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1EA28" w14:textId="01D8EEE2" w:rsidR="00B00BC8" w:rsidRPr="00870F2B" w:rsidRDefault="005B1370" w:rsidP="00B00BC8">
      <w:pPr>
        <w:ind w:right="-240"/>
        <w:rPr>
          <w:rFonts w:ascii="Arial" w:hAnsi="Arial" w:cs="Arial"/>
          <w:b/>
          <w:bCs/>
          <w:sz w:val="22"/>
          <w:szCs w:val="22"/>
          <w:u w:val="single"/>
          <w:lang w:val="sl-SI"/>
        </w:rPr>
      </w:pPr>
      <w:r w:rsidRPr="00870F2B">
        <w:rPr>
          <w:rFonts w:ascii="Arial" w:hAnsi="Arial" w:cs="Arial"/>
          <w:b/>
          <w:bCs/>
          <w:sz w:val="22"/>
          <w:szCs w:val="22"/>
          <w:u w:val="single"/>
          <w:lang w:val="sl-SI"/>
        </w:rPr>
        <w:t xml:space="preserve">ZA OBJAVO </w:t>
      </w:r>
      <w:r w:rsidR="00427669" w:rsidRPr="00870F2B">
        <w:rPr>
          <w:rFonts w:ascii="Arial" w:hAnsi="Arial" w:cs="Arial"/>
          <w:b/>
          <w:bCs/>
          <w:sz w:val="22"/>
          <w:szCs w:val="22"/>
          <w:u w:val="single"/>
          <w:lang w:val="sl-SI"/>
        </w:rPr>
        <w:t>30</w:t>
      </w:r>
      <w:r w:rsidRPr="00870F2B">
        <w:rPr>
          <w:rFonts w:ascii="Arial" w:hAnsi="Arial" w:cs="Arial"/>
          <w:b/>
          <w:bCs/>
          <w:sz w:val="22"/>
          <w:szCs w:val="22"/>
          <w:u w:val="single"/>
          <w:lang w:val="sl-SI"/>
        </w:rPr>
        <w:t>. SEPTEMBRA 2020</w:t>
      </w:r>
      <w:r w:rsidR="00CB33E3" w:rsidRPr="00870F2B">
        <w:rPr>
          <w:rFonts w:ascii="Arial" w:hAnsi="Arial" w:cs="Arial"/>
          <w:b/>
          <w:bCs/>
          <w:sz w:val="22"/>
          <w:szCs w:val="22"/>
          <w:u w:val="single"/>
          <w:lang w:val="sl-SI"/>
        </w:rPr>
        <w:t xml:space="preserve"> OB 10.00H</w:t>
      </w:r>
    </w:p>
    <w:p w14:paraId="60C25422" w14:textId="77777777" w:rsidR="0041561E" w:rsidRPr="00870F2B" w:rsidRDefault="0041561E" w:rsidP="00B00BC8">
      <w:pPr>
        <w:ind w:right="-240"/>
        <w:rPr>
          <w:rFonts w:ascii="Arial" w:hAnsi="Arial" w:cs="Arial"/>
          <w:b/>
          <w:bCs/>
          <w:sz w:val="22"/>
          <w:szCs w:val="22"/>
          <w:u w:val="single"/>
          <w:lang w:val="sl-SI"/>
        </w:rPr>
      </w:pPr>
    </w:p>
    <w:p w14:paraId="0970A806" w14:textId="77777777" w:rsidR="00B00BC8" w:rsidRPr="00870F2B" w:rsidRDefault="00B00BC8" w:rsidP="00B00BC8">
      <w:pPr>
        <w:pStyle w:val="Telobesedila2"/>
        <w:spacing w:line="240" w:lineRule="auto"/>
        <w:rPr>
          <w:rFonts w:ascii="Arial" w:hAnsi="Arial" w:cs="Arial"/>
          <w:b/>
          <w:bCs/>
          <w:sz w:val="32"/>
          <w:szCs w:val="32"/>
          <w:lang w:val="sl-SI"/>
        </w:rPr>
      </w:pPr>
    </w:p>
    <w:p w14:paraId="41EA9717" w14:textId="18D5BCE7" w:rsidR="00B00BC8" w:rsidRPr="00870F2B" w:rsidRDefault="006E11EC" w:rsidP="00B00BC8">
      <w:pPr>
        <w:pStyle w:val="Telobesedila2"/>
        <w:spacing w:line="240" w:lineRule="auto"/>
        <w:rPr>
          <w:rFonts w:ascii="Arial" w:hAnsi="Arial" w:cs="Arial"/>
          <w:b/>
          <w:bCs/>
          <w:sz w:val="32"/>
          <w:szCs w:val="32"/>
          <w:lang w:val="sl-SI"/>
        </w:rPr>
      </w:pPr>
      <w:r w:rsidRPr="00870F2B">
        <w:rPr>
          <w:rFonts w:ascii="Arial" w:hAnsi="Arial" w:cs="Arial"/>
          <w:b/>
          <w:bCs/>
          <w:sz w:val="32"/>
          <w:szCs w:val="32"/>
          <w:lang w:val="sl-SI"/>
        </w:rPr>
        <w:t xml:space="preserve">Ford </w:t>
      </w:r>
      <w:r w:rsidR="005B1370" w:rsidRPr="00870F2B">
        <w:rPr>
          <w:rFonts w:ascii="Arial" w:hAnsi="Arial" w:cs="Arial"/>
          <w:b/>
          <w:bCs/>
          <w:sz w:val="32"/>
          <w:szCs w:val="32"/>
          <w:lang w:val="sl-SI"/>
        </w:rPr>
        <w:t xml:space="preserve">napoveduje najmočnejši in najzmogljivejši dostavnik doslej </w:t>
      </w:r>
      <w:r w:rsidR="000011FC" w:rsidRPr="00870F2B">
        <w:rPr>
          <w:rFonts w:ascii="Arial" w:hAnsi="Arial" w:cs="Arial"/>
          <w:b/>
          <w:bCs/>
          <w:sz w:val="32"/>
          <w:szCs w:val="32"/>
          <w:lang w:val="sl-SI"/>
        </w:rPr>
        <w:t>–</w:t>
      </w:r>
      <w:r w:rsidR="0037564E" w:rsidRPr="00870F2B">
        <w:rPr>
          <w:rFonts w:ascii="Arial" w:hAnsi="Arial" w:cs="Arial"/>
          <w:b/>
          <w:bCs/>
          <w:sz w:val="32"/>
          <w:szCs w:val="32"/>
          <w:lang w:val="sl-SI"/>
        </w:rPr>
        <w:t xml:space="preserve"> </w:t>
      </w:r>
      <w:r w:rsidR="005B1370" w:rsidRPr="00870F2B">
        <w:rPr>
          <w:rFonts w:ascii="Arial" w:hAnsi="Arial" w:cs="Arial"/>
          <w:b/>
          <w:bCs/>
          <w:sz w:val="32"/>
          <w:szCs w:val="32"/>
          <w:lang w:val="sl-SI"/>
        </w:rPr>
        <w:t xml:space="preserve">5,0-tonskega </w:t>
      </w:r>
      <w:proofErr w:type="spellStart"/>
      <w:r w:rsidR="003C4D85" w:rsidRPr="00870F2B">
        <w:rPr>
          <w:rFonts w:ascii="Arial" w:hAnsi="Arial" w:cs="Arial"/>
          <w:b/>
          <w:bCs/>
          <w:sz w:val="32"/>
          <w:szCs w:val="32"/>
          <w:lang w:val="sl-SI"/>
        </w:rPr>
        <w:t>Transit</w:t>
      </w:r>
      <w:r w:rsidR="005B1370" w:rsidRPr="00870F2B">
        <w:rPr>
          <w:rFonts w:ascii="Arial" w:hAnsi="Arial" w:cs="Arial"/>
          <w:b/>
          <w:bCs/>
          <w:sz w:val="32"/>
          <w:szCs w:val="32"/>
          <w:lang w:val="sl-SI"/>
        </w:rPr>
        <w:t>a</w:t>
      </w:r>
      <w:proofErr w:type="spellEnd"/>
      <w:r w:rsidR="005B1370" w:rsidRPr="00870F2B">
        <w:rPr>
          <w:rFonts w:ascii="Arial" w:hAnsi="Arial" w:cs="Arial"/>
          <w:b/>
          <w:bCs/>
          <w:sz w:val="32"/>
          <w:szCs w:val="32"/>
          <w:lang w:val="sl-SI"/>
        </w:rPr>
        <w:t xml:space="preserve"> za večje nosilnosti in težje predelave</w:t>
      </w:r>
    </w:p>
    <w:p w14:paraId="5FB32DF0" w14:textId="77777777" w:rsidR="00B00BC8" w:rsidRPr="00870F2B" w:rsidRDefault="00B00BC8" w:rsidP="00B00BC8">
      <w:pPr>
        <w:pStyle w:val="Telobesedila2"/>
        <w:spacing w:line="240" w:lineRule="auto"/>
        <w:rPr>
          <w:rFonts w:ascii="Arial" w:hAnsi="Arial" w:cs="Arial"/>
          <w:b/>
          <w:bCs/>
          <w:sz w:val="22"/>
          <w:szCs w:val="22"/>
          <w:lang w:val="sl-SI"/>
        </w:rPr>
      </w:pPr>
    </w:p>
    <w:p w14:paraId="7BB73186" w14:textId="07C5FF79" w:rsidR="00E9206B" w:rsidRPr="00870F2B" w:rsidRDefault="00494042" w:rsidP="00E9206B">
      <w:pPr>
        <w:numPr>
          <w:ilvl w:val="0"/>
          <w:numId w:val="8"/>
        </w:numPr>
        <w:rPr>
          <w:rFonts w:ascii="Arial" w:hAnsi="Arial" w:cs="Arial"/>
          <w:sz w:val="22"/>
          <w:szCs w:val="22"/>
          <w:lang w:val="sl-SI"/>
        </w:rPr>
      </w:pPr>
      <w:r w:rsidRPr="00870F2B">
        <w:rPr>
          <w:rFonts w:ascii="Arial" w:hAnsi="Arial" w:cs="Arial"/>
          <w:sz w:val="22"/>
          <w:szCs w:val="22"/>
          <w:lang w:val="sl-SI"/>
        </w:rPr>
        <w:t>Novi 5</w:t>
      </w:r>
      <w:r w:rsidR="008C1BD2">
        <w:rPr>
          <w:rFonts w:ascii="Arial" w:hAnsi="Arial" w:cs="Arial"/>
          <w:sz w:val="22"/>
          <w:szCs w:val="22"/>
          <w:lang w:val="sl-SI"/>
        </w:rPr>
        <w:t>,</w:t>
      </w:r>
      <w:r w:rsidRPr="00870F2B">
        <w:rPr>
          <w:rFonts w:ascii="Arial" w:hAnsi="Arial" w:cs="Arial"/>
          <w:sz w:val="22"/>
          <w:szCs w:val="22"/>
          <w:lang w:val="sl-SI"/>
        </w:rPr>
        <w:t xml:space="preserve">0-tonski </w:t>
      </w:r>
      <w:proofErr w:type="spellStart"/>
      <w:r w:rsidRPr="00870F2B">
        <w:rPr>
          <w:rFonts w:ascii="Arial" w:hAnsi="Arial" w:cs="Arial"/>
          <w:sz w:val="22"/>
          <w:szCs w:val="22"/>
          <w:lang w:val="sl-SI"/>
        </w:rPr>
        <w:t>Transit</w:t>
      </w:r>
      <w:proofErr w:type="spellEnd"/>
      <w:r w:rsidRPr="00870F2B">
        <w:rPr>
          <w:rFonts w:ascii="Arial" w:hAnsi="Arial" w:cs="Arial"/>
          <w:sz w:val="22"/>
          <w:szCs w:val="22"/>
          <w:lang w:val="sl-SI"/>
        </w:rPr>
        <w:t xml:space="preserve"> je najzmogljivejši med vsemi dostavnimi vozili </w:t>
      </w:r>
      <w:proofErr w:type="spellStart"/>
      <w:r w:rsidR="00E9206B" w:rsidRPr="00870F2B">
        <w:rPr>
          <w:rFonts w:ascii="Arial" w:hAnsi="Arial" w:cs="Arial"/>
          <w:sz w:val="22"/>
          <w:szCs w:val="22"/>
          <w:lang w:val="sl-SI"/>
        </w:rPr>
        <w:t>Transit</w:t>
      </w:r>
      <w:proofErr w:type="spellEnd"/>
      <w:r w:rsidRPr="00870F2B">
        <w:rPr>
          <w:rFonts w:ascii="Arial" w:hAnsi="Arial" w:cs="Arial"/>
          <w:sz w:val="22"/>
          <w:szCs w:val="22"/>
          <w:lang w:val="sl-SI"/>
        </w:rPr>
        <w:t>, kar jih je Ford izdelal doslej</w:t>
      </w:r>
      <w:r w:rsidR="00E9206B" w:rsidRPr="00870F2B">
        <w:rPr>
          <w:rFonts w:ascii="Arial" w:hAnsi="Arial" w:cs="Arial"/>
          <w:sz w:val="22"/>
          <w:szCs w:val="22"/>
          <w:lang w:val="sl-SI"/>
        </w:rPr>
        <w:t xml:space="preserve">; </w:t>
      </w:r>
      <w:r w:rsidRPr="00870F2B">
        <w:rPr>
          <w:rFonts w:ascii="Arial" w:hAnsi="Arial" w:cs="Arial"/>
          <w:sz w:val="22"/>
          <w:szCs w:val="22"/>
          <w:lang w:val="sl-SI"/>
        </w:rPr>
        <w:t xml:space="preserve">na voljo bo </w:t>
      </w:r>
      <w:r w:rsidR="008C1BD2">
        <w:rPr>
          <w:rFonts w:ascii="Arial" w:hAnsi="Arial" w:cs="Arial"/>
          <w:sz w:val="22"/>
          <w:szCs w:val="22"/>
          <w:lang w:val="sl-SI"/>
        </w:rPr>
        <w:t>v</w:t>
      </w:r>
      <w:r w:rsidRPr="00870F2B">
        <w:rPr>
          <w:rFonts w:ascii="Arial" w:hAnsi="Arial" w:cs="Arial"/>
          <w:sz w:val="22"/>
          <w:szCs w:val="22"/>
          <w:lang w:val="sl-SI"/>
        </w:rPr>
        <w:t xml:space="preserve"> pestri paleti različic z zmogljivejšim vzmetenjem, pogonskim sklopom in zavorami</w:t>
      </w:r>
      <w:r w:rsidR="00E9206B" w:rsidRPr="00870F2B">
        <w:rPr>
          <w:rFonts w:ascii="Arial" w:hAnsi="Arial" w:cs="Arial"/>
          <w:sz w:val="22"/>
          <w:szCs w:val="22"/>
          <w:lang w:val="sl-SI"/>
        </w:rPr>
        <w:t xml:space="preserve"> </w:t>
      </w:r>
    </w:p>
    <w:p w14:paraId="33C5E43B" w14:textId="77777777" w:rsidR="00E9206B" w:rsidRPr="00870F2B" w:rsidRDefault="00E9206B" w:rsidP="00E9206B">
      <w:pPr>
        <w:ind w:left="360"/>
        <w:rPr>
          <w:rFonts w:ascii="Arial" w:hAnsi="Arial" w:cs="Arial"/>
          <w:sz w:val="22"/>
          <w:szCs w:val="22"/>
          <w:lang w:val="sl-SI"/>
        </w:rPr>
      </w:pPr>
    </w:p>
    <w:p w14:paraId="77F62F32" w14:textId="3D96A4AE" w:rsidR="00B00BC8" w:rsidRPr="00870F2B" w:rsidRDefault="00494042" w:rsidP="00B00BC8">
      <w:pPr>
        <w:numPr>
          <w:ilvl w:val="0"/>
          <w:numId w:val="8"/>
        </w:numPr>
        <w:rPr>
          <w:rFonts w:ascii="Arial" w:hAnsi="Arial" w:cs="Arial"/>
          <w:sz w:val="22"/>
          <w:szCs w:val="22"/>
          <w:lang w:val="sl-SI"/>
        </w:rPr>
      </w:pPr>
      <w:r w:rsidRPr="00870F2B">
        <w:rPr>
          <w:rFonts w:ascii="Arial" w:hAnsi="Arial" w:cs="Arial"/>
          <w:sz w:val="22"/>
          <w:szCs w:val="22"/>
          <w:lang w:val="sl-SI"/>
        </w:rPr>
        <w:t xml:space="preserve">Novi ‘paradni konj’ med </w:t>
      </w:r>
      <w:proofErr w:type="spellStart"/>
      <w:r w:rsidR="00E9206B" w:rsidRPr="00870F2B">
        <w:rPr>
          <w:rFonts w:ascii="Arial" w:hAnsi="Arial" w:cs="Arial"/>
          <w:sz w:val="22"/>
          <w:szCs w:val="22"/>
          <w:lang w:val="sl-SI"/>
        </w:rPr>
        <w:t>Transit</w:t>
      </w:r>
      <w:r w:rsidRPr="00870F2B">
        <w:rPr>
          <w:rFonts w:ascii="Arial" w:hAnsi="Arial" w:cs="Arial"/>
          <w:sz w:val="22"/>
          <w:szCs w:val="22"/>
          <w:lang w:val="sl-SI"/>
        </w:rPr>
        <w:t>i</w:t>
      </w:r>
      <w:proofErr w:type="spellEnd"/>
      <w:r w:rsidRPr="00870F2B">
        <w:rPr>
          <w:rFonts w:ascii="Arial" w:hAnsi="Arial" w:cs="Arial"/>
          <w:sz w:val="22"/>
          <w:szCs w:val="22"/>
          <w:lang w:val="sl-SI"/>
        </w:rPr>
        <w:t xml:space="preserve"> bo kot šasija s kabino dosegal skupno maso vozila</w:t>
      </w:r>
      <w:r w:rsidR="0037564E" w:rsidRPr="00870F2B">
        <w:rPr>
          <w:rFonts w:ascii="Arial" w:hAnsi="Arial" w:cs="Arial"/>
          <w:sz w:val="22"/>
          <w:szCs w:val="22"/>
          <w:lang w:val="sl-SI"/>
        </w:rPr>
        <w:t xml:space="preserve"> 5000 kg</w:t>
      </w:r>
      <w:r w:rsidRPr="00870F2B">
        <w:rPr>
          <w:rFonts w:ascii="Arial" w:hAnsi="Arial" w:cs="Arial"/>
          <w:sz w:val="22"/>
          <w:szCs w:val="22"/>
          <w:lang w:val="sl-SI"/>
        </w:rPr>
        <w:t xml:space="preserve">, nosilnost tovarniško nameščene platforme pa bo znašala </w:t>
      </w:r>
      <w:r w:rsidR="00A1542A" w:rsidRPr="00870F2B">
        <w:rPr>
          <w:rFonts w:ascii="Arial" w:hAnsi="Arial" w:cs="Arial"/>
          <w:sz w:val="22"/>
          <w:szCs w:val="22"/>
          <w:lang w:val="sl-SI"/>
        </w:rPr>
        <w:t>2558</w:t>
      </w:r>
      <w:r w:rsidR="00C5536E" w:rsidRPr="00870F2B">
        <w:rPr>
          <w:rFonts w:ascii="Arial" w:hAnsi="Arial" w:cs="Arial"/>
          <w:sz w:val="22"/>
          <w:szCs w:val="22"/>
          <w:lang w:val="sl-SI"/>
        </w:rPr>
        <w:t> </w:t>
      </w:r>
      <w:r w:rsidR="0037564E" w:rsidRPr="00870F2B">
        <w:rPr>
          <w:rFonts w:ascii="Arial" w:hAnsi="Arial" w:cs="Arial"/>
          <w:sz w:val="22"/>
          <w:szCs w:val="22"/>
          <w:lang w:val="sl-SI"/>
        </w:rPr>
        <w:t>kg</w:t>
      </w:r>
    </w:p>
    <w:p w14:paraId="050ECDD8" w14:textId="77777777" w:rsidR="00817DA3" w:rsidRPr="00870F2B" w:rsidRDefault="00817DA3" w:rsidP="00817DA3">
      <w:pPr>
        <w:pStyle w:val="Odstavekseznama"/>
        <w:rPr>
          <w:rFonts w:ascii="Arial" w:hAnsi="Arial" w:cs="Arial"/>
          <w:sz w:val="22"/>
          <w:szCs w:val="22"/>
          <w:lang w:val="sl-SI"/>
        </w:rPr>
      </w:pPr>
    </w:p>
    <w:p w14:paraId="417372FB" w14:textId="51E66A0C" w:rsidR="00817DA3" w:rsidRPr="00870F2B" w:rsidRDefault="00494042" w:rsidP="00B00BC8">
      <w:pPr>
        <w:numPr>
          <w:ilvl w:val="0"/>
          <w:numId w:val="8"/>
        </w:numPr>
        <w:rPr>
          <w:rFonts w:ascii="Arial" w:hAnsi="Arial" w:cs="Arial"/>
          <w:sz w:val="22"/>
          <w:szCs w:val="22"/>
          <w:lang w:val="sl-SI"/>
        </w:rPr>
      </w:pPr>
      <w:r w:rsidRPr="00870F2B">
        <w:rPr>
          <w:rFonts w:ascii="Arial" w:hAnsi="Arial" w:cs="Arial"/>
          <w:sz w:val="22"/>
          <w:szCs w:val="22"/>
          <w:lang w:val="sl-SI"/>
        </w:rPr>
        <w:t xml:space="preserve">2,0-litrski dizelski motor </w:t>
      </w:r>
      <w:proofErr w:type="spellStart"/>
      <w:r w:rsidRPr="00870F2B">
        <w:rPr>
          <w:rFonts w:ascii="Arial" w:hAnsi="Arial" w:cs="Arial"/>
          <w:sz w:val="22"/>
          <w:szCs w:val="22"/>
          <w:lang w:val="sl-SI"/>
        </w:rPr>
        <w:t>EcoBlue</w:t>
      </w:r>
      <w:proofErr w:type="spellEnd"/>
      <w:r w:rsidRPr="00870F2B">
        <w:rPr>
          <w:rFonts w:ascii="Arial" w:hAnsi="Arial" w:cs="Arial"/>
          <w:sz w:val="22"/>
          <w:szCs w:val="22"/>
          <w:lang w:val="sl-SI"/>
        </w:rPr>
        <w:t xml:space="preserve"> v izvedbi HDT (</w:t>
      </w:r>
      <w:proofErr w:type="spellStart"/>
      <w:r w:rsidR="00A82398" w:rsidRPr="00870F2B">
        <w:rPr>
          <w:rFonts w:ascii="Arial" w:hAnsi="Arial" w:cs="Arial"/>
          <w:sz w:val="22"/>
          <w:szCs w:val="22"/>
          <w:lang w:val="sl-SI"/>
        </w:rPr>
        <w:t>H</w:t>
      </w:r>
      <w:r w:rsidR="00277486" w:rsidRPr="00870F2B">
        <w:rPr>
          <w:rFonts w:ascii="Arial" w:hAnsi="Arial" w:cs="Arial"/>
          <w:sz w:val="22"/>
          <w:szCs w:val="22"/>
          <w:lang w:val="sl-SI"/>
        </w:rPr>
        <w:t>eavy</w:t>
      </w:r>
      <w:proofErr w:type="spellEnd"/>
      <w:r w:rsidR="00B00175" w:rsidRPr="00870F2B">
        <w:rPr>
          <w:rFonts w:ascii="Arial" w:hAnsi="Arial" w:cs="Arial"/>
          <w:sz w:val="22"/>
          <w:szCs w:val="22"/>
          <w:lang w:val="sl-SI"/>
        </w:rPr>
        <w:t xml:space="preserve"> </w:t>
      </w:r>
      <w:proofErr w:type="spellStart"/>
      <w:r w:rsidR="00B00175" w:rsidRPr="00870F2B">
        <w:rPr>
          <w:rFonts w:ascii="Arial" w:hAnsi="Arial" w:cs="Arial"/>
          <w:sz w:val="22"/>
          <w:szCs w:val="22"/>
          <w:lang w:val="sl-SI"/>
        </w:rPr>
        <w:t>D</w:t>
      </w:r>
      <w:r w:rsidR="00277486" w:rsidRPr="00870F2B">
        <w:rPr>
          <w:rFonts w:ascii="Arial" w:hAnsi="Arial" w:cs="Arial"/>
          <w:sz w:val="22"/>
          <w:szCs w:val="22"/>
          <w:lang w:val="sl-SI"/>
        </w:rPr>
        <w:t>uty</w:t>
      </w:r>
      <w:proofErr w:type="spellEnd"/>
      <w:r w:rsidR="00B00175" w:rsidRPr="00870F2B">
        <w:rPr>
          <w:rFonts w:ascii="Arial" w:hAnsi="Arial" w:cs="Arial"/>
          <w:sz w:val="22"/>
          <w:szCs w:val="22"/>
          <w:lang w:val="sl-SI"/>
        </w:rPr>
        <w:t xml:space="preserve"> </w:t>
      </w:r>
      <w:proofErr w:type="spellStart"/>
      <w:r w:rsidR="00B00175" w:rsidRPr="00870F2B">
        <w:rPr>
          <w:rFonts w:ascii="Arial" w:hAnsi="Arial" w:cs="Arial"/>
          <w:sz w:val="22"/>
          <w:szCs w:val="22"/>
          <w:lang w:val="sl-SI"/>
        </w:rPr>
        <w:t>Truck</w:t>
      </w:r>
      <w:proofErr w:type="spellEnd"/>
      <w:r w:rsidRPr="00870F2B">
        <w:rPr>
          <w:rFonts w:ascii="Arial" w:hAnsi="Arial" w:cs="Arial"/>
          <w:sz w:val="22"/>
          <w:szCs w:val="22"/>
          <w:lang w:val="sl-SI"/>
        </w:rPr>
        <w:t xml:space="preserve">) s </w:t>
      </w:r>
      <w:r w:rsidR="00277486" w:rsidRPr="00870F2B">
        <w:rPr>
          <w:rFonts w:ascii="Arial" w:hAnsi="Arial" w:cs="Arial"/>
          <w:sz w:val="22"/>
          <w:szCs w:val="22"/>
          <w:lang w:val="sl-SI"/>
        </w:rPr>
        <w:t xml:space="preserve">170 </w:t>
      </w:r>
      <w:r w:rsidRPr="00870F2B">
        <w:rPr>
          <w:rFonts w:ascii="Arial" w:hAnsi="Arial" w:cs="Arial"/>
          <w:sz w:val="22"/>
          <w:szCs w:val="22"/>
          <w:lang w:val="sl-SI"/>
        </w:rPr>
        <w:t>KM zagotavlja trpežnost, zmogljivost in varčnost</w:t>
      </w:r>
      <w:r w:rsidR="00083CBC" w:rsidRPr="00870F2B">
        <w:rPr>
          <w:rFonts w:ascii="Arial" w:hAnsi="Arial" w:cs="Arial"/>
          <w:sz w:val="22"/>
          <w:szCs w:val="22"/>
          <w:lang w:val="sl-SI"/>
        </w:rPr>
        <w:t>;</w:t>
      </w:r>
      <w:r w:rsidR="00277486" w:rsidRPr="00870F2B">
        <w:rPr>
          <w:rFonts w:ascii="Arial" w:hAnsi="Arial" w:cs="Arial"/>
          <w:sz w:val="22"/>
          <w:szCs w:val="22"/>
          <w:lang w:val="sl-SI"/>
        </w:rPr>
        <w:t xml:space="preserve"> </w:t>
      </w:r>
      <w:r w:rsidRPr="00870F2B">
        <w:rPr>
          <w:rFonts w:ascii="Arial" w:hAnsi="Arial" w:cs="Arial"/>
          <w:sz w:val="22"/>
          <w:szCs w:val="22"/>
          <w:lang w:val="sl-SI"/>
        </w:rPr>
        <w:t xml:space="preserve">za doplačilo je </w:t>
      </w:r>
      <w:r w:rsidR="00427669" w:rsidRPr="00870F2B">
        <w:rPr>
          <w:rFonts w:ascii="Arial" w:hAnsi="Arial" w:cs="Arial"/>
          <w:sz w:val="22"/>
          <w:szCs w:val="22"/>
          <w:lang w:val="sl-SI"/>
        </w:rPr>
        <w:t>na voljo v razredu vodilni 10-stopenjski samodejni menjalnik</w:t>
      </w:r>
    </w:p>
    <w:p w14:paraId="5A2B0399" w14:textId="77777777" w:rsidR="00B00BC8" w:rsidRPr="00870F2B" w:rsidRDefault="00B00BC8" w:rsidP="00B00BC8">
      <w:pPr>
        <w:rPr>
          <w:rFonts w:ascii="Arial" w:hAnsi="Arial" w:cs="Arial"/>
          <w:sz w:val="22"/>
          <w:szCs w:val="22"/>
          <w:lang w:val="sl-SI"/>
        </w:rPr>
      </w:pPr>
    </w:p>
    <w:p w14:paraId="3F35E5EA" w14:textId="60D70588" w:rsidR="00B00BC8" w:rsidRPr="00870F2B" w:rsidRDefault="00427669" w:rsidP="00B00BC8">
      <w:pPr>
        <w:numPr>
          <w:ilvl w:val="0"/>
          <w:numId w:val="8"/>
        </w:numPr>
        <w:rPr>
          <w:rFonts w:ascii="Arial" w:hAnsi="Arial" w:cs="Arial"/>
          <w:sz w:val="22"/>
          <w:szCs w:val="22"/>
          <w:lang w:val="sl-SI"/>
        </w:rPr>
      </w:pPr>
      <w:r w:rsidRPr="00870F2B">
        <w:rPr>
          <w:rFonts w:ascii="Arial" w:hAnsi="Arial" w:cs="Arial"/>
          <w:sz w:val="22"/>
          <w:szCs w:val="22"/>
          <w:lang w:val="sl-SI"/>
        </w:rPr>
        <w:t>Povečana skupna masa vozila in nosilnost ustrezata zahtevam prevoznikov v javnih službah in gradbeništvu ter odpirata potencial za predelave, namenjene reševalnim službam in javnemu prevozu</w:t>
      </w:r>
    </w:p>
    <w:p w14:paraId="11C219FA" w14:textId="77777777" w:rsidR="00B00BC8" w:rsidRPr="00870F2B" w:rsidRDefault="00B00BC8" w:rsidP="00B00BC8">
      <w:pPr>
        <w:rPr>
          <w:lang w:val="sl-SI"/>
        </w:rPr>
      </w:pPr>
    </w:p>
    <w:p w14:paraId="5E6B48BC" w14:textId="77777777" w:rsidR="00B00BC8" w:rsidRPr="00870F2B" w:rsidRDefault="00B00BC8" w:rsidP="00B00BC8">
      <w:pPr>
        <w:rPr>
          <w:lang w:val="sl-SI"/>
        </w:rPr>
      </w:pPr>
    </w:p>
    <w:p w14:paraId="54D247FC" w14:textId="2749DDC4" w:rsidR="00B00BC8" w:rsidRPr="00870F2B" w:rsidRDefault="00427669" w:rsidP="00B00BC8">
      <w:pPr>
        <w:rPr>
          <w:rFonts w:ascii="Arial" w:hAnsi="Arial" w:cs="Arial"/>
          <w:sz w:val="22"/>
          <w:szCs w:val="22"/>
          <w:lang w:val="sl-SI"/>
        </w:rPr>
      </w:pPr>
      <w:proofErr w:type="spellStart"/>
      <w:r w:rsidRPr="00870F2B">
        <w:rPr>
          <w:rFonts w:ascii="Arial" w:hAnsi="Arial" w:cs="Arial"/>
          <w:b/>
          <w:sz w:val="22"/>
          <w:szCs w:val="22"/>
          <w:lang w:val="sl-SI"/>
        </w:rPr>
        <w:t>Dunton</w:t>
      </w:r>
      <w:proofErr w:type="spellEnd"/>
      <w:r w:rsidR="00B00BC8" w:rsidRPr="00870F2B">
        <w:rPr>
          <w:rFonts w:ascii="Arial" w:hAnsi="Arial" w:cs="Arial"/>
          <w:b/>
          <w:sz w:val="22"/>
          <w:szCs w:val="22"/>
          <w:lang w:val="sl-SI"/>
        </w:rPr>
        <w:t xml:space="preserve">, </w:t>
      </w:r>
      <w:r w:rsidRPr="00870F2B">
        <w:rPr>
          <w:rFonts w:ascii="Arial" w:hAnsi="Arial" w:cs="Arial"/>
          <w:b/>
          <w:sz w:val="22"/>
          <w:szCs w:val="22"/>
          <w:lang w:val="sl-SI"/>
        </w:rPr>
        <w:t xml:space="preserve">Velika Britanija, 30. september </w:t>
      </w:r>
      <w:r w:rsidR="00B00BC8" w:rsidRPr="00870F2B">
        <w:rPr>
          <w:rFonts w:ascii="Arial" w:hAnsi="Arial" w:cs="Arial"/>
          <w:b/>
          <w:sz w:val="22"/>
          <w:szCs w:val="22"/>
          <w:lang w:val="sl-SI"/>
        </w:rPr>
        <w:t>20</w:t>
      </w:r>
      <w:r w:rsidR="0048215F" w:rsidRPr="00870F2B">
        <w:rPr>
          <w:rFonts w:ascii="Arial" w:hAnsi="Arial" w:cs="Arial"/>
          <w:b/>
          <w:sz w:val="22"/>
          <w:szCs w:val="22"/>
          <w:lang w:val="sl-SI"/>
        </w:rPr>
        <w:t>20</w:t>
      </w:r>
      <w:r w:rsidR="00B00BC8" w:rsidRPr="00870F2B">
        <w:rPr>
          <w:rFonts w:ascii="Arial" w:hAnsi="Arial" w:cs="Arial"/>
          <w:b/>
          <w:sz w:val="22"/>
          <w:szCs w:val="22"/>
          <w:lang w:val="sl-SI"/>
        </w:rPr>
        <w:t xml:space="preserve"> </w:t>
      </w:r>
      <w:r w:rsidR="00B00BC8" w:rsidRPr="00870F2B">
        <w:rPr>
          <w:rFonts w:ascii="Arial" w:hAnsi="Arial" w:cs="Arial"/>
          <w:sz w:val="22"/>
          <w:szCs w:val="22"/>
          <w:lang w:val="sl-SI"/>
        </w:rPr>
        <w:t xml:space="preserve">– </w:t>
      </w:r>
      <w:r w:rsidR="001E58FA" w:rsidRPr="00870F2B">
        <w:rPr>
          <w:rFonts w:ascii="Arial" w:hAnsi="Arial" w:cs="Arial"/>
          <w:sz w:val="22"/>
          <w:szCs w:val="22"/>
          <w:lang w:val="sl-SI"/>
        </w:rPr>
        <w:t xml:space="preserve">Ford </w:t>
      </w:r>
      <w:r w:rsidR="009A2157" w:rsidRPr="00870F2B">
        <w:rPr>
          <w:rFonts w:ascii="Arial" w:hAnsi="Arial" w:cs="Arial"/>
          <w:sz w:val="22"/>
          <w:szCs w:val="22"/>
          <w:lang w:val="sl-SI"/>
        </w:rPr>
        <w:t>je danes napovedal uvedbo nove 5,0</w:t>
      </w:r>
      <w:r w:rsidR="009A2157" w:rsidRPr="00870F2B">
        <w:rPr>
          <w:rFonts w:ascii="Arial" w:hAnsi="Arial" w:cs="Arial"/>
          <w:sz w:val="22"/>
          <w:szCs w:val="22"/>
          <w:lang w:val="sl-SI"/>
        </w:rPr>
        <w:noBreakHyphen/>
        <w:t xml:space="preserve">tonske različice </w:t>
      </w:r>
      <w:proofErr w:type="spellStart"/>
      <w:r w:rsidR="009A2157" w:rsidRPr="00870F2B">
        <w:rPr>
          <w:rFonts w:ascii="Arial" w:hAnsi="Arial" w:cs="Arial"/>
          <w:sz w:val="22"/>
          <w:szCs w:val="22"/>
          <w:lang w:val="sl-SI"/>
        </w:rPr>
        <w:t>Transita</w:t>
      </w:r>
      <w:proofErr w:type="spellEnd"/>
      <w:r w:rsidR="009A2157" w:rsidRPr="00870F2B">
        <w:rPr>
          <w:rFonts w:ascii="Arial" w:hAnsi="Arial" w:cs="Arial"/>
          <w:sz w:val="22"/>
          <w:szCs w:val="22"/>
          <w:lang w:val="sl-SI"/>
        </w:rPr>
        <w:t>, ki bo kot šasija s kabino in skupno maso 5000 kg pri Fordovih trgovcih od konca novembra naprej</w:t>
      </w:r>
      <w:r w:rsidR="00817DA3" w:rsidRPr="00870F2B">
        <w:rPr>
          <w:rFonts w:ascii="Arial" w:hAnsi="Arial" w:cs="Arial"/>
          <w:sz w:val="22"/>
          <w:szCs w:val="22"/>
          <w:lang w:val="sl-SI"/>
        </w:rPr>
        <w:t xml:space="preserve">. </w:t>
      </w:r>
    </w:p>
    <w:p w14:paraId="003B88E3" w14:textId="030942C8" w:rsidR="00817DA3" w:rsidRPr="00870F2B" w:rsidRDefault="00817DA3" w:rsidP="00B00BC8">
      <w:pPr>
        <w:rPr>
          <w:rFonts w:ascii="Arial" w:hAnsi="Arial" w:cs="Arial"/>
          <w:sz w:val="22"/>
          <w:szCs w:val="22"/>
          <w:lang w:val="sl-SI"/>
        </w:rPr>
      </w:pPr>
    </w:p>
    <w:p w14:paraId="1553AA79" w14:textId="46F53B78" w:rsidR="00817DA3" w:rsidRPr="00870F2B" w:rsidRDefault="00817DA3" w:rsidP="00B00BC8">
      <w:pPr>
        <w:rPr>
          <w:rFonts w:ascii="Arial" w:hAnsi="Arial" w:cs="Arial"/>
          <w:sz w:val="22"/>
          <w:szCs w:val="22"/>
          <w:lang w:val="sl-SI"/>
        </w:rPr>
      </w:pPr>
      <w:r w:rsidRPr="00870F2B">
        <w:rPr>
          <w:rFonts w:ascii="Arial" w:hAnsi="Arial" w:cs="Arial"/>
          <w:sz w:val="22"/>
          <w:szCs w:val="22"/>
          <w:lang w:val="sl-SI"/>
        </w:rPr>
        <w:t>Ford</w:t>
      </w:r>
      <w:r w:rsidR="009A2157" w:rsidRPr="00870F2B">
        <w:rPr>
          <w:rFonts w:ascii="Arial" w:hAnsi="Arial" w:cs="Arial"/>
          <w:sz w:val="22"/>
          <w:szCs w:val="22"/>
          <w:lang w:val="sl-SI"/>
        </w:rPr>
        <w:t xml:space="preserve">ov ‘najkrepkejši’ </w:t>
      </w:r>
      <w:proofErr w:type="spellStart"/>
      <w:r w:rsidRPr="00870F2B">
        <w:rPr>
          <w:rFonts w:ascii="Arial" w:hAnsi="Arial" w:cs="Arial"/>
          <w:sz w:val="22"/>
          <w:szCs w:val="22"/>
          <w:lang w:val="sl-SI"/>
        </w:rPr>
        <w:t>Transit</w:t>
      </w:r>
      <w:proofErr w:type="spellEnd"/>
      <w:r w:rsidRPr="00870F2B">
        <w:rPr>
          <w:rFonts w:ascii="Arial" w:hAnsi="Arial" w:cs="Arial"/>
          <w:sz w:val="22"/>
          <w:szCs w:val="22"/>
          <w:lang w:val="sl-SI"/>
        </w:rPr>
        <w:t xml:space="preserve"> </w:t>
      </w:r>
      <w:r w:rsidR="009A2157" w:rsidRPr="00870F2B">
        <w:rPr>
          <w:rFonts w:ascii="Arial" w:hAnsi="Arial" w:cs="Arial"/>
          <w:sz w:val="22"/>
          <w:szCs w:val="22"/>
          <w:lang w:val="sl-SI"/>
        </w:rPr>
        <w:t xml:space="preserve">doslej prinaša kar nekaj mehanskih posodobitev, s katerimi bosta uporabnikom zagotovljena največja nosilnost in zmogljivost, obenem pa ohranijo trpežnost, prefinjenost in vozne lastnosti osebnega vozila, zaradi katerih je </w:t>
      </w:r>
      <w:proofErr w:type="spellStart"/>
      <w:r w:rsidR="00662FA8" w:rsidRPr="00870F2B">
        <w:rPr>
          <w:rFonts w:ascii="Arial" w:hAnsi="Arial" w:cs="Arial"/>
          <w:sz w:val="22"/>
          <w:szCs w:val="22"/>
          <w:lang w:val="sl-SI"/>
        </w:rPr>
        <w:t>Transit</w:t>
      </w:r>
      <w:proofErr w:type="spellEnd"/>
      <w:r w:rsidR="00662FA8" w:rsidRPr="00870F2B">
        <w:rPr>
          <w:rFonts w:ascii="Arial" w:hAnsi="Arial" w:cs="Arial"/>
          <w:sz w:val="22"/>
          <w:szCs w:val="22"/>
          <w:lang w:val="sl-SI"/>
        </w:rPr>
        <w:t xml:space="preserve"> </w:t>
      </w:r>
      <w:r w:rsidR="009A2157" w:rsidRPr="00870F2B">
        <w:rPr>
          <w:rFonts w:ascii="Arial" w:hAnsi="Arial" w:cs="Arial"/>
          <w:sz w:val="22"/>
          <w:szCs w:val="22"/>
          <w:lang w:val="sl-SI"/>
        </w:rPr>
        <w:t>tako priljubljen</w:t>
      </w:r>
      <w:r w:rsidR="00662FA8" w:rsidRPr="00870F2B">
        <w:rPr>
          <w:rFonts w:ascii="Arial" w:hAnsi="Arial" w:cs="Arial"/>
          <w:sz w:val="22"/>
          <w:szCs w:val="22"/>
          <w:lang w:val="sl-SI"/>
        </w:rPr>
        <w:t xml:space="preserve">. </w:t>
      </w:r>
    </w:p>
    <w:p w14:paraId="55072BE1" w14:textId="0F2B324E" w:rsidR="00817DA3" w:rsidRPr="00870F2B" w:rsidRDefault="00817DA3" w:rsidP="00B00BC8">
      <w:pPr>
        <w:rPr>
          <w:rFonts w:ascii="Arial" w:hAnsi="Arial" w:cs="Arial"/>
          <w:sz w:val="22"/>
          <w:szCs w:val="22"/>
          <w:lang w:val="sl-SI"/>
        </w:rPr>
      </w:pPr>
    </w:p>
    <w:p w14:paraId="07358C77" w14:textId="72FC1DAB" w:rsidR="00817DA3" w:rsidRPr="00870F2B" w:rsidRDefault="009A2157" w:rsidP="00B00BC8">
      <w:pPr>
        <w:rPr>
          <w:rFonts w:ascii="Arial" w:hAnsi="Arial" w:cs="Arial"/>
          <w:sz w:val="22"/>
          <w:szCs w:val="22"/>
          <w:lang w:val="sl-SI"/>
        </w:rPr>
      </w:pPr>
      <w:r w:rsidRPr="00870F2B">
        <w:rPr>
          <w:rFonts w:ascii="Arial" w:hAnsi="Arial" w:cs="Arial"/>
          <w:sz w:val="22"/>
          <w:szCs w:val="22"/>
          <w:lang w:val="sl-SI"/>
        </w:rPr>
        <w:t xml:space="preserve">5,0-tonski </w:t>
      </w:r>
      <w:proofErr w:type="spellStart"/>
      <w:r w:rsidR="00817DA3" w:rsidRPr="00870F2B">
        <w:rPr>
          <w:rFonts w:ascii="Arial" w:hAnsi="Arial" w:cs="Arial"/>
          <w:sz w:val="22"/>
          <w:szCs w:val="22"/>
          <w:lang w:val="sl-SI"/>
        </w:rPr>
        <w:t>Transit</w:t>
      </w:r>
      <w:proofErr w:type="spellEnd"/>
      <w:r w:rsidR="00817DA3" w:rsidRPr="00870F2B">
        <w:rPr>
          <w:rFonts w:ascii="Arial" w:hAnsi="Arial" w:cs="Arial"/>
          <w:sz w:val="22"/>
          <w:szCs w:val="22"/>
          <w:lang w:val="sl-SI"/>
        </w:rPr>
        <w:t xml:space="preserve"> </w:t>
      </w:r>
      <w:r w:rsidR="00542A02" w:rsidRPr="00870F2B">
        <w:rPr>
          <w:rFonts w:ascii="Arial" w:hAnsi="Arial" w:cs="Arial"/>
          <w:sz w:val="22"/>
          <w:szCs w:val="22"/>
          <w:lang w:val="sl-SI"/>
        </w:rPr>
        <w:t>krepi Fordovo ponudbo v sektorju trga evropskih dostavnih vozil z večjo maso in bo utrdil Fordovo vodilno vlogo pri prodaji gospodarskih vozil</w:t>
      </w:r>
      <w:r w:rsidR="00A33F06" w:rsidRPr="00870F2B">
        <w:rPr>
          <w:rFonts w:ascii="Arial" w:hAnsi="Arial" w:cs="Arial"/>
          <w:sz w:val="22"/>
          <w:szCs w:val="22"/>
          <w:lang w:val="sl-SI"/>
        </w:rPr>
        <w:t>.</w:t>
      </w:r>
      <w:r w:rsidR="00CB33E3" w:rsidRPr="00870F2B">
        <w:rPr>
          <w:rFonts w:ascii="Arial" w:hAnsi="Arial" w:cs="Arial"/>
          <w:sz w:val="22"/>
          <w:szCs w:val="22"/>
          <w:vertAlign w:val="superscript"/>
          <w:lang w:val="sl-SI"/>
        </w:rPr>
        <w:t>1</w:t>
      </w:r>
      <w:r w:rsidR="00A33F06" w:rsidRPr="00870F2B">
        <w:rPr>
          <w:rFonts w:ascii="Arial" w:hAnsi="Arial" w:cs="Arial"/>
          <w:sz w:val="22"/>
          <w:szCs w:val="22"/>
          <w:lang w:val="sl-SI"/>
        </w:rPr>
        <w:t xml:space="preserve"> </w:t>
      </w:r>
      <w:r w:rsidR="00542A02" w:rsidRPr="00870F2B">
        <w:rPr>
          <w:rFonts w:ascii="Arial" w:hAnsi="Arial" w:cs="Arial"/>
          <w:sz w:val="22"/>
          <w:szCs w:val="22"/>
          <w:lang w:val="sl-SI"/>
        </w:rPr>
        <w:t xml:space="preserve">Dodatnih </w:t>
      </w:r>
      <w:r w:rsidR="00A33F06" w:rsidRPr="00870F2B">
        <w:rPr>
          <w:rFonts w:ascii="Arial" w:hAnsi="Arial" w:cs="Arial"/>
          <w:sz w:val="22"/>
          <w:szCs w:val="22"/>
          <w:lang w:val="sl-SI"/>
        </w:rPr>
        <w:t>300 kg</w:t>
      </w:r>
      <w:r w:rsidR="00542A02" w:rsidRPr="00870F2B">
        <w:rPr>
          <w:rFonts w:ascii="Arial" w:hAnsi="Arial" w:cs="Arial"/>
          <w:sz w:val="22"/>
          <w:szCs w:val="22"/>
          <w:lang w:val="sl-SI"/>
        </w:rPr>
        <w:t xml:space="preserve"> </w:t>
      </w:r>
      <w:r w:rsidR="008C1BD2">
        <w:rPr>
          <w:rFonts w:ascii="Arial" w:hAnsi="Arial" w:cs="Arial"/>
          <w:sz w:val="22"/>
          <w:szCs w:val="22"/>
          <w:lang w:val="sl-SI"/>
        </w:rPr>
        <w:t xml:space="preserve">dovoljene </w:t>
      </w:r>
      <w:r w:rsidR="00542A02" w:rsidRPr="00870F2B">
        <w:rPr>
          <w:rFonts w:ascii="Arial" w:hAnsi="Arial" w:cs="Arial"/>
          <w:sz w:val="22"/>
          <w:szCs w:val="22"/>
          <w:lang w:val="sl-SI"/>
        </w:rPr>
        <w:t xml:space="preserve">skupne mase, s katerimi novinec presega prejšnjo najzmogljivejšo različico </w:t>
      </w:r>
      <w:proofErr w:type="spellStart"/>
      <w:r w:rsidR="00A33F06" w:rsidRPr="00870F2B">
        <w:rPr>
          <w:rFonts w:ascii="Arial" w:hAnsi="Arial" w:cs="Arial"/>
          <w:sz w:val="22"/>
          <w:szCs w:val="22"/>
          <w:lang w:val="sl-SI"/>
        </w:rPr>
        <w:t>Transit</w:t>
      </w:r>
      <w:r w:rsidR="00542A02" w:rsidRPr="00870F2B">
        <w:rPr>
          <w:rFonts w:ascii="Arial" w:hAnsi="Arial" w:cs="Arial"/>
          <w:sz w:val="22"/>
          <w:szCs w:val="22"/>
          <w:lang w:val="sl-SI"/>
        </w:rPr>
        <w:t>a</w:t>
      </w:r>
      <w:proofErr w:type="spellEnd"/>
      <w:r w:rsidR="00542A02" w:rsidRPr="00870F2B">
        <w:rPr>
          <w:rFonts w:ascii="Arial" w:hAnsi="Arial" w:cs="Arial"/>
          <w:sz w:val="22"/>
          <w:szCs w:val="22"/>
          <w:lang w:val="sl-SI"/>
        </w:rPr>
        <w:t>, bo še posebej privlačnih za stranke, ki želijo osnovo za težje nadgradnje, kot so prekucniki, reševalna vozila, policijski kombiji in avtobusi z 19 ali več sedeži</w:t>
      </w:r>
      <w:r w:rsidR="00A33F06" w:rsidRPr="00870F2B">
        <w:rPr>
          <w:rFonts w:ascii="Arial" w:hAnsi="Arial" w:cs="Arial"/>
          <w:sz w:val="22"/>
          <w:szCs w:val="22"/>
          <w:lang w:val="sl-SI"/>
        </w:rPr>
        <w:t xml:space="preserve">. </w:t>
      </w:r>
    </w:p>
    <w:p w14:paraId="222079C5" w14:textId="77777777" w:rsidR="001D768A" w:rsidRPr="00870F2B" w:rsidRDefault="001D768A" w:rsidP="00B00BC8">
      <w:pPr>
        <w:rPr>
          <w:rFonts w:ascii="Arial" w:hAnsi="Arial" w:cs="Arial"/>
          <w:sz w:val="22"/>
          <w:szCs w:val="22"/>
          <w:lang w:val="sl-SI"/>
        </w:rPr>
      </w:pPr>
    </w:p>
    <w:p w14:paraId="010379A1" w14:textId="464C757B" w:rsidR="00A72EDD" w:rsidRPr="00870F2B" w:rsidRDefault="00A72EDD" w:rsidP="00A72EDD">
      <w:pPr>
        <w:rPr>
          <w:rFonts w:ascii="Arial" w:hAnsi="Arial" w:cs="Arial"/>
          <w:sz w:val="22"/>
          <w:szCs w:val="22"/>
          <w:lang w:val="sl-SI"/>
        </w:rPr>
      </w:pPr>
      <w:r w:rsidRPr="00870F2B">
        <w:rPr>
          <w:rFonts w:ascii="Arial" w:hAnsi="Arial" w:cs="Arial"/>
          <w:sz w:val="22"/>
          <w:szCs w:val="22"/>
          <w:lang w:val="sl-SI"/>
        </w:rPr>
        <w:t>“</w:t>
      </w:r>
      <w:r w:rsidR="00542A02" w:rsidRPr="00870F2B">
        <w:rPr>
          <w:rFonts w:ascii="Arial" w:hAnsi="Arial" w:cs="Arial"/>
          <w:sz w:val="22"/>
          <w:szCs w:val="22"/>
          <w:lang w:val="sl-SI"/>
        </w:rPr>
        <w:t xml:space="preserve">Vemo, da je nosilnost ključni dejavnik za produktivnost podjetij, zato je novi Fordov paradni konj med </w:t>
      </w:r>
      <w:proofErr w:type="spellStart"/>
      <w:r w:rsidRPr="00870F2B">
        <w:rPr>
          <w:rFonts w:ascii="Arial" w:hAnsi="Arial" w:cs="Arial"/>
          <w:sz w:val="22"/>
          <w:szCs w:val="22"/>
          <w:lang w:val="sl-SI"/>
        </w:rPr>
        <w:t>Transit</w:t>
      </w:r>
      <w:r w:rsidR="00542A02" w:rsidRPr="00870F2B">
        <w:rPr>
          <w:rFonts w:ascii="Arial" w:hAnsi="Arial" w:cs="Arial"/>
          <w:sz w:val="22"/>
          <w:szCs w:val="22"/>
          <w:lang w:val="sl-SI"/>
        </w:rPr>
        <w:t>i</w:t>
      </w:r>
      <w:proofErr w:type="spellEnd"/>
      <w:r w:rsidR="00542A02" w:rsidRPr="00870F2B">
        <w:rPr>
          <w:rFonts w:ascii="Arial" w:hAnsi="Arial" w:cs="Arial"/>
          <w:sz w:val="22"/>
          <w:szCs w:val="22"/>
          <w:lang w:val="sl-SI"/>
        </w:rPr>
        <w:t xml:space="preserve"> najzmogljivejš</w:t>
      </w:r>
      <w:r w:rsidR="00BF7577" w:rsidRPr="00870F2B">
        <w:rPr>
          <w:rFonts w:ascii="Arial" w:hAnsi="Arial" w:cs="Arial"/>
          <w:sz w:val="22"/>
          <w:szCs w:val="22"/>
          <w:lang w:val="sl-SI"/>
        </w:rPr>
        <w:t>i dostavnik, kar smo jih izdelali doslej</w:t>
      </w:r>
      <w:r w:rsidRPr="00870F2B">
        <w:rPr>
          <w:rFonts w:ascii="Arial" w:hAnsi="Arial" w:cs="Arial"/>
          <w:sz w:val="22"/>
          <w:szCs w:val="22"/>
          <w:lang w:val="sl-SI"/>
        </w:rPr>
        <w:t xml:space="preserve">,” </w:t>
      </w:r>
      <w:r w:rsidR="00BF7577" w:rsidRPr="00870F2B">
        <w:rPr>
          <w:rFonts w:ascii="Arial" w:hAnsi="Arial" w:cs="Arial"/>
          <w:sz w:val="22"/>
          <w:szCs w:val="22"/>
          <w:lang w:val="sl-SI"/>
        </w:rPr>
        <w:t>je povedal</w:t>
      </w:r>
      <w:r w:rsidRPr="00870F2B">
        <w:rPr>
          <w:rFonts w:ascii="Arial" w:hAnsi="Arial" w:cs="Arial"/>
          <w:sz w:val="22"/>
          <w:szCs w:val="22"/>
          <w:lang w:val="sl-SI"/>
        </w:rPr>
        <w:t xml:space="preserve"> Hans </w:t>
      </w:r>
      <w:proofErr w:type="spellStart"/>
      <w:r w:rsidRPr="00870F2B">
        <w:rPr>
          <w:rFonts w:ascii="Arial" w:hAnsi="Arial" w:cs="Arial"/>
          <w:sz w:val="22"/>
          <w:szCs w:val="22"/>
          <w:lang w:val="sl-SI"/>
        </w:rPr>
        <w:t>Schep</w:t>
      </w:r>
      <w:proofErr w:type="spellEnd"/>
      <w:r w:rsidRPr="00870F2B">
        <w:rPr>
          <w:rFonts w:ascii="Arial" w:hAnsi="Arial" w:cs="Arial"/>
          <w:sz w:val="22"/>
          <w:szCs w:val="22"/>
          <w:lang w:val="sl-SI"/>
        </w:rPr>
        <w:t>, general</w:t>
      </w:r>
      <w:r w:rsidR="00BF7577" w:rsidRPr="00870F2B">
        <w:rPr>
          <w:rFonts w:ascii="Arial" w:hAnsi="Arial" w:cs="Arial"/>
          <w:sz w:val="22"/>
          <w:szCs w:val="22"/>
          <w:lang w:val="sl-SI"/>
        </w:rPr>
        <w:t>ni direktor področja gospodarskih vozil pri Fordu Evropa</w:t>
      </w:r>
      <w:r w:rsidRPr="00870F2B">
        <w:rPr>
          <w:rFonts w:ascii="Arial" w:hAnsi="Arial" w:cs="Arial"/>
          <w:sz w:val="22"/>
          <w:szCs w:val="22"/>
          <w:lang w:val="sl-SI"/>
        </w:rPr>
        <w:t>. “</w:t>
      </w:r>
      <w:r w:rsidR="00BF7577" w:rsidRPr="00870F2B">
        <w:rPr>
          <w:rFonts w:ascii="Arial" w:hAnsi="Arial" w:cs="Arial"/>
          <w:sz w:val="22"/>
          <w:szCs w:val="22"/>
          <w:lang w:val="sl-SI"/>
        </w:rPr>
        <w:t>Prisluhnili smo našim partnerjem, ki se ukvarjajo s predelavami in nadgradnjami, ter njihovim strankam. Dodatno zmogljivost vozila potrebujejo za učinkovito opravljanje svojega poslovanja, pa naj bo to prekucnik, reševalno vozilo ali večji minibus</w:t>
      </w:r>
      <w:r w:rsidRPr="00870F2B">
        <w:rPr>
          <w:rFonts w:ascii="Arial" w:hAnsi="Arial" w:cs="Arial"/>
          <w:sz w:val="22"/>
          <w:szCs w:val="22"/>
          <w:lang w:val="sl-SI"/>
        </w:rPr>
        <w:t xml:space="preserve">. </w:t>
      </w:r>
      <w:r w:rsidR="00BF7577" w:rsidRPr="00870F2B">
        <w:rPr>
          <w:rFonts w:ascii="Arial" w:hAnsi="Arial" w:cs="Arial"/>
          <w:sz w:val="22"/>
          <w:szCs w:val="22"/>
          <w:lang w:val="sl-SI"/>
        </w:rPr>
        <w:t xml:space="preserve">Trpežna zasnova in prilagodljivost </w:t>
      </w:r>
      <w:r w:rsidRPr="00870F2B">
        <w:rPr>
          <w:rFonts w:ascii="Arial" w:hAnsi="Arial" w:cs="Arial"/>
          <w:sz w:val="22"/>
          <w:szCs w:val="22"/>
          <w:lang w:val="sl-SI"/>
        </w:rPr>
        <w:t>5</w:t>
      </w:r>
      <w:r w:rsidR="00BF7577" w:rsidRPr="00870F2B">
        <w:rPr>
          <w:rFonts w:ascii="Arial" w:hAnsi="Arial" w:cs="Arial"/>
          <w:sz w:val="22"/>
          <w:szCs w:val="22"/>
          <w:lang w:val="sl-SI"/>
        </w:rPr>
        <w:t>,</w:t>
      </w:r>
      <w:r w:rsidRPr="00870F2B">
        <w:rPr>
          <w:rFonts w:ascii="Arial" w:hAnsi="Arial" w:cs="Arial"/>
          <w:sz w:val="22"/>
          <w:szCs w:val="22"/>
          <w:lang w:val="sl-SI"/>
        </w:rPr>
        <w:t>0-ton</w:t>
      </w:r>
      <w:r w:rsidR="00BF7577" w:rsidRPr="00870F2B">
        <w:rPr>
          <w:rFonts w:ascii="Arial" w:hAnsi="Arial" w:cs="Arial"/>
          <w:sz w:val="22"/>
          <w:szCs w:val="22"/>
          <w:lang w:val="sl-SI"/>
        </w:rPr>
        <w:t xml:space="preserve">skega </w:t>
      </w:r>
      <w:proofErr w:type="spellStart"/>
      <w:r w:rsidRPr="00870F2B">
        <w:rPr>
          <w:rFonts w:ascii="Arial" w:hAnsi="Arial" w:cs="Arial"/>
          <w:sz w:val="22"/>
          <w:szCs w:val="22"/>
          <w:lang w:val="sl-SI"/>
        </w:rPr>
        <w:t>Transit</w:t>
      </w:r>
      <w:r w:rsidR="00BF7577" w:rsidRPr="00870F2B">
        <w:rPr>
          <w:rFonts w:ascii="Arial" w:hAnsi="Arial" w:cs="Arial"/>
          <w:sz w:val="22"/>
          <w:szCs w:val="22"/>
          <w:lang w:val="sl-SI"/>
        </w:rPr>
        <w:t>a</w:t>
      </w:r>
      <w:proofErr w:type="spellEnd"/>
      <w:r w:rsidR="00BF7577" w:rsidRPr="00870F2B">
        <w:rPr>
          <w:rFonts w:ascii="Arial" w:hAnsi="Arial" w:cs="Arial"/>
          <w:sz w:val="22"/>
          <w:szCs w:val="22"/>
          <w:lang w:val="sl-SI"/>
        </w:rPr>
        <w:t xml:space="preserve"> zagotavljata, da je idealna izbira za vsa specializirana opravila</w:t>
      </w:r>
      <w:r w:rsidRPr="00870F2B">
        <w:rPr>
          <w:rFonts w:ascii="Arial" w:hAnsi="Arial" w:cs="Arial"/>
          <w:sz w:val="22"/>
          <w:szCs w:val="22"/>
          <w:lang w:val="sl-SI"/>
        </w:rPr>
        <w:t>.”</w:t>
      </w:r>
    </w:p>
    <w:p w14:paraId="33694499" w14:textId="7E43C94B" w:rsidR="00437D39" w:rsidRPr="00870F2B" w:rsidRDefault="00437D39" w:rsidP="00B00BC8">
      <w:pPr>
        <w:rPr>
          <w:rFonts w:ascii="Arial" w:hAnsi="Arial" w:cs="Arial"/>
          <w:b/>
          <w:sz w:val="22"/>
          <w:szCs w:val="22"/>
          <w:lang w:val="sl-SI"/>
        </w:rPr>
      </w:pPr>
    </w:p>
    <w:p w14:paraId="15C8E3B2" w14:textId="7CA4ADBF" w:rsidR="00437D39" w:rsidRPr="00870F2B" w:rsidRDefault="00BF7577" w:rsidP="00B00BC8">
      <w:pPr>
        <w:rPr>
          <w:rFonts w:ascii="Arial" w:hAnsi="Arial" w:cs="Arial"/>
          <w:b/>
          <w:sz w:val="22"/>
          <w:szCs w:val="22"/>
          <w:lang w:val="sl-SI"/>
        </w:rPr>
      </w:pPr>
      <w:r w:rsidRPr="00870F2B">
        <w:rPr>
          <w:rFonts w:ascii="Arial" w:hAnsi="Arial" w:cs="Arial"/>
          <w:b/>
          <w:sz w:val="22"/>
          <w:szCs w:val="22"/>
          <w:lang w:val="sl-SI"/>
        </w:rPr>
        <w:lastRenderedPageBreak/>
        <w:t>Nadgradnje za vsako stranko</w:t>
      </w:r>
    </w:p>
    <w:p w14:paraId="049491B8" w14:textId="2BDE5B53" w:rsidR="00437D39" w:rsidRPr="00870F2B" w:rsidRDefault="00BF7577" w:rsidP="00B00BC8">
      <w:pPr>
        <w:rPr>
          <w:rFonts w:ascii="Arial" w:hAnsi="Arial" w:cs="Arial"/>
          <w:sz w:val="22"/>
          <w:szCs w:val="22"/>
          <w:lang w:val="sl-SI"/>
        </w:rPr>
      </w:pPr>
      <w:r w:rsidRPr="00870F2B">
        <w:rPr>
          <w:rFonts w:ascii="Arial" w:hAnsi="Arial" w:cs="Arial"/>
          <w:sz w:val="22"/>
          <w:szCs w:val="22"/>
          <w:lang w:val="sl-SI"/>
        </w:rPr>
        <w:t>Možnost predelav v skladu z individualnimi zahtevami je pogosto ključna zahteva uporabnikov 5,0-tonskih gospodarskih vozil</w:t>
      </w:r>
      <w:r w:rsidR="00713053" w:rsidRPr="00870F2B">
        <w:rPr>
          <w:rFonts w:ascii="Arial" w:hAnsi="Arial" w:cs="Arial"/>
          <w:sz w:val="22"/>
          <w:szCs w:val="22"/>
          <w:lang w:val="sl-SI"/>
        </w:rPr>
        <w:t>.</w:t>
      </w:r>
      <w:r w:rsidR="00942071" w:rsidRPr="00870F2B">
        <w:rPr>
          <w:rFonts w:ascii="Arial" w:hAnsi="Arial" w:cs="Arial"/>
          <w:sz w:val="22"/>
          <w:szCs w:val="22"/>
          <w:lang w:val="sl-SI"/>
        </w:rPr>
        <w:t xml:space="preserve"> Ford </w:t>
      </w:r>
      <w:r w:rsidR="007555A6" w:rsidRPr="00870F2B">
        <w:rPr>
          <w:rFonts w:ascii="Arial" w:hAnsi="Arial" w:cs="Arial"/>
          <w:sz w:val="22"/>
          <w:szCs w:val="22"/>
          <w:lang w:val="sl-SI"/>
        </w:rPr>
        <w:t xml:space="preserve">zagotavlja široko paleto različic 5,0-tonskega </w:t>
      </w:r>
      <w:proofErr w:type="spellStart"/>
      <w:r w:rsidR="007555A6" w:rsidRPr="00870F2B">
        <w:rPr>
          <w:rFonts w:ascii="Arial" w:hAnsi="Arial" w:cs="Arial"/>
          <w:sz w:val="22"/>
          <w:szCs w:val="22"/>
          <w:lang w:val="sl-SI"/>
        </w:rPr>
        <w:t>Transita</w:t>
      </w:r>
      <w:proofErr w:type="spellEnd"/>
      <w:r w:rsidR="007555A6" w:rsidRPr="00870F2B">
        <w:rPr>
          <w:rFonts w:ascii="Arial" w:hAnsi="Arial" w:cs="Arial"/>
          <w:sz w:val="22"/>
          <w:szCs w:val="22"/>
          <w:lang w:val="sl-SI"/>
        </w:rPr>
        <w:t xml:space="preserve"> v izvedbi šasije s kabino, saj lahko kupci </w:t>
      </w:r>
      <w:r w:rsidR="00582086" w:rsidRPr="00870F2B">
        <w:rPr>
          <w:rFonts w:ascii="Arial" w:hAnsi="Arial" w:cs="Arial"/>
          <w:sz w:val="22"/>
          <w:szCs w:val="22"/>
          <w:lang w:val="sl-SI"/>
        </w:rPr>
        <w:t xml:space="preserve">glede na specifične zahteve za delo </w:t>
      </w:r>
      <w:r w:rsidR="007555A6" w:rsidRPr="00870F2B">
        <w:rPr>
          <w:rFonts w:ascii="Arial" w:hAnsi="Arial" w:cs="Arial"/>
          <w:sz w:val="22"/>
          <w:szCs w:val="22"/>
          <w:lang w:val="sl-SI"/>
        </w:rPr>
        <w:t>izbirajo med tremi medosnimi razdaljami, štirimi dolžinami okvirja in enojno ali dvojno kabino s sedeži za do sedem oseb (vključno z voznikom)</w:t>
      </w:r>
      <w:r w:rsidR="00437D39" w:rsidRPr="00870F2B">
        <w:rPr>
          <w:rFonts w:ascii="Arial" w:hAnsi="Arial" w:cs="Arial"/>
          <w:sz w:val="22"/>
          <w:szCs w:val="22"/>
          <w:lang w:val="sl-SI"/>
        </w:rPr>
        <w:t>.</w:t>
      </w:r>
      <w:r w:rsidR="00F9280B" w:rsidRPr="00870F2B">
        <w:rPr>
          <w:rFonts w:ascii="Arial" w:hAnsi="Arial" w:cs="Arial"/>
          <w:sz w:val="22"/>
          <w:szCs w:val="22"/>
          <w:lang w:val="sl-SI"/>
        </w:rPr>
        <w:t xml:space="preserve"> </w:t>
      </w:r>
      <w:r w:rsidR="00582086" w:rsidRPr="00870F2B">
        <w:rPr>
          <w:rFonts w:ascii="Arial" w:hAnsi="Arial" w:cs="Arial"/>
          <w:sz w:val="22"/>
          <w:szCs w:val="22"/>
          <w:lang w:val="sl-SI"/>
        </w:rPr>
        <w:t xml:space="preserve">Največja nosilnost šasije s kabino za nadgradnjo in tovor je </w:t>
      </w:r>
      <w:r w:rsidR="00F9280B" w:rsidRPr="00870F2B">
        <w:rPr>
          <w:rFonts w:ascii="Arial" w:hAnsi="Arial" w:cs="Arial"/>
          <w:sz w:val="22"/>
          <w:szCs w:val="22"/>
          <w:lang w:val="sl-SI"/>
        </w:rPr>
        <w:t>2</w:t>
      </w:r>
      <w:r w:rsidR="00CD6914" w:rsidRPr="00870F2B">
        <w:rPr>
          <w:rFonts w:ascii="Arial" w:hAnsi="Arial" w:cs="Arial"/>
          <w:sz w:val="22"/>
          <w:szCs w:val="22"/>
          <w:lang w:val="sl-SI"/>
        </w:rPr>
        <w:t>8</w:t>
      </w:r>
      <w:r w:rsidR="00CB33E3" w:rsidRPr="00870F2B">
        <w:rPr>
          <w:rFonts w:ascii="Arial" w:hAnsi="Arial" w:cs="Arial"/>
          <w:sz w:val="22"/>
          <w:szCs w:val="22"/>
          <w:lang w:val="sl-SI"/>
        </w:rPr>
        <w:t>86</w:t>
      </w:r>
      <w:r w:rsidR="00E465DA" w:rsidRPr="00870F2B">
        <w:rPr>
          <w:rFonts w:ascii="Arial" w:hAnsi="Arial" w:cs="Arial"/>
          <w:sz w:val="22"/>
          <w:szCs w:val="22"/>
          <w:lang w:val="sl-SI"/>
        </w:rPr>
        <w:t> </w:t>
      </w:r>
      <w:r w:rsidR="00F9280B" w:rsidRPr="00870F2B">
        <w:rPr>
          <w:rFonts w:ascii="Arial" w:hAnsi="Arial" w:cs="Arial"/>
          <w:sz w:val="22"/>
          <w:szCs w:val="22"/>
          <w:lang w:val="sl-SI"/>
        </w:rPr>
        <w:t>kg</w:t>
      </w:r>
      <w:r w:rsidR="00CB33E3" w:rsidRPr="00870F2B">
        <w:rPr>
          <w:rFonts w:ascii="Arial" w:hAnsi="Arial" w:cs="Arial"/>
          <w:sz w:val="22"/>
          <w:szCs w:val="22"/>
          <w:vertAlign w:val="superscript"/>
          <w:lang w:val="sl-SI"/>
        </w:rPr>
        <w:t>2</w:t>
      </w:r>
      <w:r w:rsidR="00582086" w:rsidRPr="00870F2B">
        <w:rPr>
          <w:rFonts w:ascii="Arial" w:hAnsi="Arial" w:cs="Arial"/>
          <w:sz w:val="22"/>
          <w:szCs w:val="22"/>
          <w:lang w:val="sl-SI"/>
        </w:rPr>
        <w:t xml:space="preserve">, kar ustreza neto nosilnosti do </w:t>
      </w:r>
      <w:r w:rsidR="00CA2016" w:rsidRPr="00870F2B">
        <w:rPr>
          <w:rFonts w:ascii="Arial" w:hAnsi="Arial" w:cs="Arial"/>
          <w:sz w:val="22"/>
          <w:szCs w:val="22"/>
          <w:lang w:val="sl-SI"/>
        </w:rPr>
        <w:t>2558</w:t>
      </w:r>
      <w:r w:rsidR="000173D1" w:rsidRPr="00870F2B">
        <w:rPr>
          <w:rFonts w:ascii="Arial" w:hAnsi="Arial" w:cs="Arial"/>
          <w:sz w:val="22"/>
          <w:szCs w:val="22"/>
          <w:lang w:val="sl-SI"/>
        </w:rPr>
        <w:t xml:space="preserve"> </w:t>
      </w:r>
      <w:r w:rsidR="00CA2016" w:rsidRPr="00870F2B">
        <w:rPr>
          <w:rFonts w:ascii="Arial" w:hAnsi="Arial" w:cs="Arial"/>
          <w:sz w:val="22"/>
          <w:szCs w:val="22"/>
          <w:lang w:val="sl-SI"/>
        </w:rPr>
        <w:t>kg</w:t>
      </w:r>
      <w:r w:rsidR="00CB33E3" w:rsidRPr="00870F2B">
        <w:rPr>
          <w:rFonts w:ascii="Arial" w:hAnsi="Arial" w:cs="Arial"/>
          <w:sz w:val="22"/>
          <w:szCs w:val="22"/>
          <w:vertAlign w:val="superscript"/>
          <w:lang w:val="sl-SI"/>
        </w:rPr>
        <w:t>2</w:t>
      </w:r>
      <w:r w:rsidR="00CA2016" w:rsidRPr="00870F2B">
        <w:rPr>
          <w:rFonts w:ascii="Arial" w:hAnsi="Arial" w:cs="Arial"/>
          <w:sz w:val="22"/>
          <w:szCs w:val="22"/>
          <w:lang w:val="sl-SI"/>
        </w:rPr>
        <w:t xml:space="preserve"> </w:t>
      </w:r>
      <w:r w:rsidR="00582086" w:rsidRPr="00870F2B">
        <w:rPr>
          <w:rFonts w:ascii="Arial" w:hAnsi="Arial" w:cs="Arial"/>
          <w:sz w:val="22"/>
          <w:szCs w:val="22"/>
          <w:lang w:val="sl-SI"/>
        </w:rPr>
        <w:t>pri tovarniško vgrajeni platformi</w:t>
      </w:r>
      <w:r w:rsidR="00F9280B" w:rsidRPr="00870F2B">
        <w:rPr>
          <w:rFonts w:ascii="Arial" w:hAnsi="Arial" w:cs="Arial"/>
          <w:sz w:val="22"/>
          <w:szCs w:val="22"/>
          <w:lang w:val="sl-SI"/>
        </w:rPr>
        <w:t xml:space="preserve">. </w:t>
      </w:r>
    </w:p>
    <w:p w14:paraId="69026BC5" w14:textId="77777777" w:rsidR="00437D39" w:rsidRPr="00870F2B" w:rsidRDefault="00437D39" w:rsidP="00B00BC8">
      <w:pPr>
        <w:rPr>
          <w:rFonts w:ascii="Arial" w:hAnsi="Arial" w:cs="Arial"/>
          <w:sz w:val="22"/>
          <w:szCs w:val="22"/>
          <w:lang w:val="sl-SI"/>
        </w:rPr>
      </w:pPr>
    </w:p>
    <w:p w14:paraId="05033F81" w14:textId="09C371BF" w:rsidR="00942071" w:rsidRPr="00870F2B" w:rsidRDefault="00437D39" w:rsidP="00B00BC8">
      <w:pPr>
        <w:rPr>
          <w:rFonts w:ascii="Arial" w:hAnsi="Arial" w:cs="Arial"/>
          <w:sz w:val="22"/>
          <w:szCs w:val="22"/>
          <w:lang w:val="sl-SI"/>
        </w:rPr>
      </w:pPr>
      <w:proofErr w:type="spellStart"/>
      <w:r w:rsidRPr="00870F2B">
        <w:rPr>
          <w:rFonts w:ascii="Arial" w:hAnsi="Arial" w:cs="Arial"/>
          <w:sz w:val="22"/>
          <w:szCs w:val="22"/>
          <w:lang w:val="sl-SI"/>
        </w:rPr>
        <w:t>Transit</w:t>
      </w:r>
      <w:proofErr w:type="spellEnd"/>
      <w:r w:rsidRPr="00870F2B">
        <w:rPr>
          <w:rFonts w:ascii="Arial" w:hAnsi="Arial" w:cs="Arial"/>
          <w:sz w:val="22"/>
          <w:szCs w:val="22"/>
          <w:lang w:val="sl-SI"/>
        </w:rPr>
        <w:t xml:space="preserve"> </w:t>
      </w:r>
      <w:r w:rsidR="00582086" w:rsidRPr="00870F2B">
        <w:rPr>
          <w:rFonts w:ascii="Arial" w:hAnsi="Arial" w:cs="Arial"/>
          <w:sz w:val="22"/>
          <w:szCs w:val="22"/>
          <w:lang w:val="sl-SI"/>
        </w:rPr>
        <w:t>kot šasija s kabino je idealen za težje odprte nadgradnje, kot so prekuc</w:t>
      </w:r>
      <w:r w:rsidR="00870F2B">
        <w:rPr>
          <w:rFonts w:ascii="Arial" w:hAnsi="Arial" w:cs="Arial"/>
          <w:sz w:val="22"/>
          <w:szCs w:val="22"/>
          <w:lang w:val="sl-SI"/>
        </w:rPr>
        <w:t>n</w:t>
      </w:r>
      <w:r w:rsidR="00582086" w:rsidRPr="00870F2B">
        <w:rPr>
          <w:rFonts w:ascii="Arial" w:hAnsi="Arial" w:cs="Arial"/>
          <w:sz w:val="22"/>
          <w:szCs w:val="22"/>
          <w:lang w:val="sl-SI"/>
        </w:rPr>
        <w:t xml:space="preserve">iki ali </w:t>
      </w:r>
      <w:proofErr w:type="spellStart"/>
      <w:r w:rsidR="00582086" w:rsidRPr="00870F2B">
        <w:rPr>
          <w:rFonts w:ascii="Arial" w:hAnsi="Arial" w:cs="Arial"/>
          <w:sz w:val="22"/>
          <w:szCs w:val="22"/>
          <w:lang w:val="sl-SI"/>
        </w:rPr>
        <w:t>kesonarji</w:t>
      </w:r>
      <w:proofErr w:type="spellEnd"/>
      <w:r w:rsidR="00582086" w:rsidRPr="00870F2B">
        <w:rPr>
          <w:rFonts w:ascii="Arial" w:hAnsi="Arial" w:cs="Arial"/>
          <w:sz w:val="22"/>
          <w:szCs w:val="22"/>
          <w:lang w:val="sl-SI"/>
        </w:rPr>
        <w:t>, vozila s platformo za dostop od zgoraj in vozila vlečnih služb z nakladalno rampo</w:t>
      </w:r>
      <w:r w:rsidRPr="00870F2B">
        <w:rPr>
          <w:rFonts w:ascii="Arial" w:hAnsi="Arial" w:cs="Arial"/>
          <w:sz w:val="22"/>
          <w:szCs w:val="22"/>
          <w:lang w:val="sl-SI"/>
        </w:rPr>
        <w:t>.</w:t>
      </w:r>
      <w:r w:rsidR="00006E5F" w:rsidRPr="00870F2B">
        <w:rPr>
          <w:rFonts w:ascii="Arial" w:hAnsi="Arial" w:cs="Arial"/>
          <w:sz w:val="22"/>
          <w:szCs w:val="22"/>
          <w:lang w:val="sl-SI"/>
        </w:rPr>
        <w:t xml:space="preserve"> </w:t>
      </w:r>
      <w:r w:rsidR="005A536E" w:rsidRPr="00870F2B">
        <w:rPr>
          <w:rFonts w:ascii="Arial" w:hAnsi="Arial" w:cs="Arial"/>
          <w:sz w:val="22"/>
          <w:szCs w:val="22"/>
          <w:lang w:val="sl-SI"/>
        </w:rPr>
        <w:t xml:space="preserve">Z večjo dovoljeno skupno maso in 10-stopenjskim samodejnim menjalnikom iz ponudbe opreme za doplačilo je 5,0-tonski </w:t>
      </w:r>
      <w:proofErr w:type="spellStart"/>
      <w:r w:rsidR="005A536E" w:rsidRPr="00870F2B">
        <w:rPr>
          <w:rFonts w:ascii="Arial" w:hAnsi="Arial" w:cs="Arial"/>
          <w:sz w:val="22"/>
          <w:szCs w:val="22"/>
          <w:lang w:val="sl-SI"/>
        </w:rPr>
        <w:t>Transit</w:t>
      </w:r>
      <w:proofErr w:type="spellEnd"/>
      <w:r w:rsidR="005A536E" w:rsidRPr="00870F2B">
        <w:rPr>
          <w:rFonts w:ascii="Arial" w:hAnsi="Arial" w:cs="Arial"/>
          <w:sz w:val="22"/>
          <w:szCs w:val="22"/>
          <w:lang w:val="sl-SI"/>
        </w:rPr>
        <w:t xml:space="preserve"> kot šasija z enojno kabino odlična osnova za izjemno zmogljivo reševalno vozilo in policijska oklepljena vozila za posredovanje v primeru nemirov ali vojaška komandna in gasilska vozila</w:t>
      </w:r>
      <w:r w:rsidR="00312682" w:rsidRPr="00870F2B">
        <w:rPr>
          <w:rFonts w:ascii="Arial" w:hAnsi="Arial" w:cs="Arial"/>
          <w:sz w:val="22"/>
          <w:szCs w:val="22"/>
          <w:lang w:val="sl-SI"/>
        </w:rPr>
        <w:t xml:space="preserve">. </w:t>
      </w:r>
      <w:r w:rsidR="005A536E" w:rsidRPr="00870F2B">
        <w:rPr>
          <w:rFonts w:ascii="Arial" w:hAnsi="Arial" w:cs="Arial"/>
          <w:sz w:val="22"/>
          <w:szCs w:val="22"/>
          <w:lang w:val="sl-SI"/>
        </w:rPr>
        <w:t>Paleta šasij s kabino je primerna tudi za predelavo v minibuse in vozila za prevoz oseb na invalidskih vozičkih, saj povečana nosilnost in nove osne obremenitve zmanjšajo tveganje za preobremenitev vozila</w:t>
      </w:r>
      <w:r w:rsidR="005425B6" w:rsidRPr="00870F2B">
        <w:rPr>
          <w:rFonts w:ascii="Arial" w:hAnsi="Arial" w:cs="Arial"/>
          <w:sz w:val="22"/>
          <w:szCs w:val="22"/>
          <w:lang w:val="sl-SI"/>
        </w:rPr>
        <w:t>.</w:t>
      </w:r>
    </w:p>
    <w:p w14:paraId="0B7B0B9C" w14:textId="77777777" w:rsidR="00942071" w:rsidRPr="00870F2B" w:rsidRDefault="00942071" w:rsidP="00B00BC8">
      <w:pPr>
        <w:rPr>
          <w:rFonts w:ascii="Arial" w:hAnsi="Arial" w:cs="Arial"/>
          <w:sz w:val="22"/>
          <w:szCs w:val="22"/>
          <w:lang w:val="sl-SI"/>
        </w:rPr>
      </w:pPr>
    </w:p>
    <w:p w14:paraId="4DC71E80" w14:textId="49BDB2FB" w:rsidR="009D4D12" w:rsidRPr="00870F2B" w:rsidRDefault="005A536E" w:rsidP="00006E5F">
      <w:pPr>
        <w:rPr>
          <w:rFonts w:ascii="Arial" w:hAnsi="Arial" w:cs="Arial"/>
          <w:sz w:val="22"/>
          <w:szCs w:val="22"/>
          <w:lang w:val="sl-SI"/>
        </w:rPr>
      </w:pPr>
      <w:r w:rsidRPr="00870F2B">
        <w:rPr>
          <w:rFonts w:ascii="Arial" w:hAnsi="Arial" w:cs="Arial"/>
          <w:sz w:val="22"/>
          <w:szCs w:val="22"/>
          <w:lang w:val="sl-SI"/>
        </w:rPr>
        <w:t xml:space="preserve">Stranke, </w:t>
      </w:r>
      <w:r w:rsidR="003150AF" w:rsidRPr="00870F2B">
        <w:rPr>
          <w:rFonts w:ascii="Arial" w:hAnsi="Arial" w:cs="Arial"/>
          <w:sz w:val="22"/>
          <w:szCs w:val="22"/>
          <w:lang w:val="sl-SI"/>
        </w:rPr>
        <w:t>ki potrebujejo rešitve po meri, lahko izkoristijo Fordovo obsežno omrežje kvalificiranih predelovalcev vozil, v kater</w:t>
      </w:r>
      <w:r w:rsidR="001B202E">
        <w:rPr>
          <w:rFonts w:ascii="Arial" w:hAnsi="Arial" w:cs="Arial"/>
          <w:sz w:val="22"/>
          <w:szCs w:val="22"/>
          <w:lang w:val="sl-SI"/>
        </w:rPr>
        <w:t>o</w:t>
      </w:r>
      <w:r w:rsidR="003150AF" w:rsidRPr="00870F2B">
        <w:rPr>
          <w:rFonts w:ascii="Arial" w:hAnsi="Arial" w:cs="Arial"/>
          <w:sz w:val="22"/>
          <w:szCs w:val="22"/>
          <w:lang w:val="sl-SI"/>
        </w:rPr>
        <w:t xml:space="preserve"> je vključenih 165 podjetij v 13 državah, vsa pa izpolnjujejo Fordove standarde glede izdelave, nadzora kakovosti in podpore uporabnikom</w:t>
      </w:r>
      <w:r w:rsidR="00006E5F" w:rsidRPr="00870F2B">
        <w:rPr>
          <w:rFonts w:ascii="Arial" w:hAnsi="Arial" w:cs="Arial"/>
          <w:sz w:val="22"/>
          <w:szCs w:val="22"/>
          <w:lang w:val="sl-SI"/>
        </w:rPr>
        <w:t xml:space="preserve">. </w:t>
      </w:r>
      <w:r w:rsidR="003150AF" w:rsidRPr="00870F2B">
        <w:rPr>
          <w:rFonts w:ascii="Arial" w:hAnsi="Arial" w:cs="Arial"/>
          <w:sz w:val="22"/>
          <w:szCs w:val="22"/>
          <w:lang w:val="sl-SI"/>
        </w:rPr>
        <w:t>Vsi predelovalci jamčijo za svoje delo skladno s standardno Fordovo garancijo, kar predstavlja zaščito naložb strank in zagotavlja stalno kakovostno podporo</w:t>
      </w:r>
      <w:r w:rsidR="00006E5F" w:rsidRPr="00870F2B">
        <w:rPr>
          <w:rFonts w:ascii="Arial" w:hAnsi="Arial" w:cs="Arial"/>
          <w:sz w:val="22"/>
          <w:szCs w:val="22"/>
          <w:lang w:val="sl-SI"/>
        </w:rPr>
        <w:t>.</w:t>
      </w:r>
    </w:p>
    <w:p w14:paraId="2A697CCA" w14:textId="77777777" w:rsidR="009D4D12" w:rsidRPr="00870F2B" w:rsidRDefault="009D4D12" w:rsidP="00006E5F">
      <w:pPr>
        <w:rPr>
          <w:rFonts w:ascii="Arial" w:hAnsi="Arial" w:cs="Arial"/>
          <w:sz w:val="21"/>
          <w:szCs w:val="21"/>
          <w:lang w:val="sl-SI"/>
        </w:rPr>
      </w:pPr>
    </w:p>
    <w:p w14:paraId="0E11A792" w14:textId="2B42ACFE" w:rsidR="00006E5F" w:rsidRPr="00870F2B" w:rsidRDefault="003150AF" w:rsidP="00006E5F">
      <w:pPr>
        <w:rPr>
          <w:rFonts w:ascii="Arial" w:hAnsi="Arial" w:cs="Arial"/>
          <w:sz w:val="22"/>
          <w:szCs w:val="22"/>
          <w:lang w:val="sl-SI"/>
        </w:rPr>
      </w:pPr>
      <w:r w:rsidRPr="00870F2B">
        <w:rPr>
          <w:rFonts w:ascii="Arial" w:hAnsi="Arial" w:cs="Arial"/>
          <w:sz w:val="22"/>
          <w:szCs w:val="22"/>
          <w:lang w:val="sl-SI"/>
        </w:rPr>
        <w:t>Uporabnikom vozil z nadgradnjo je na voljo tudi podpora Fordove ekipe za razvoj posebnih vozil, ki lahko pomaga pri zasnovah vozil po meri ter vzdrževanju neposredno in na daljavo, da imajo uporabniki vozila na voljo kar se da veliko časa, zmanjšajo pa se tudi obremenitve upraviteljev voznih parkov</w:t>
      </w:r>
      <w:r w:rsidR="00006E5F" w:rsidRPr="00870F2B">
        <w:rPr>
          <w:rFonts w:ascii="Arial" w:hAnsi="Arial" w:cs="Arial"/>
          <w:sz w:val="22"/>
          <w:szCs w:val="22"/>
          <w:lang w:val="sl-SI"/>
        </w:rPr>
        <w:t xml:space="preserve">. </w:t>
      </w:r>
    </w:p>
    <w:p w14:paraId="2AAC2634" w14:textId="6DA7A81F" w:rsidR="00A33F06" w:rsidRPr="00870F2B" w:rsidRDefault="00A33F06" w:rsidP="00B00BC8">
      <w:pPr>
        <w:rPr>
          <w:rFonts w:ascii="Arial" w:hAnsi="Arial" w:cs="Arial"/>
          <w:sz w:val="22"/>
          <w:szCs w:val="22"/>
          <w:lang w:val="sl-SI"/>
        </w:rPr>
      </w:pPr>
    </w:p>
    <w:p w14:paraId="53E9AE83" w14:textId="6843FB42" w:rsidR="00437D39" w:rsidRPr="00870F2B" w:rsidRDefault="003150AF" w:rsidP="00B00BC8">
      <w:pPr>
        <w:rPr>
          <w:rFonts w:ascii="Arial" w:hAnsi="Arial" w:cs="Arial"/>
          <w:b/>
          <w:sz w:val="22"/>
          <w:szCs w:val="22"/>
          <w:lang w:val="sl-SI"/>
        </w:rPr>
      </w:pPr>
      <w:r w:rsidRPr="00870F2B">
        <w:rPr>
          <w:rFonts w:ascii="Arial" w:hAnsi="Arial" w:cs="Arial"/>
          <w:b/>
          <w:sz w:val="22"/>
          <w:szCs w:val="22"/>
          <w:lang w:val="sl-SI"/>
        </w:rPr>
        <w:t>Zmogljivejši mehanski deli za zahtevno uporabo</w:t>
      </w:r>
    </w:p>
    <w:p w14:paraId="39519946" w14:textId="0D8814AA" w:rsidR="008A279E" w:rsidRPr="00870F2B" w:rsidRDefault="00233AA1" w:rsidP="00B00BC8">
      <w:pPr>
        <w:rPr>
          <w:rFonts w:ascii="Arial" w:hAnsi="Arial" w:cs="Arial"/>
          <w:sz w:val="22"/>
          <w:szCs w:val="22"/>
          <w:lang w:val="sl-SI"/>
        </w:rPr>
      </w:pPr>
      <w:r w:rsidRPr="00870F2B">
        <w:rPr>
          <w:rFonts w:ascii="Arial" w:hAnsi="Arial" w:cs="Arial"/>
          <w:sz w:val="22"/>
          <w:szCs w:val="22"/>
          <w:lang w:val="sl-SI"/>
        </w:rPr>
        <w:t xml:space="preserve">Vse 5,0-tonske različice </w:t>
      </w:r>
      <w:proofErr w:type="spellStart"/>
      <w:r w:rsidRPr="00870F2B">
        <w:rPr>
          <w:rFonts w:ascii="Arial" w:hAnsi="Arial" w:cs="Arial"/>
          <w:sz w:val="22"/>
          <w:szCs w:val="22"/>
          <w:lang w:val="sl-SI"/>
        </w:rPr>
        <w:t>Transita</w:t>
      </w:r>
      <w:proofErr w:type="spellEnd"/>
      <w:r w:rsidRPr="00870F2B">
        <w:rPr>
          <w:rFonts w:ascii="Arial" w:hAnsi="Arial" w:cs="Arial"/>
          <w:sz w:val="22"/>
          <w:szCs w:val="22"/>
          <w:lang w:val="sl-SI"/>
        </w:rPr>
        <w:t xml:space="preserve"> imajo zadnji pogon za optimalen prenos moči na podlago pri polni natovorjenosti, Fordov pogonski sklop HDT pa zagotavlja optimalno trpežnost, zmogljivost in učinkovitost pri porabi goriva</w:t>
      </w:r>
      <w:r w:rsidR="008A279E" w:rsidRPr="00870F2B">
        <w:rPr>
          <w:rFonts w:ascii="Arial" w:hAnsi="Arial" w:cs="Arial"/>
          <w:sz w:val="22"/>
          <w:szCs w:val="22"/>
          <w:lang w:val="sl-SI"/>
        </w:rPr>
        <w:t xml:space="preserve">. </w:t>
      </w:r>
      <w:r w:rsidR="00A36975" w:rsidRPr="00870F2B">
        <w:rPr>
          <w:rFonts w:ascii="Arial" w:hAnsi="Arial" w:cs="Arial"/>
          <w:sz w:val="22"/>
          <w:szCs w:val="22"/>
          <w:lang w:val="sl-SI"/>
        </w:rPr>
        <w:t>Ford</w:t>
      </w:r>
      <w:r w:rsidRPr="00870F2B">
        <w:rPr>
          <w:rFonts w:ascii="Arial" w:hAnsi="Arial" w:cs="Arial"/>
          <w:sz w:val="22"/>
          <w:szCs w:val="22"/>
          <w:lang w:val="sl-SI"/>
        </w:rPr>
        <w:t xml:space="preserve">ov 2,0-litrski dizelski motor </w:t>
      </w:r>
      <w:proofErr w:type="spellStart"/>
      <w:r w:rsidRPr="00870F2B">
        <w:rPr>
          <w:rFonts w:ascii="Arial" w:hAnsi="Arial" w:cs="Arial"/>
          <w:sz w:val="22"/>
          <w:szCs w:val="22"/>
          <w:lang w:val="sl-SI"/>
        </w:rPr>
        <w:t>EcoBlue</w:t>
      </w:r>
      <w:proofErr w:type="spellEnd"/>
      <w:r w:rsidRPr="00870F2B">
        <w:rPr>
          <w:rFonts w:ascii="Arial" w:hAnsi="Arial" w:cs="Arial"/>
          <w:sz w:val="22"/>
          <w:szCs w:val="22"/>
          <w:lang w:val="sl-SI"/>
        </w:rPr>
        <w:t xml:space="preserve"> s </w:t>
      </w:r>
      <w:r w:rsidR="008A279E" w:rsidRPr="00870F2B">
        <w:rPr>
          <w:rFonts w:ascii="Arial" w:hAnsi="Arial" w:cs="Arial"/>
          <w:sz w:val="22"/>
          <w:szCs w:val="22"/>
          <w:lang w:val="sl-SI"/>
        </w:rPr>
        <w:t xml:space="preserve">170 </w:t>
      </w:r>
      <w:r w:rsidRPr="00870F2B">
        <w:rPr>
          <w:rFonts w:ascii="Arial" w:hAnsi="Arial" w:cs="Arial"/>
          <w:sz w:val="22"/>
          <w:szCs w:val="22"/>
          <w:lang w:val="sl-SI"/>
        </w:rPr>
        <w:t xml:space="preserve">KM razvije do </w:t>
      </w:r>
      <w:r w:rsidR="00CB33E3" w:rsidRPr="00870F2B">
        <w:rPr>
          <w:rFonts w:ascii="Arial" w:hAnsi="Arial" w:cs="Arial"/>
          <w:sz w:val="22"/>
          <w:szCs w:val="22"/>
          <w:lang w:val="sl-SI"/>
        </w:rPr>
        <w:t>390</w:t>
      </w:r>
      <w:r w:rsidR="00820726" w:rsidRPr="00870F2B">
        <w:rPr>
          <w:rFonts w:ascii="Arial" w:hAnsi="Arial" w:cs="Arial"/>
          <w:sz w:val="22"/>
          <w:szCs w:val="22"/>
          <w:lang w:val="sl-SI"/>
        </w:rPr>
        <w:t> </w:t>
      </w:r>
      <w:proofErr w:type="spellStart"/>
      <w:r w:rsidR="008A279E" w:rsidRPr="00870F2B">
        <w:rPr>
          <w:rFonts w:ascii="Arial" w:hAnsi="Arial" w:cs="Arial"/>
          <w:sz w:val="22"/>
          <w:szCs w:val="22"/>
          <w:lang w:val="sl-SI"/>
        </w:rPr>
        <w:t>Nm</w:t>
      </w:r>
      <w:proofErr w:type="spellEnd"/>
      <w:r w:rsidR="008A279E" w:rsidRPr="00870F2B">
        <w:rPr>
          <w:rFonts w:ascii="Arial" w:hAnsi="Arial" w:cs="Arial"/>
          <w:sz w:val="22"/>
          <w:szCs w:val="22"/>
          <w:lang w:val="sl-SI"/>
        </w:rPr>
        <w:t xml:space="preserve"> </w:t>
      </w:r>
      <w:r w:rsidRPr="00870F2B">
        <w:rPr>
          <w:rFonts w:ascii="Arial" w:hAnsi="Arial" w:cs="Arial"/>
          <w:sz w:val="22"/>
          <w:szCs w:val="22"/>
          <w:lang w:val="sl-SI"/>
        </w:rPr>
        <w:t>navora za prevoz težkih tovorov, dopolnjuje pa ga šeststopenjski ročni menjalnik z uglajenim prestavljanjem ali Fordov vrhunski 10-stopenjski samodejni menjalnik</w:t>
      </w:r>
      <w:r w:rsidR="008A279E" w:rsidRPr="00870F2B">
        <w:rPr>
          <w:rFonts w:ascii="Arial" w:hAnsi="Arial" w:cs="Arial"/>
          <w:sz w:val="22"/>
          <w:szCs w:val="22"/>
          <w:lang w:val="sl-SI"/>
        </w:rPr>
        <w:t>.</w:t>
      </w:r>
    </w:p>
    <w:p w14:paraId="535BECAB" w14:textId="08933C8F" w:rsidR="008A279E" w:rsidRPr="00870F2B" w:rsidRDefault="008A279E" w:rsidP="00B00BC8">
      <w:pPr>
        <w:rPr>
          <w:rFonts w:ascii="Arial" w:hAnsi="Arial" w:cs="Arial"/>
          <w:sz w:val="22"/>
          <w:szCs w:val="22"/>
          <w:lang w:val="sl-SI"/>
        </w:rPr>
      </w:pPr>
    </w:p>
    <w:p w14:paraId="2A13B5A3" w14:textId="257EBA72" w:rsidR="008A279E" w:rsidRPr="00870F2B" w:rsidRDefault="008574D4" w:rsidP="008A279E">
      <w:pPr>
        <w:pStyle w:val="Navadensplet"/>
        <w:shd w:val="clear" w:color="auto" w:fill="FFFFFF"/>
        <w:spacing w:before="0" w:beforeAutospacing="0" w:after="150" w:afterAutospacing="0"/>
        <w:rPr>
          <w:rFonts w:ascii="Arial" w:hAnsi="Arial" w:cs="Arial"/>
          <w:sz w:val="22"/>
          <w:szCs w:val="22"/>
          <w:lang w:val="sl-SI" w:eastAsia="en-US"/>
        </w:rPr>
      </w:pPr>
      <w:r w:rsidRPr="00870F2B">
        <w:rPr>
          <w:rFonts w:ascii="Arial" w:hAnsi="Arial" w:cs="Arial"/>
          <w:sz w:val="22"/>
          <w:szCs w:val="22"/>
          <w:lang w:val="sl-SI" w:eastAsia="en-US"/>
        </w:rPr>
        <w:t>Večje število prestavnih razmeri</w:t>
      </w:r>
      <w:r w:rsidR="00870F2B">
        <w:rPr>
          <w:rFonts w:ascii="Arial" w:hAnsi="Arial" w:cs="Arial"/>
          <w:sz w:val="22"/>
          <w:szCs w:val="22"/>
          <w:lang w:val="sl-SI" w:eastAsia="en-US"/>
        </w:rPr>
        <w:t>j</w:t>
      </w:r>
      <w:r w:rsidRPr="00870F2B">
        <w:rPr>
          <w:rFonts w:ascii="Arial" w:hAnsi="Arial" w:cs="Arial"/>
          <w:sz w:val="22"/>
          <w:szCs w:val="22"/>
          <w:lang w:val="sl-SI" w:eastAsia="en-US"/>
        </w:rPr>
        <w:t xml:space="preserve"> 10-stopenjskega samodejnega menjalnika omogoča, da lahko </w:t>
      </w:r>
      <w:proofErr w:type="spellStart"/>
      <w:r w:rsidRPr="00870F2B">
        <w:rPr>
          <w:rFonts w:ascii="Arial" w:hAnsi="Arial" w:cs="Arial"/>
          <w:sz w:val="22"/>
          <w:szCs w:val="22"/>
          <w:lang w:val="sl-SI" w:eastAsia="en-US"/>
        </w:rPr>
        <w:t>Transitov</w:t>
      </w:r>
      <w:proofErr w:type="spellEnd"/>
      <w:r w:rsidRPr="00870F2B">
        <w:rPr>
          <w:rFonts w:ascii="Arial" w:hAnsi="Arial" w:cs="Arial"/>
          <w:sz w:val="22"/>
          <w:szCs w:val="22"/>
          <w:lang w:val="sl-SI" w:eastAsia="en-US"/>
        </w:rPr>
        <w:t xml:space="preserve"> motor </w:t>
      </w:r>
      <w:proofErr w:type="spellStart"/>
      <w:r w:rsidR="008A279E" w:rsidRPr="00870F2B">
        <w:rPr>
          <w:rFonts w:ascii="Arial" w:hAnsi="Arial" w:cs="Arial"/>
          <w:sz w:val="22"/>
          <w:szCs w:val="22"/>
          <w:lang w:val="sl-SI" w:eastAsia="en-US"/>
        </w:rPr>
        <w:t>EcoBlue</w:t>
      </w:r>
      <w:proofErr w:type="spellEnd"/>
      <w:r w:rsidR="008A279E" w:rsidRPr="00870F2B">
        <w:rPr>
          <w:rFonts w:ascii="Arial" w:hAnsi="Arial" w:cs="Arial"/>
          <w:sz w:val="22"/>
          <w:szCs w:val="22"/>
          <w:lang w:val="sl-SI" w:eastAsia="en-US"/>
        </w:rPr>
        <w:t xml:space="preserve"> </w:t>
      </w:r>
      <w:r w:rsidRPr="00870F2B">
        <w:rPr>
          <w:rFonts w:ascii="Arial" w:hAnsi="Arial" w:cs="Arial"/>
          <w:sz w:val="22"/>
          <w:szCs w:val="22"/>
          <w:lang w:val="sl-SI" w:eastAsia="en-US"/>
        </w:rPr>
        <w:t>kar se da veliko časa deluje v območju največje učinkovitosti in zagotavlja še bolj odzivno vozno izkušnjo</w:t>
      </w:r>
      <w:r w:rsidR="008A279E" w:rsidRPr="00870F2B">
        <w:rPr>
          <w:rFonts w:ascii="Arial" w:hAnsi="Arial" w:cs="Arial"/>
          <w:sz w:val="22"/>
          <w:szCs w:val="22"/>
          <w:lang w:val="sl-SI" w:eastAsia="en-US"/>
        </w:rPr>
        <w:t xml:space="preserve">. </w:t>
      </w:r>
      <w:r w:rsidRPr="00870F2B">
        <w:rPr>
          <w:rFonts w:ascii="Arial" w:hAnsi="Arial" w:cs="Arial"/>
          <w:sz w:val="22"/>
          <w:szCs w:val="22"/>
          <w:lang w:val="sl-SI" w:eastAsia="en-US"/>
        </w:rPr>
        <w:t>Prilagajanje prestavljanja v realnem času menjalniku omogoča, da s prilagoditvijo spremenjenim pogojem zagotavlja optimalno izbiro prenosa za izjemno zmogljivost, varčno porabo in prefinjenost v vseh voznih razmerah</w:t>
      </w:r>
      <w:r w:rsidR="008A279E" w:rsidRPr="00870F2B">
        <w:rPr>
          <w:rFonts w:ascii="Arial" w:hAnsi="Arial" w:cs="Arial"/>
          <w:sz w:val="22"/>
          <w:szCs w:val="22"/>
          <w:lang w:val="sl-SI" w:eastAsia="en-US"/>
        </w:rPr>
        <w:t>.</w:t>
      </w:r>
    </w:p>
    <w:p w14:paraId="39EF16B6" w14:textId="1B83E37F" w:rsidR="00AE2F0C" w:rsidRPr="00870F2B" w:rsidRDefault="000B07A2" w:rsidP="00B30BE3">
      <w:pPr>
        <w:pStyle w:val="Navadensplet"/>
        <w:shd w:val="clear" w:color="auto" w:fill="FFFFFF"/>
        <w:spacing w:before="0" w:beforeAutospacing="0" w:after="150" w:afterAutospacing="0"/>
        <w:rPr>
          <w:rFonts w:ascii="Arial" w:hAnsi="Arial" w:cs="Arial"/>
          <w:sz w:val="22"/>
          <w:szCs w:val="22"/>
          <w:lang w:val="sl-SI" w:eastAsia="en-US"/>
        </w:rPr>
      </w:pPr>
      <w:r w:rsidRPr="00870F2B">
        <w:rPr>
          <w:rFonts w:ascii="Arial" w:hAnsi="Arial" w:cs="Arial"/>
          <w:sz w:val="22"/>
          <w:szCs w:val="22"/>
          <w:lang w:val="sl-SI" w:eastAsia="en-US"/>
        </w:rPr>
        <w:t xml:space="preserve">Povečana nosilnost 5,0-tonskega </w:t>
      </w:r>
      <w:proofErr w:type="spellStart"/>
      <w:r w:rsidRPr="00870F2B">
        <w:rPr>
          <w:rFonts w:ascii="Arial" w:hAnsi="Arial" w:cs="Arial"/>
          <w:sz w:val="22"/>
          <w:szCs w:val="22"/>
          <w:lang w:val="sl-SI" w:eastAsia="en-US"/>
        </w:rPr>
        <w:t>Transita</w:t>
      </w:r>
      <w:proofErr w:type="spellEnd"/>
      <w:r w:rsidRPr="00870F2B">
        <w:rPr>
          <w:rFonts w:ascii="Arial" w:hAnsi="Arial" w:cs="Arial"/>
          <w:sz w:val="22"/>
          <w:szCs w:val="22"/>
          <w:lang w:val="sl-SI" w:eastAsia="en-US"/>
        </w:rPr>
        <w:t xml:space="preserve"> zahteva zmogljivejše mehanske dele, ki omogočajo prevoz težjih tovorov ob ohranjanju preprostega vzdrževanja in uporabe</w:t>
      </w:r>
      <w:r w:rsidR="008A279E" w:rsidRPr="00870F2B">
        <w:rPr>
          <w:rFonts w:ascii="Arial" w:hAnsi="Arial" w:cs="Arial"/>
          <w:sz w:val="22"/>
          <w:szCs w:val="22"/>
          <w:lang w:val="sl-SI" w:eastAsia="en-US"/>
        </w:rPr>
        <w:t xml:space="preserve">. </w:t>
      </w:r>
      <w:r w:rsidRPr="00870F2B">
        <w:rPr>
          <w:rFonts w:ascii="Arial" w:hAnsi="Arial" w:cs="Arial"/>
          <w:sz w:val="22"/>
          <w:szCs w:val="22"/>
          <w:lang w:val="sl-SI" w:eastAsia="en-US"/>
        </w:rPr>
        <w:t xml:space="preserve">Šasija je opremljena z zmogljivejšimi sklopi pest, koles in širših zadnjih pnevmatik, ki merijo </w:t>
      </w:r>
      <w:r w:rsidR="008A279E" w:rsidRPr="00870F2B">
        <w:rPr>
          <w:rFonts w:ascii="Arial" w:hAnsi="Arial" w:cs="Arial"/>
          <w:sz w:val="22"/>
          <w:szCs w:val="22"/>
          <w:lang w:val="sl-SI" w:eastAsia="en-US"/>
        </w:rPr>
        <w:t>205 mm</w:t>
      </w:r>
      <w:r w:rsidRPr="00870F2B">
        <w:rPr>
          <w:rFonts w:ascii="Arial" w:hAnsi="Arial" w:cs="Arial"/>
          <w:sz w:val="22"/>
          <w:szCs w:val="22"/>
          <w:lang w:val="sl-SI" w:eastAsia="en-US"/>
        </w:rPr>
        <w:t>, pa tudi novimi zavorami na zadnji osi</w:t>
      </w:r>
      <w:r w:rsidR="003D614B" w:rsidRPr="00870F2B">
        <w:rPr>
          <w:rFonts w:ascii="Arial" w:hAnsi="Arial" w:cs="Arial"/>
          <w:sz w:val="22"/>
          <w:szCs w:val="22"/>
          <w:lang w:val="sl-SI" w:eastAsia="en-US"/>
        </w:rPr>
        <w:t xml:space="preserve"> za lažje delo s težjimi tovori</w:t>
      </w:r>
      <w:r w:rsidR="00DB478A" w:rsidRPr="00870F2B">
        <w:rPr>
          <w:rFonts w:ascii="Arial" w:hAnsi="Arial" w:cs="Arial"/>
          <w:sz w:val="22"/>
          <w:szCs w:val="22"/>
          <w:lang w:val="sl-SI" w:eastAsia="en-US"/>
        </w:rPr>
        <w:t>.</w:t>
      </w:r>
    </w:p>
    <w:p w14:paraId="56648925" w14:textId="47166103" w:rsidR="00A72EDD" w:rsidRPr="00870F2B" w:rsidRDefault="003D614B" w:rsidP="00B00BC8">
      <w:pPr>
        <w:rPr>
          <w:rFonts w:ascii="Arial" w:hAnsi="Arial" w:cs="Arial"/>
          <w:b/>
          <w:sz w:val="22"/>
          <w:szCs w:val="22"/>
          <w:lang w:val="sl-SI"/>
        </w:rPr>
      </w:pPr>
      <w:r w:rsidRPr="00870F2B">
        <w:rPr>
          <w:rFonts w:ascii="Arial" w:hAnsi="Arial" w:cs="Arial"/>
          <w:sz w:val="22"/>
          <w:szCs w:val="22"/>
          <w:lang w:val="sl-SI"/>
        </w:rPr>
        <w:t xml:space="preserve">Poleg tega 5,0-tonski </w:t>
      </w:r>
      <w:proofErr w:type="spellStart"/>
      <w:r w:rsidR="00F0284F" w:rsidRPr="00870F2B">
        <w:rPr>
          <w:rFonts w:ascii="Arial" w:hAnsi="Arial" w:cs="Arial"/>
          <w:sz w:val="22"/>
          <w:szCs w:val="22"/>
          <w:lang w:val="sl-SI"/>
        </w:rPr>
        <w:t>Transit</w:t>
      </w:r>
      <w:proofErr w:type="spellEnd"/>
      <w:r w:rsidR="00C759D1" w:rsidRPr="00870F2B">
        <w:rPr>
          <w:rFonts w:ascii="Arial" w:hAnsi="Arial" w:cs="Arial"/>
          <w:sz w:val="22"/>
          <w:szCs w:val="22"/>
          <w:lang w:val="sl-SI"/>
        </w:rPr>
        <w:t xml:space="preserve"> </w:t>
      </w:r>
      <w:r w:rsidRPr="00870F2B">
        <w:rPr>
          <w:rFonts w:ascii="Arial" w:hAnsi="Arial" w:cs="Arial"/>
          <w:sz w:val="22"/>
          <w:szCs w:val="22"/>
          <w:lang w:val="sl-SI"/>
        </w:rPr>
        <w:t xml:space="preserve">v Evropi uvaja zadnjo os z dovoljeno osno obremenitvijo </w:t>
      </w:r>
      <w:r w:rsidR="00125B93" w:rsidRPr="00870F2B">
        <w:rPr>
          <w:rFonts w:ascii="Arial" w:hAnsi="Arial" w:cs="Arial"/>
          <w:sz w:val="22"/>
          <w:szCs w:val="22"/>
          <w:lang w:val="sl-SI"/>
        </w:rPr>
        <w:t>3500 kg</w:t>
      </w:r>
      <w:r w:rsidRPr="00870F2B">
        <w:rPr>
          <w:rFonts w:ascii="Arial" w:hAnsi="Arial" w:cs="Arial"/>
          <w:sz w:val="22"/>
          <w:szCs w:val="22"/>
          <w:lang w:val="sl-SI"/>
        </w:rPr>
        <w:t xml:space="preserve">, ki je svojo robustnost in trpežnost že dokazala v modelih </w:t>
      </w:r>
      <w:proofErr w:type="spellStart"/>
      <w:r w:rsidRPr="00870F2B">
        <w:rPr>
          <w:rFonts w:ascii="Arial" w:hAnsi="Arial" w:cs="Arial"/>
          <w:sz w:val="22"/>
          <w:szCs w:val="22"/>
          <w:lang w:val="sl-SI"/>
        </w:rPr>
        <w:t>Transita</w:t>
      </w:r>
      <w:proofErr w:type="spellEnd"/>
      <w:r w:rsidRPr="00870F2B">
        <w:rPr>
          <w:rFonts w:ascii="Arial" w:hAnsi="Arial" w:cs="Arial"/>
          <w:sz w:val="22"/>
          <w:szCs w:val="22"/>
          <w:lang w:val="sl-SI"/>
        </w:rPr>
        <w:t xml:space="preserve"> za Severno Ameriko</w:t>
      </w:r>
      <w:r w:rsidR="00B30BE3" w:rsidRPr="00870F2B">
        <w:rPr>
          <w:rFonts w:ascii="Arial" w:hAnsi="Arial" w:cs="Arial"/>
          <w:sz w:val="22"/>
          <w:szCs w:val="22"/>
          <w:lang w:val="sl-SI"/>
        </w:rPr>
        <w:t xml:space="preserve">. </w:t>
      </w:r>
      <w:r w:rsidRPr="00870F2B">
        <w:rPr>
          <w:rFonts w:ascii="Arial" w:hAnsi="Arial" w:cs="Arial"/>
          <w:sz w:val="22"/>
          <w:szCs w:val="22"/>
          <w:lang w:val="sl-SI"/>
        </w:rPr>
        <w:t xml:space="preserve">Pri naročilu 10-stopenjskega samodejnega menjalnika je nameščena tudi nova sprednja os z </w:t>
      </w:r>
      <w:r w:rsidRPr="00870F2B">
        <w:rPr>
          <w:rFonts w:ascii="Arial" w:hAnsi="Arial" w:cs="Arial"/>
          <w:sz w:val="22"/>
          <w:szCs w:val="22"/>
          <w:lang w:val="sl-SI"/>
        </w:rPr>
        <w:lastRenderedPageBreak/>
        <w:t xml:space="preserve">dovoljeno osno obremenitvijo </w:t>
      </w:r>
      <w:r w:rsidR="00001135" w:rsidRPr="00870F2B">
        <w:rPr>
          <w:rFonts w:ascii="Arial" w:hAnsi="Arial" w:cs="Arial"/>
          <w:sz w:val="22"/>
          <w:szCs w:val="22"/>
          <w:lang w:val="sl-SI"/>
        </w:rPr>
        <w:t>2100 kg</w:t>
      </w:r>
      <w:r w:rsidRPr="00870F2B">
        <w:rPr>
          <w:rFonts w:ascii="Arial" w:hAnsi="Arial" w:cs="Arial"/>
          <w:sz w:val="22"/>
          <w:szCs w:val="22"/>
          <w:lang w:val="sl-SI"/>
        </w:rPr>
        <w:t>, ki omogoča še 225 kg večjo zmogljivost za prevoz tovora od standardne različice</w:t>
      </w:r>
      <w:r w:rsidR="00A55D81" w:rsidRPr="00870F2B">
        <w:rPr>
          <w:rFonts w:ascii="Arial" w:hAnsi="Arial" w:cs="Arial"/>
          <w:sz w:val="22"/>
          <w:szCs w:val="22"/>
          <w:lang w:val="sl-SI"/>
        </w:rPr>
        <w:t>.</w:t>
      </w:r>
    </w:p>
    <w:p w14:paraId="752B8C09" w14:textId="77777777" w:rsidR="00A72EDD" w:rsidRPr="00870F2B" w:rsidRDefault="00A72EDD" w:rsidP="00B00BC8">
      <w:pPr>
        <w:rPr>
          <w:rFonts w:ascii="Arial" w:hAnsi="Arial" w:cs="Arial"/>
          <w:b/>
          <w:sz w:val="22"/>
          <w:szCs w:val="22"/>
          <w:lang w:val="sl-SI"/>
        </w:rPr>
      </w:pPr>
    </w:p>
    <w:p w14:paraId="55FDE2CB" w14:textId="1AF36685" w:rsidR="00CB33E3" w:rsidRPr="00870F2B" w:rsidRDefault="003D614B" w:rsidP="00CB33E3">
      <w:pPr>
        <w:rPr>
          <w:rFonts w:ascii="Arial" w:hAnsi="Arial" w:cs="Arial"/>
          <w:b/>
          <w:sz w:val="22"/>
          <w:szCs w:val="22"/>
          <w:lang w:val="sl-SI"/>
        </w:rPr>
      </w:pPr>
      <w:r w:rsidRPr="00870F2B">
        <w:rPr>
          <w:rFonts w:ascii="Arial" w:hAnsi="Arial" w:cs="Arial"/>
          <w:b/>
          <w:sz w:val="22"/>
          <w:szCs w:val="22"/>
          <w:lang w:val="sl-SI"/>
        </w:rPr>
        <w:t>Preprostejša vožnja in vzdrževanje</w:t>
      </w:r>
    </w:p>
    <w:p w14:paraId="07F26E20" w14:textId="01C0CBC1" w:rsidR="00CB33E3" w:rsidRPr="00870F2B" w:rsidRDefault="00B15499" w:rsidP="00CB33E3">
      <w:pPr>
        <w:rPr>
          <w:rFonts w:ascii="Arial" w:hAnsi="Arial" w:cs="Arial"/>
          <w:sz w:val="22"/>
          <w:szCs w:val="22"/>
          <w:lang w:val="sl-SI"/>
        </w:rPr>
      </w:pPr>
      <w:r w:rsidRPr="00870F2B">
        <w:rPr>
          <w:rFonts w:ascii="Arial" w:hAnsi="Arial" w:cs="Arial"/>
          <w:sz w:val="22"/>
          <w:szCs w:val="22"/>
          <w:lang w:val="sl-SI"/>
        </w:rPr>
        <w:t xml:space="preserve">Nova 5,0-tonska različica </w:t>
      </w:r>
      <w:proofErr w:type="spellStart"/>
      <w:r w:rsidR="00CB33E3" w:rsidRPr="00870F2B">
        <w:rPr>
          <w:rFonts w:ascii="Arial" w:hAnsi="Arial" w:cs="Arial"/>
          <w:sz w:val="22"/>
          <w:szCs w:val="22"/>
          <w:lang w:val="sl-SI"/>
        </w:rPr>
        <w:t>Transit</w:t>
      </w:r>
      <w:r w:rsidRPr="00870F2B">
        <w:rPr>
          <w:rFonts w:ascii="Arial" w:hAnsi="Arial" w:cs="Arial"/>
          <w:sz w:val="22"/>
          <w:szCs w:val="22"/>
          <w:lang w:val="sl-SI"/>
        </w:rPr>
        <w:t>a</w:t>
      </w:r>
      <w:proofErr w:type="spellEnd"/>
      <w:r w:rsidRPr="00870F2B">
        <w:rPr>
          <w:rFonts w:ascii="Arial" w:hAnsi="Arial" w:cs="Arial"/>
          <w:sz w:val="22"/>
          <w:szCs w:val="22"/>
          <w:lang w:val="sl-SI"/>
        </w:rPr>
        <w:t xml:space="preserve"> vključuje številne ključne značilnosti zasnove notranjosti, sisteme za pomoč vozniku in povezljivost, ki jih je družina </w:t>
      </w:r>
      <w:proofErr w:type="spellStart"/>
      <w:r w:rsidRPr="00870F2B">
        <w:rPr>
          <w:rFonts w:ascii="Arial" w:hAnsi="Arial" w:cs="Arial"/>
          <w:sz w:val="22"/>
          <w:szCs w:val="22"/>
          <w:lang w:val="sl-SI"/>
        </w:rPr>
        <w:t>Transitov</w:t>
      </w:r>
      <w:proofErr w:type="spellEnd"/>
      <w:r w:rsidRPr="00870F2B">
        <w:rPr>
          <w:rFonts w:ascii="Arial" w:hAnsi="Arial" w:cs="Arial"/>
          <w:sz w:val="22"/>
          <w:szCs w:val="22"/>
          <w:lang w:val="sl-SI"/>
        </w:rPr>
        <w:t xml:space="preserve"> uvedla leta </w:t>
      </w:r>
      <w:r w:rsidR="00CB33E3" w:rsidRPr="00870F2B">
        <w:rPr>
          <w:rFonts w:ascii="Arial" w:hAnsi="Arial" w:cs="Arial"/>
          <w:sz w:val="22"/>
          <w:szCs w:val="22"/>
          <w:lang w:val="sl-SI"/>
        </w:rPr>
        <w:t>2019.</w:t>
      </w:r>
    </w:p>
    <w:p w14:paraId="7A777612" w14:textId="77777777" w:rsidR="00CB33E3" w:rsidRPr="00870F2B" w:rsidRDefault="00CB33E3" w:rsidP="00CB33E3">
      <w:pPr>
        <w:rPr>
          <w:rFonts w:ascii="Arial" w:hAnsi="Arial" w:cs="Arial"/>
          <w:sz w:val="22"/>
          <w:szCs w:val="22"/>
          <w:lang w:val="sl-SI"/>
        </w:rPr>
      </w:pPr>
    </w:p>
    <w:p w14:paraId="53F9966F" w14:textId="340D65FE" w:rsidR="00CB33E3" w:rsidRPr="00870F2B" w:rsidRDefault="00B15499" w:rsidP="00CB33E3">
      <w:pPr>
        <w:rPr>
          <w:rFonts w:ascii="Arial" w:hAnsi="Arial" w:cs="Arial"/>
          <w:sz w:val="22"/>
          <w:szCs w:val="22"/>
          <w:lang w:val="sl-SI"/>
        </w:rPr>
      </w:pPr>
      <w:r w:rsidRPr="00870F2B">
        <w:rPr>
          <w:rFonts w:ascii="Arial" w:hAnsi="Arial" w:cs="Arial"/>
          <w:sz w:val="22"/>
          <w:szCs w:val="22"/>
          <w:lang w:val="sl-SI"/>
        </w:rPr>
        <w:t xml:space="preserve">Uporabnikom je na voljo Fordov najsodobnejši sistem za komunikacije in razvedrilo </w:t>
      </w:r>
      <w:r w:rsidR="00CB33E3" w:rsidRPr="00870F2B">
        <w:rPr>
          <w:rFonts w:ascii="Arial" w:hAnsi="Arial" w:cs="Arial"/>
          <w:sz w:val="22"/>
          <w:szCs w:val="22"/>
          <w:lang w:val="sl-SI"/>
        </w:rPr>
        <w:t>SYNC 3,</w:t>
      </w:r>
      <w:r w:rsidR="00CB33E3" w:rsidRPr="00870F2B">
        <w:rPr>
          <w:rFonts w:ascii="Arial" w:hAnsi="Arial" w:cs="Arial"/>
          <w:sz w:val="22"/>
          <w:szCs w:val="22"/>
          <w:vertAlign w:val="superscript"/>
          <w:lang w:val="sl-SI"/>
        </w:rPr>
        <w:t>3</w:t>
      </w:r>
      <w:r w:rsidR="00CB33E3" w:rsidRPr="00870F2B">
        <w:rPr>
          <w:rFonts w:ascii="Arial" w:hAnsi="Arial" w:cs="Arial"/>
          <w:sz w:val="22"/>
          <w:szCs w:val="22"/>
          <w:lang w:val="sl-SI"/>
        </w:rPr>
        <w:t xml:space="preserve"> </w:t>
      </w:r>
      <w:r w:rsidRPr="00870F2B">
        <w:rPr>
          <w:rFonts w:ascii="Arial" w:hAnsi="Arial" w:cs="Arial"/>
          <w:sz w:val="22"/>
          <w:szCs w:val="22"/>
          <w:lang w:val="sl-SI"/>
        </w:rPr>
        <w:t>lahko pa naročijo tudi modul z vmesnikom za nadgrad</w:t>
      </w:r>
      <w:r w:rsidR="00870F2B">
        <w:rPr>
          <w:rFonts w:ascii="Arial" w:hAnsi="Arial" w:cs="Arial"/>
          <w:sz w:val="22"/>
          <w:szCs w:val="22"/>
          <w:lang w:val="sl-SI"/>
        </w:rPr>
        <w:t>n</w:t>
      </w:r>
      <w:r w:rsidRPr="00870F2B">
        <w:rPr>
          <w:rFonts w:ascii="Arial" w:hAnsi="Arial" w:cs="Arial"/>
          <w:sz w:val="22"/>
          <w:szCs w:val="22"/>
          <w:lang w:val="sl-SI"/>
        </w:rPr>
        <w:t>je, ki zagotavlja izboljšane zmogljivosti za predelana vozila</w:t>
      </w:r>
      <w:r w:rsidR="00CB33E3" w:rsidRPr="00870F2B">
        <w:rPr>
          <w:rFonts w:ascii="Arial" w:hAnsi="Arial" w:cs="Arial"/>
          <w:sz w:val="22"/>
          <w:szCs w:val="22"/>
          <w:lang w:val="sl-SI"/>
        </w:rPr>
        <w:t>. T</w:t>
      </w:r>
      <w:r w:rsidRPr="00870F2B">
        <w:rPr>
          <w:rFonts w:ascii="Arial" w:hAnsi="Arial" w:cs="Arial"/>
          <w:sz w:val="22"/>
          <w:szCs w:val="22"/>
          <w:lang w:val="sl-SI"/>
        </w:rPr>
        <w:t xml:space="preserve">a sistem povezuje elemente predelave s podatki vozila za optimalno varnost in produktivnost </w:t>
      </w:r>
      <w:r w:rsidR="00CB33E3" w:rsidRPr="00870F2B">
        <w:rPr>
          <w:rFonts w:ascii="Arial" w:hAnsi="Arial" w:cs="Arial"/>
          <w:sz w:val="22"/>
          <w:szCs w:val="22"/>
          <w:lang w:val="sl-SI"/>
        </w:rPr>
        <w:t xml:space="preserve">– </w:t>
      </w:r>
      <w:r w:rsidRPr="00870F2B">
        <w:rPr>
          <w:rFonts w:ascii="Arial" w:hAnsi="Arial" w:cs="Arial"/>
          <w:sz w:val="22"/>
          <w:szCs w:val="22"/>
          <w:lang w:val="sl-SI"/>
        </w:rPr>
        <w:t>tako na primer ne dovoli dviganja kesona prekucnika, če vozilo ni parkirano z aktivirano ročno zavoro</w:t>
      </w:r>
      <w:r w:rsidR="00CB33E3" w:rsidRPr="00870F2B">
        <w:rPr>
          <w:rFonts w:ascii="Arial" w:hAnsi="Arial" w:cs="Arial"/>
          <w:sz w:val="22"/>
          <w:szCs w:val="22"/>
          <w:lang w:val="sl-SI"/>
        </w:rPr>
        <w:t xml:space="preserve">. </w:t>
      </w:r>
    </w:p>
    <w:p w14:paraId="465E911D" w14:textId="77777777" w:rsidR="00A57A83" w:rsidRPr="00870F2B" w:rsidRDefault="00A57A83" w:rsidP="00B00BC8">
      <w:pPr>
        <w:rPr>
          <w:rFonts w:ascii="Arial" w:hAnsi="Arial" w:cs="Arial"/>
          <w:sz w:val="22"/>
          <w:szCs w:val="22"/>
          <w:lang w:val="sl-SI"/>
        </w:rPr>
      </w:pPr>
    </w:p>
    <w:p w14:paraId="440CC208" w14:textId="40BAC161" w:rsidR="00B00BC8" w:rsidRPr="00870F2B" w:rsidRDefault="00C93609" w:rsidP="00B00BC8">
      <w:pPr>
        <w:rPr>
          <w:rFonts w:ascii="Arial" w:hAnsi="Arial" w:cs="Arial"/>
          <w:sz w:val="22"/>
          <w:szCs w:val="22"/>
          <w:lang w:val="sl-SI"/>
        </w:rPr>
      </w:pPr>
      <w:r w:rsidRPr="00870F2B">
        <w:rPr>
          <w:rFonts w:ascii="Arial" w:hAnsi="Arial" w:cs="Arial"/>
          <w:sz w:val="22"/>
          <w:szCs w:val="22"/>
          <w:lang w:val="sl-SI"/>
        </w:rPr>
        <w:t>Ford</w:t>
      </w:r>
      <w:r w:rsidR="00B15499" w:rsidRPr="00870F2B">
        <w:rPr>
          <w:rFonts w:ascii="Arial" w:hAnsi="Arial" w:cs="Arial"/>
          <w:sz w:val="22"/>
          <w:szCs w:val="22"/>
          <w:lang w:val="sl-SI"/>
        </w:rPr>
        <w:t>ove inovativne funkcije za povezave pomagajo operaterjem voznih parkov načrtovati vzdrževanje in pregled nad varnostjo vozila, kar vodi do povečanja časa uporabe</w:t>
      </w:r>
      <w:r w:rsidR="00043C04" w:rsidRPr="00870F2B">
        <w:rPr>
          <w:rFonts w:ascii="Arial" w:hAnsi="Arial" w:cs="Arial"/>
          <w:sz w:val="22"/>
          <w:szCs w:val="22"/>
          <w:lang w:val="sl-SI"/>
        </w:rPr>
        <w:t xml:space="preserve">. </w:t>
      </w:r>
      <w:r w:rsidR="00B15499" w:rsidRPr="00870F2B">
        <w:rPr>
          <w:rFonts w:ascii="Arial" w:hAnsi="Arial" w:cs="Arial"/>
          <w:sz w:val="22"/>
          <w:szCs w:val="22"/>
          <w:lang w:val="sl-SI"/>
        </w:rPr>
        <w:t>Modem</w:t>
      </w:r>
      <w:r w:rsidR="006213DE" w:rsidRPr="00870F2B">
        <w:rPr>
          <w:rFonts w:ascii="Arial" w:hAnsi="Arial" w:cs="Arial"/>
          <w:sz w:val="22"/>
          <w:szCs w:val="22"/>
          <w:lang w:val="sl-SI"/>
        </w:rPr>
        <w:t xml:space="preserve"> </w:t>
      </w:r>
      <w:proofErr w:type="spellStart"/>
      <w:r w:rsidR="00A57A83" w:rsidRPr="00870F2B">
        <w:rPr>
          <w:rFonts w:ascii="Arial" w:hAnsi="Arial" w:cs="Arial"/>
          <w:sz w:val="22"/>
          <w:szCs w:val="22"/>
          <w:lang w:val="sl-SI"/>
        </w:rPr>
        <w:t>FordPass</w:t>
      </w:r>
      <w:proofErr w:type="spellEnd"/>
      <w:r w:rsidR="00A57A83" w:rsidRPr="00870F2B">
        <w:rPr>
          <w:rFonts w:ascii="Arial" w:hAnsi="Arial" w:cs="Arial"/>
          <w:sz w:val="22"/>
          <w:szCs w:val="22"/>
          <w:lang w:val="sl-SI"/>
        </w:rPr>
        <w:t xml:space="preserve"> Connect</w:t>
      </w:r>
      <w:r w:rsidR="00A72EDD" w:rsidRPr="00870F2B">
        <w:rPr>
          <w:rFonts w:ascii="Arial" w:hAnsi="Arial" w:cs="Arial"/>
          <w:sz w:val="22"/>
          <w:szCs w:val="22"/>
          <w:vertAlign w:val="superscript"/>
          <w:lang w:val="sl-SI"/>
        </w:rPr>
        <w:t>4</w:t>
      </w:r>
      <w:r w:rsidR="00A57A83" w:rsidRPr="00870F2B">
        <w:rPr>
          <w:rFonts w:ascii="Arial" w:hAnsi="Arial" w:cs="Arial"/>
          <w:sz w:val="22"/>
          <w:szCs w:val="22"/>
          <w:lang w:val="sl-SI"/>
        </w:rPr>
        <w:t xml:space="preserve"> </w:t>
      </w:r>
      <w:r w:rsidR="00B15499" w:rsidRPr="00870F2B">
        <w:rPr>
          <w:rFonts w:ascii="Arial" w:hAnsi="Arial" w:cs="Arial"/>
          <w:sz w:val="22"/>
          <w:szCs w:val="22"/>
          <w:lang w:val="sl-SI"/>
        </w:rPr>
        <w:t xml:space="preserve">je del standardne opreme in omogoča brezžične posodobitve programske opreme za manj obiskov servisov ter prikaz ključnih informacij, kot so lokacija vozila, življenjska doba motornega olja in tlak v pnevmatikah prek aplikacije </w:t>
      </w:r>
      <w:proofErr w:type="spellStart"/>
      <w:r w:rsidR="00077875" w:rsidRPr="00870F2B">
        <w:rPr>
          <w:rFonts w:ascii="Arial" w:hAnsi="Arial" w:cs="Arial"/>
          <w:sz w:val="22"/>
          <w:szCs w:val="22"/>
          <w:lang w:val="sl-SI"/>
        </w:rPr>
        <w:t>FordPass</w:t>
      </w:r>
      <w:proofErr w:type="spellEnd"/>
      <w:r w:rsidR="00077875" w:rsidRPr="00870F2B">
        <w:rPr>
          <w:rFonts w:ascii="Arial" w:hAnsi="Arial" w:cs="Arial"/>
          <w:sz w:val="22"/>
          <w:szCs w:val="22"/>
          <w:lang w:val="sl-SI"/>
        </w:rPr>
        <w:t xml:space="preserve"> Pro</w:t>
      </w:r>
      <w:r w:rsidR="00E165BA" w:rsidRPr="00870F2B">
        <w:rPr>
          <w:rFonts w:ascii="Arial" w:hAnsi="Arial" w:cs="Arial"/>
          <w:sz w:val="22"/>
          <w:szCs w:val="22"/>
          <w:lang w:val="sl-SI"/>
        </w:rPr>
        <w:t>,</w:t>
      </w:r>
      <w:r w:rsidR="00A72EDD" w:rsidRPr="00870F2B">
        <w:rPr>
          <w:rFonts w:ascii="Arial" w:hAnsi="Arial" w:cs="Arial"/>
          <w:sz w:val="22"/>
          <w:szCs w:val="22"/>
          <w:vertAlign w:val="superscript"/>
          <w:lang w:val="sl-SI"/>
        </w:rPr>
        <w:t>5</w:t>
      </w:r>
      <w:r w:rsidR="00A95345" w:rsidRPr="00870F2B">
        <w:rPr>
          <w:rFonts w:ascii="Arial" w:hAnsi="Arial" w:cs="Arial"/>
          <w:sz w:val="22"/>
          <w:szCs w:val="22"/>
          <w:lang w:val="sl-SI"/>
        </w:rPr>
        <w:t xml:space="preserve"> </w:t>
      </w:r>
      <w:r w:rsidR="00B15499" w:rsidRPr="00870F2B">
        <w:rPr>
          <w:rFonts w:ascii="Arial" w:hAnsi="Arial" w:cs="Arial"/>
          <w:sz w:val="22"/>
          <w:szCs w:val="22"/>
          <w:lang w:val="sl-SI"/>
        </w:rPr>
        <w:t>kar poenostavi upravljanje vozila</w:t>
      </w:r>
      <w:r w:rsidR="005E4629" w:rsidRPr="00870F2B">
        <w:rPr>
          <w:rFonts w:ascii="Arial" w:hAnsi="Arial" w:cs="Arial"/>
          <w:sz w:val="22"/>
          <w:szCs w:val="22"/>
          <w:lang w:val="sl-SI"/>
        </w:rPr>
        <w:t xml:space="preserve">. </w:t>
      </w:r>
      <w:r w:rsidR="00D92791" w:rsidRPr="00870F2B">
        <w:rPr>
          <w:rFonts w:ascii="Arial" w:hAnsi="Arial" w:cs="Arial"/>
          <w:sz w:val="22"/>
          <w:szCs w:val="22"/>
          <w:lang w:val="sl-SI"/>
        </w:rPr>
        <w:t xml:space="preserve">Za večje vozne parke </w:t>
      </w:r>
      <w:proofErr w:type="spellStart"/>
      <w:r w:rsidR="009027D8" w:rsidRPr="00870F2B">
        <w:rPr>
          <w:rFonts w:ascii="Arial" w:hAnsi="Arial" w:cs="Arial"/>
          <w:sz w:val="22"/>
          <w:szCs w:val="22"/>
          <w:lang w:val="sl-SI"/>
        </w:rPr>
        <w:t>FordPass</w:t>
      </w:r>
      <w:proofErr w:type="spellEnd"/>
      <w:r w:rsidR="009027D8" w:rsidRPr="00870F2B">
        <w:rPr>
          <w:rFonts w:ascii="Arial" w:hAnsi="Arial" w:cs="Arial"/>
          <w:sz w:val="22"/>
          <w:szCs w:val="22"/>
          <w:lang w:val="sl-SI"/>
        </w:rPr>
        <w:t xml:space="preserve"> </w:t>
      </w:r>
      <w:proofErr w:type="spellStart"/>
      <w:r w:rsidR="009027D8" w:rsidRPr="00870F2B">
        <w:rPr>
          <w:rFonts w:ascii="Arial" w:hAnsi="Arial" w:cs="Arial"/>
          <w:sz w:val="22"/>
          <w:szCs w:val="22"/>
          <w:lang w:val="sl-SI"/>
        </w:rPr>
        <w:t>Connect</w:t>
      </w:r>
      <w:proofErr w:type="spellEnd"/>
      <w:r w:rsidR="009027D8" w:rsidRPr="00870F2B">
        <w:rPr>
          <w:rFonts w:ascii="Arial" w:hAnsi="Arial" w:cs="Arial"/>
          <w:sz w:val="22"/>
          <w:szCs w:val="22"/>
          <w:lang w:val="sl-SI"/>
        </w:rPr>
        <w:t xml:space="preserve"> </w:t>
      </w:r>
      <w:r w:rsidR="00D92791" w:rsidRPr="00870F2B">
        <w:rPr>
          <w:rFonts w:ascii="Arial" w:hAnsi="Arial" w:cs="Arial"/>
          <w:sz w:val="22"/>
          <w:szCs w:val="22"/>
          <w:lang w:val="sl-SI"/>
        </w:rPr>
        <w:t xml:space="preserve">uporabnikom omogoča dostop do proizvajalčevih podatkov o vozilu z uporabo sistema </w:t>
      </w:r>
      <w:r w:rsidR="00077875" w:rsidRPr="00870F2B">
        <w:rPr>
          <w:rFonts w:ascii="Arial" w:hAnsi="Arial" w:cs="Arial"/>
          <w:sz w:val="22"/>
          <w:szCs w:val="22"/>
          <w:lang w:val="sl-SI"/>
        </w:rPr>
        <w:t>Ford</w:t>
      </w:r>
      <w:r w:rsidR="00D92791" w:rsidRPr="00870F2B">
        <w:rPr>
          <w:rFonts w:ascii="Arial" w:hAnsi="Arial" w:cs="Arial"/>
          <w:sz w:val="22"/>
          <w:szCs w:val="22"/>
          <w:lang w:val="sl-SI"/>
        </w:rPr>
        <w:t>ove telematike za učinkovitejšo upravljanje in optimizacijo voznega parka</w:t>
      </w:r>
      <w:r w:rsidR="009027D8" w:rsidRPr="00870F2B">
        <w:rPr>
          <w:rFonts w:ascii="Arial" w:hAnsi="Arial" w:cs="Arial"/>
          <w:sz w:val="22"/>
          <w:szCs w:val="22"/>
          <w:lang w:val="sl-SI"/>
        </w:rPr>
        <w:t>.</w:t>
      </w:r>
    </w:p>
    <w:p w14:paraId="021083D4" w14:textId="77777777" w:rsidR="007B3090" w:rsidRPr="00870F2B" w:rsidRDefault="007B3090" w:rsidP="00B00BC8">
      <w:pPr>
        <w:rPr>
          <w:rFonts w:ascii="Arial" w:hAnsi="Arial" w:cs="Arial"/>
          <w:sz w:val="22"/>
          <w:szCs w:val="22"/>
          <w:lang w:val="sl-SI"/>
        </w:rPr>
      </w:pPr>
    </w:p>
    <w:p w14:paraId="1E49C80A" w14:textId="77777777" w:rsidR="00B00BC8" w:rsidRPr="00870F2B" w:rsidRDefault="00B00BC8" w:rsidP="00B00BC8">
      <w:pPr>
        <w:jc w:val="center"/>
        <w:rPr>
          <w:rFonts w:ascii="Arial" w:hAnsi="Arial" w:cs="Arial"/>
          <w:sz w:val="22"/>
          <w:szCs w:val="22"/>
          <w:lang w:val="sl-SI"/>
        </w:rPr>
      </w:pPr>
      <w:r w:rsidRPr="00870F2B">
        <w:rPr>
          <w:rFonts w:ascii="Arial" w:hAnsi="Arial" w:cs="Arial"/>
          <w:sz w:val="22"/>
          <w:szCs w:val="22"/>
          <w:lang w:val="sl-SI"/>
        </w:rPr>
        <w:t># # #</w:t>
      </w:r>
    </w:p>
    <w:p w14:paraId="0F8BFC61" w14:textId="5A1C2C23" w:rsidR="0064408E" w:rsidRPr="00870F2B" w:rsidRDefault="0064408E" w:rsidP="00B00BC8">
      <w:pPr>
        <w:jc w:val="center"/>
        <w:rPr>
          <w:rFonts w:ascii="Arial" w:hAnsi="Arial" w:cs="Arial"/>
          <w:sz w:val="22"/>
          <w:szCs w:val="22"/>
          <w:lang w:val="sl-SI"/>
        </w:rPr>
      </w:pPr>
    </w:p>
    <w:p w14:paraId="3171D8D9" w14:textId="7122E4CA" w:rsidR="00CB33E3" w:rsidRPr="00870F2B" w:rsidRDefault="00CB33E3" w:rsidP="00CB33E3">
      <w:pPr>
        <w:pStyle w:val="Odstavekseznama"/>
        <w:ind w:left="0"/>
        <w:rPr>
          <w:rFonts w:ascii="Arial" w:hAnsi="Arial" w:cs="Arial"/>
          <w:sz w:val="22"/>
          <w:szCs w:val="22"/>
          <w:lang w:val="sl-SI"/>
        </w:rPr>
      </w:pPr>
      <w:r w:rsidRPr="00870F2B">
        <w:rPr>
          <w:rFonts w:ascii="Arial" w:hAnsi="Arial" w:cs="Arial"/>
          <w:vertAlign w:val="superscript"/>
          <w:lang w:val="sl-SI"/>
        </w:rPr>
        <w:t xml:space="preserve">1 </w:t>
      </w:r>
      <w:r w:rsidRPr="00870F2B">
        <w:rPr>
          <w:rFonts w:ascii="Arial" w:hAnsi="Arial" w:cs="Arial"/>
          <w:lang w:val="sl-SI"/>
        </w:rPr>
        <w:t>https://media.ford.com/content/fordmedia/feu/en/news/2020/07/16/Q2-Sales.html</w:t>
      </w:r>
    </w:p>
    <w:p w14:paraId="05D61109" w14:textId="00584357" w:rsidR="00CB33E3" w:rsidRPr="00870F2B" w:rsidRDefault="00CB33E3" w:rsidP="00B00BC8">
      <w:pPr>
        <w:jc w:val="center"/>
        <w:rPr>
          <w:rFonts w:ascii="Arial" w:hAnsi="Arial" w:cs="Arial"/>
          <w:sz w:val="22"/>
          <w:szCs w:val="22"/>
          <w:lang w:val="sl-SI"/>
        </w:rPr>
      </w:pPr>
    </w:p>
    <w:p w14:paraId="551C1581" w14:textId="77777777" w:rsidR="00CB33E3" w:rsidRPr="00870F2B" w:rsidRDefault="00CB33E3" w:rsidP="00B00BC8">
      <w:pPr>
        <w:jc w:val="center"/>
        <w:rPr>
          <w:rFonts w:ascii="Arial" w:hAnsi="Arial" w:cs="Arial"/>
          <w:sz w:val="22"/>
          <w:szCs w:val="22"/>
          <w:lang w:val="sl-SI"/>
        </w:rPr>
      </w:pPr>
    </w:p>
    <w:p w14:paraId="250EA3DB" w14:textId="16349F73" w:rsidR="00D76544" w:rsidRPr="00870F2B" w:rsidRDefault="00CB33E3" w:rsidP="0048215F">
      <w:pPr>
        <w:pStyle w:val="Odstavekseznama"/>
        <w:ind w:left="0"/>
        <w:rPr>
          <w:rFonts w:ascii="Arial" w:hAnsi="Arial" w:cs="Arial"/>
          <w:lang w:val="sl-SI"/>
        </w:rPr>
      </w:pPr>
      <w:r w:rsidRPr="00870F2B">
        <w:rPr>
          <w:rFonts w:ascii="Arial" w:hAnsi="Arial" w:cs="Arial"/>
          <w:vertAlign w:val="superscript"/>
          <w:lang w:val="sl-SI"/>
        </w:rPr>
        <w:t>2</w:t>
      </w:r>
      <w:r w:rsidR="00D76544" w:rsidRPr="00870F2B">
        <w:rPr>
          <w:rFonts w:ascii="Arial" w:hAnsi="Arial" w:cs="Arial"/>
          <w:lang w:val="sl-SI"/>
        </w:rPr>
        <w:t xml:space="preserve"> </w:t>
      </w:r>
      <w:r w:rsidR="00D47AA3" w:rsidRPr="00870F2B">
        <w:rPr>
          <w:rFonts w:ascii="Arial" w:hAnsi="Arial" w:cs="Arial"/>
          <w:lang w:val="sl-SI"/>
        </w:rPr>
        <w:t xml:space="preserve">Vse informacije o zmogljivosti za prevoz tovora temeljijo na podatku o neto nosilnosti, ki vključuje </w:t>
      </w:r>
      <w:r w:rsidR="00D76544" w:rsidRPr="00870F2B">
        <w:rPr>
          <w:rFonts w:ascii="Arial" w:hAnsi="Arial" w:cs="Arial"/>
          <w:lang w:val="sl-SI"/>
        </w:rPr>
        <w:t>75</w:t>
      </w:r>
      <w:r w:rsidR="006B7FDE" w:rsidRPr="00870F2B">
        <w:rPr>
          <w:rFonts w:ascii="Arial" w:hAnsi="Arial" w:cs="Arial"/>
          <w:lang w:val="sl-SI"/>
        </w:rPr>
        <w:t xml:space="preserve"> </w:t>
      </w:r>
      <w:r w:rsidR="00D76544" w:rsidRPr="00870F2B">
        <w:rPr>
          <w:rFonts w:ascii="Arial" w:hAnsi="Arial" w:cs="Arial"/>
          <w:lang w:val="sl-SI"/>
        </w:rPr>
        <w:t xml:space="preserve">kg </w:t>
      </w:r>
      <w:r w:rsidR="00D47AA3" w:rsidRPr="00870F2B">
        <w:rPr>
          <w:rFonts w:ascii="Arial" w:hAnsi="Arial" w:cs="Arial"/>
          <w:lang w:val="sl-SI"/>
        </w:rPr>
        <w:t>za voznika</w:t>
      </w:r>
      <w:r w:rsidR="00D76544" w:rsidRPr="00870F2B">
        <w:rPr>
          <w:rFonts w:ascii="Arial" w:hAnsi="Arial" w:cs="Arial"/>
          <w:lang w:val="sl-SI"/>
        </w:rPr>
        <w:t>.</w:t>
      </w:r>
      <w:r w:rsidR="00571400" w:rsidRPr="00870F2B">
        <w:rPr>
          <w:rFonts w:ascii="Arial" w:hAnsi="Arial" w:cs="Arial"/>
          <w:lang w:val="sl-SI"/>
        </w:rPr>
        <w:t xml:space="preserve"> </w:t>
      </w:r>
      <w:r w:rsidR="00970A38" w:rsidRPr="00870F2B">
        <w:rPr>
          <w:rFonts w:ascii="Arial" w:hAnsi="Arial" w:cs="Arial"/>
          <w:szCs w:val="20"/>
          <w:lang w:val="sl-SI" w:eastAsia="en-GB"/>
        </w:rPr>
        <w:t>Tovor in razpoložljiva količina za prevoz sta omejena z maso in porazdelitvijo mase</w:t>
      </w:r>
      <w:r w:rsidR="00571400" w:rsidRPr="00870F2B">
        <w:rPr>
          <w:rFonts w:ascii="Arial" w:hAnsi="Arial" w:cs="Arial"/>
          <w:lang w:val="sl-SI"/>
        </w:rPr>
        <w:t>.</w:t>
      </w:r>
    </w:p>
    <w:p w14:paraId="4474858A" w14:textId="77777777" w:rsidR="00D76544" w:rsidRPr="00870F2B" w:rsidRDefault="00D76544" w:rsidP="0048215F">
      <w:pPr>
        <w:pStyle w:val="Odstavekseznama"/>
        <w:ind w:left="0"/>
        <w:rPr>
          <w:rFonts w:ascii="Arial" w:hAnsi="Arial" w:cs="Arial"/>
          <w:lang w:val="sl-SI"/>
        </w:rPr>
      </w:pPr>
    </w:p>
    <w:p w14:paraId="4C5DB6F6" w14:textId="5254C011" w:rsidR="006213DE" w:rsidRPr="00870F2B" w:rsidRDefault="00CB33E3" w:rsidP="006213DE">
      <w:pPr>
        <w:pStyle w:val="Navadensplet"/>
        <w:shd w:val="clear" w:color="auto" w:fill="FFFFFF"/>
        <w:spacing w:before="0" w:beforeAutospacing="0" w:after="150" w:afterAutospacing="0"/>
        <w:rPr>
          <w:rFonts w:ascii="Arial" w:hAnsi="Arial" w:cs="Arial"/>
          <w:sz w:val="20"/>
          <w:lang w:val="sl-SI" w:eastAsia="en-US"/>
        </w:rPr>
      </w:pPr>
      <w:r w:rsidRPr="00870F2B">
        <w:rPr>
          <w:rFonts w:ascii="Arial" w:hAnsi="Arial" w:cs="Arial"/>
          <w:sz w:val="20"/>
          <w:vertAlign w:val="superscript"/>
          <w:lang w:val="sl-SI" w:eastAsia="en-US"/>
        </w:rPr>
        <w:t>3</w:t>
      </w:r>
      <w:r w:rsidR="00ED746A" w:rsidRPr="00870F2B">
        <w:rPr>
          <w:rFonts w:ascii="Arial" w:hAnsi="Arial" w:cs="Arial"/>
          <w:sz w:val="20"/>
          <w:vertAlign w:val="superscript"/>
          <w:lang w:val="sl-SI" w:eastAsia="en-US"/>
        </w:rPr>
        <w:t xml:space="preserve"> </w:t>
      </w:r>
      <w:r w:rsidR="00D47AA3" w:rsidRPr="00870F2B">
        <w:rPr>
          <w:rFonts w:ascii="Arial" w:hAnsi="Arial" w:cs="Arial"/>
          <w:sz w:val="20"/>
          <w:szCs w:val="20"/>
          <w:lang w:val="sl-SI"/>
        </w:rPr>
        <w:t>Ne dopustite motenj med vožnjo! Če je le možno, uporabite glasovno upravljanje; med vožnjo ne uporabljajte ročnih naprav. Ko je izbrana prestava za vožnjo, so lahko nekatere možnosti blokirane. Nekatere funkcije niso združljive z vsemi telefoni.</w:t>
      </w:r>
    </w:p>
    <w:p w14:paraId="7850B1ED" w14:textId="08A28768" w:rsidR="006213DE" w:rsidRPr="00870F2B" w:rsidRDefault="006B7FDE" w:rsidP="006213DE">
      <w:pPr>
        <w:pStyle w:val="Navadensplet"/>
        <w:shd w:val="clear" w:color="auto" w:fill="FFFFFF"/>
        <w:spacing w:before="0" w:beforeAutospacing="0" w:after="150" w:afterAutospacing="0"/>
        <w:rPr>
          <w:rFonts w:ascii="Arial" w:hAnsi="Arial" w:cs="Arial"/>
          <w:sz w:val="20"/>
          <w:lang w:val="sl-SI" w:eastAsia="en-US"/>
        </w:rPr>
      </w:pPr>
      <w:r w:rsidRPr="00870F2B">
        <w:rPr>
          <w:rFonts w:ascii="Arial" w:hAnsi="Arial" w:cs="Arial"/>
          <w:sz w:val="20"/>
          <w:vertAlign w:val="superscript"/>
          <w:lang w:val="sl-SI" w:eastAsia="en-US"/>
        </w:rPr>
        <w:t>4</w:t>
      </w:r>
      <w:r w:rsidR="00ED746A" w:rsidRPr="00870F2B">
        <w:rPr>
          <w:rFonts w:ascii="Arial" w:hAnsi="Arial" w:cs="Arial"/>
          <w:sz w:val="20"/>
          <w:lang w:val="sl-SI" w:eastAsia="en-US"/>
        </w:rPr>
        <w:t xml:space="preserve"> </w:t>
      </w:r>
      <w:r w:rsidR="00D47AA3" w:rsidRPr="00870F2B">
        <w:rPr>
          <w:rFonts w:ascii="Arial" w:hAnsi="Arial" w:cs="Arial"/>
          <w:sz w:val="20"/>
          <w:szCs w:val="20"/>
          <w:lang w:val="sl-SI"/>
        </w:rPr>
        <w:t>Funkcije lahko zahtevajo aktiviranje</w:t>
      </w:r>
      <w:r w:rsidR="006213DE" w:rsidRPr="00870F2B">
        <w:rPr>
          <w:rFonts w:ascii="Arial" w:hAnsi="Arial" w:cs="Arial"/>
          <w:sz w:val="20"/>
          <w:lang w:val="sl-SI" w:eastAsia="en-US"/>
        </w:rPr>
        <w:t>.</w:t>
      </w:r>
    </w:p>
    <w:p w14:paraId="55AC0D80" w14:textId="31277E2D" w:rsidR="006213DE" w:rsidRPr="00870F2B" w:rsidRDefault="006B7FDE" w:rsidP="006213DE">
      <w:pPr>
        <w:pStyle w:val="Navadensplet"/>
        <w:shd w:val="clear" w:color="auto" w:fill="FFFFFF"/>
        <w:spacing w:before="0" w:beforeAutospacing="0" w:after="150" w:afterAutospacing="0"/>
        <w:rPr>
          <w:rFonts w:ascii="Arial" w:hAnsi="Arial" w:cs="Arial"/>
          <w:sz w:val="20"/>
          <w:lang w:val="sl-SI" w:eastAsia="en-US"/>
        </w:rPr>
      </w:pPr>
      <w:r w:rsidRPr="00870F2B">
        <w:rPr>
          <w:rFonts w:ascii="Arial" w:hAnsi="Arial" w:cs="Arial"/>
          <w:color w:val="333333"/>
          <w:sz w:val="21"/>
          <w:szCs w:val="21"/>
          <w:shd w:val="clear" w:color="auto" w:fill="FFFFFF"/>
          <w:vertAlign w:val="superscript"/>
          <w:lang w:val="sl-SI"/>
        </w:rPr>
        <w:t>5</w:t>
      </w:r>
      <w:r w:rsidR="00ED746A" w:rsidRPr="00870F2B">
        <w:rPr>
          <w:rFonts w:ascii="Arial" w:hAnsi="Arial" w:cs="Arial"/>
          <w:color w:val="333333"/>
          <w:sz w:val="21"/>
          <w:szCs w:val="21"/>
          <w:shd w:val="clear" w:color="auto" w:fill="FFFFFF"/>
          <w:vertAlign w:val="superscript"/>
          <w:lang w:val="sl-SI"/>
        </w:rPr>
        <w:t xml:space="preserve"> </w:t>
      </w:r>
      <w:r w:rsidR="00D47AA3" w:rsidRPr="00870F2B">
        <w:rPr>
          <w:rFonts w:ascii="Arial" w:hAnsi="Arial" w:cs="Arial"/>
          <w:sz w:val="20"/>
          <w:szCs w:val="20"/>
          <w:lang w:val="sl-SI"/>
        </w:rPr>
        <w:t xml:space="preserve">Aplikacija </w:t>
      </w:r>
      <w:proofErr w:type="spellStart"/>
      <w:r w:rsidR="00D47AA3" w:rsidRPr="00870F2B">
        <w:rPr>
          <w:rFonts w:ascii="Arial" w:hAnsi="Arial" w:cs="Arial"/>
          <w:sz w:val="20"/>
          <w:szCs w:val="20"/>
          <w:lang w:val="sl-SI"/>
        </w:rPr>
        <w:t>FordPass</w:t>
      </w:r>
      <w:proofErr w:type="spellEnd"/>
      <w:r w:rsidR="00D47AA3" w:rsidRPr="00870F2B">
        <w:rPr>
          <w:rFonts w:ascii="Arial" w:hAnsi="Arial" w:cs="Arial"/>
          <w:sz w:val="20"/>
          <w:szCs w:val="20"/>
          <w:lang w:val="sl-SI"/>
        </w:rPr>
        <w:t xml:space="preserve"> Pro, združljiva z izbranimi sistemi pametnih telefonov, je na voljo za prenos iz spletne trgovine. Prenos sporočil in podatkov je lahko povezan s stroški.</w:t>
      </w:r>
    </w:p>
    <w:p w14:paraId="11A665E9" w14:textId="77777777" w:rsidR="00CB33E3" w:rsidRPr="00870F2B" w:rsidRDefault="00CB33E3" w:rsidP="00CB33E3">
      <w:pPr>
        <w:autoSpaceDE w:val="0"/>
        <w:autoSpaceDN w:val="0"/>
        <w:adjustRightInd w:val="0"/>
        <w:rPr>
          <w:rFonts w:ascii="Arial" w:hAnsi="Arial" w:cs="Arial"/>
          <w:lang w:val="sl-SI"/>
        </w:rPr>
      </w:pPr>
    </w:p>
    <w:p w14:paraId="7B11F344" w14:textId="6165B9D7" w:rsidR="006B7FDE" w:rsidRPr="00870F2B" w:rsidRDefault="00D47AA3" w:rsidP="006B7FDE">
      <w:pPr>
        <w:pStyle w:val="Odstavekseznama"/>
        <w:ind w:left="0"/>
        <w:rPr>
          <w:rFonts w:ascii="Arial" w:hAnsi="Arial" w:cs="Arial"/>
          <w:lang w:val="sl-SI"/>
        </w:rPr>
      </w:pPr>
      <w:r w:rsidRPr="00870F2B">
        <w:rPr>
          <w:rFonts w:ascii="Arial" w:hAnsi="Arial" w:cs="Arial"/>
          <w:lang w:val="sl-SI"/>
        </w:rPr>
        <w:t>Navedena poraba goriva/energije, izpusti CO</w:t>
      </w:r>
      <w:r w:rsidRPr="00870F2B">
        <w:rPr>
          <w:rFonts w:ascii="Arial" w:hAnsi="Arial" w:cs="Arial"/>
          <w:vertAlign w:val="subscript"/>
          <w:lang w:val="sl-SI"/>
        </w:rPr>
        <w:t>2</w:t>
      </w:r>
      <w:r w:rsidRPr="00870F2B">
        <w:rPr>
          <w:rFonts w:ascii="Arial" w:hAnsi="Arial" w:cs="Arial"/>
          <w:lang w:val="sl-SI"/>
        </w:rPr>
        <w:t> in doseg z električnim pogonom so izmerjeni v skladu s tehničnimi zahtevami in specifikacijami zadnje različice Evropskih uredb (EC) 715/2007 in (EU) 2017/1151. S svetovno usklajenim preskusnim postopkom za lahka vozila (</w:t>
      </w:r>
      <w:proofErr w:type="spellStart"/>
      <w:r w:rsidRPr="00870F2B">
        <w:rPr>
          <w:rFonts w:ascii="Arial" w:hAnsi="Arial" w:cs="Arial"/>
          <w:lang w:val="sl-SI"/>
        </w:rPr>
        <w:t>World</w:t>
      </w:r>
      <w:proofErr w:type="spellEnd"/>
      <w:r w:rsidRPr="00870F2B">
        <w:rPr>
          <w:rFonts w:ascii="Arial" w:hAnsi="Arial" w:cs="Arial"/>
          <w:lang w:val="sl-SI"/>
        </w:rPr>
        <w:t xml:space="preserve"> </w:t>
      </w:r>
      <w:proofErr w:type="spellStart"/>
      <w:r w:rsidRPr="00870F2B">
        <w:rPr>
          <w:rFonts w:ascii="Arial" w:hAnsi="Arial" w:cs="Arial"/>
          <w:lang w:val="sl-SI"/>
        </w:rPr>
        <w:t>Harmonised</w:t>
      </w:r>
      <w:proofErr w:type="spellEnd"/>
      <w:r w:rsidRPr="00870F2B">
        <w:rPr>
          <w:rFonts w:ascii="Arial" w:hAnsi="Arial" w:cs="Arial"/>
          <w:lang w:val="sl-SI"/>
        </w:rPr>
        <w:t xml:space="preserve"> </w:t>
      </w:r>
      <w:proofErr w:type="spellStart"/>
      <w:r w:rsidRPr="00870F2B">
        <w:rPr>
          <w:rFonts w:ascii="Arial" w:hAnsi="Arial" w:cs="Arial"/>
          <w:lang w:val="sl-SI"/>
        </w:rPr>
        <w:t>Light</w:t>
      </w:r>
      <w:proofErr w:type="spellEnd"/>
      <w:r w:rsidRPr="00870F2B">
        <w:rPr>
          <w:rFonts w:ascii="Arial" w:hAnsi="Arial" w:cs="Arial"/>
          <w:lang w:val="sl-SI"/>
        </w:rPr>
        <w:t xml:space="preserve"> </w:t>
      </w:r>
      <w:proofErr w:type="spellStart"/>
      <w:r w:rsidRPr="00870F2B">
        <w:rPr>
          <w:rFonts w:ascii="Arial" w:hAnsi="Arial" w:cs="Arial"/>
          <w:lang w:val="sl-SI"/>
        </w:rPr>
        <w:t>Vehicle</w:t>
      </w:r>
      <w:proofErr w:type="spellEnd"/>
      <w:r w:rsidRPr="00870F2B">
        <w:rPr>
          <w:rFonts w:ascii="Arial" w:hAnsi="Arial" w:cs="Arial"/>
          <w:lang w:val="sl-SI"/>
        </w:rPr>
        <w:t xml:space="preserve"> Test Procedure – WLTP) homologirana vozila bodo imela podatek o porabi goriva/energije in izpustih CO</w:t>
      </w:r>
      <w:r w:rsidRPr="00870F2B">
        <w:rPr>
          <w:rFonts w:ascii="Arial" w:hAnsi="Arial" w:cs="Arial"/>
          <w:vertAlign w:val="subscript"/>
          <w:lang w:val="sl-SI"/>
        </w:rPr>
        <w:t>2</w:t>
      </w:r>
      <w:r w:rsidRPr="00870F2B">
        <w:rPr>
          <w:rFonts w:ascii="Arial" w:hAnsi="Arial" w:cs="Arial"/>
          <w:lang w:val="sl-SI"/>
        </w:rPr>
        <w:t xml:space="preserve"> tako za novi evropski vozni cikel (New </w:t>
      </w:r>
      <w:proofErr w:type="spellStart"/>
      <w:r w:rsidRPr="00870F2B">
        <w:rPr>
          <w:rFonts w:ascii="Arial" w:hAnsi="Arial" w:cs="Arial"/>
          <w:lang w:val="sl-SI"/>
        </w:rPr>
        <w:t>European</w:t>
      </w:r>
      <w:proofErr w:type="spellEnd"/>
      <w:r w:rsidRPr="00870F2B">
        <w:rPr>
          <w:rFonts w:ascii="Arial" w:hAnsi="Arial" w:cs="Arial"/>
          <w:lang w:val="sl-SI"/>
        </w:rPr>
        <w:t xml:space="preserve"> </w:t>
      </w:r>
      <w:proofErr w:type="spellStart"/>
      <w:r w:rsidRPr="00870F2B">
        <w:rPr>
          <w:rFonts w:ascii="Arial" w:hAnsi="Arial" w:cs="Arial"/>
          <w:lang w:val="sl-SI"/>
        </w:rPr>
        <w:t>Drive</w:t>
      </w:r>
      <w:proofErr w:type="spellEnd"/>
      <w:r w:rsidRPr="00870F2B">
        <w:rPr>
          <w:rFonts w:ascii="Arial" w:hAnsi="Arial" w:cs="Arial"/>
          <w:lang w:val="sl-SI"/>
        </w:rPr>
        <w:t xml:space="preserve"> </w:t>
      </w:r>
      <w:proofErr w:type="spellStart"/>
      <w:r w:rsidRPr="00870F2B">
        <w:rPr>
          <w:rFonts w:ascii="Arial" w:hAnsi="Arial" w:cs="Arial"/>
          <w:lang w:val="sl-SI"/>
        </w:rPr>
        <w:t>Cycle</w:t>
      </w:r>
      <w:proofErr w:type="spellEnd"/>
      <w:r w:rsidRPr="00870F2B">
        <w:rPr>
          <w:rFonts w:ascii="Arial" w:hAnsi="Arial" w:cs="Arial"/>
          <w:lang w:val="sl-SI"/>
        </w:rPr>
        <w:t xml:space="preserve"> – NEDC) kot za WLTP. WLTP bo najpozneje do konca leta 2020 povsem nadomestil NEDC. Uporabljeni standardni preskusni postopki omogočajo primerjavo med različnimi tipi vozil in različnimi proizvajalci. V času opuščanja NEDC je vzpostavljena primerjava med podatki o porabi goriva in izpustih CO</w:t>
      </w:r>
      <w:r w:rsidRPr="00870F2B">
        <w:rPr>
          <w:rFonts w:ascii="Arial" w:hAnsi="Arial" w:cs="Arial"/>
          <w:vertAlign w:val="subscript"/>
          <w:lang w:val="sl-SI"/>
        </w:rPr>
        <w:t>2</w:t>
      </w:r>
      <w:r w:rsidRPr="00870F2B">
        <w:rPr>
          <w:rFonts w:ascii="Arial" w:hAnsi="Arial" w:cs="Arial"/>
          <w:lang w:val="sl-SI"/>
        </w:rPr>
        <w:t xml:space="preserve"> pri ciklu WLTP in pri ciklu NEDC. Ker je prišlo do spremembe nekaterih elementov preskusov, lahko pride do odstopanj v primerjavi s prejšnjimi podatki o porabi in izpustih, kar pomeni, da bo lahko imel isti model vozila drugačno porabo in izpuste CO</w:t>
      </w:r>
      <w:r w:rsidRPr="00870F2B">
        <w:rPr>
          <w:rFonts w:ascii="Arial" w:hAnsi="Arial" w:cs="Arial"/>
          <w:vertAlign w:val="subscript"/>
          <w:lang w:val="sl-SI"/>
        </w:rPr>
        <w:t>2</w:t>
      </w:r>
      <w:r w:rsidRPr="00870F2B">
        <w:rPr>
          <w:rFonts w:ascii="Arial" w:hAnsi="Arial" w:cs="Arial"/>
          <w:lang w:val="sl-SI"/>
        </w:rPr>
        <w:t>.</w:t>
      </w:r>
    </w:p>
    <w:p w14:paraId="07857D2E" w14:textId="2A2A1303" w:rsidR="009939AD" w:rsidRPr="00870F2B" w:rsidRDefault="009939AD" w:rsidP="00D52D21">
      <w:pPr>
        <w:jc w:val="center"/>
        <w:rPr>
          <w:rFonts w:ascii="Arial" w:hAnsi="Arial"/>
          <w:sz w:val="22"/>
          <w:lang w:val="sl-SI"/>
        </w:rPr>
      </w:pPr>
    </w:p>
    <w:p w14:paraId="2B2824DF" w14:textId="3E1B3D21" w:rsidR="00E35F07" w:rsidRPr="00870F2B" w:rsidRDefault="00E35F07" w:rsidP="00D52D21">
      <w:pPr>
        <w:jc w:val="center"/>
        <w:rPr>
          <w:rFonts w:ascii="Arial" w:hAnsi="Arial"/>
          <w:sz w:val="22"/>
          <w:lang w:val="sl-SI"/>
        </w:rPr>
      </w:pPr>
    </w:p>
    <w:p w14:paraId="3604E4B8" w14:textId="77777777" w:rsidR="00E35F07" w:rsidRPr="00870F2B" w:rsidRDefault="00E35F07" w:rsidP="00D52D21">
      <w:pPr>
        <w:jc w:val="center"/>
        <w:rPr>
          <w:rFonts w:ascii="Arial" w:hAnsi="Arial"/>
          <w:sz w:val="22"/>
          <w:lang w:val="sl-SI"/>
        </w:rPr>
      </w:pPr>
    </w:p>
    <w:p w14:paraId="7078B3DA" w14:textId="77777777" w:rsidR="00D47AA3" w:rsidRPr="00870F2B" w:rsidRDefault="00D47AA3" w:rsidP="00D47AA3">
      <w:pPr>
        <w:autoSpaceDE w:val="0"/>
        <w:autoSpaceDN w:val="0"/>
        <w:adjustRightInd w:val="0"/>
        <w:rPr>
          <w:rFonts w:ascii="Arial" w:hAnsi="Arial" w:cs="Arial"/>
          <w:b/>
          <w:i/>
          <w:szCs w:val="20"/>
          <w:lang w:val="sl-SI"/>
        </w:rPr>
      </w:pPr>
      <w:r w:rsidRPr="00870F2B">
        <w:rPr>
          <w:rFonts w:ascii="Arial" w:hAnsi="Arial" w:cs="Arial"/>
          <w:b/>
          <w:bCs/>
          <w:i/>
          <w:iCs/>
          <w:color w:val="000000"/>
          <w:lang w:val="sl-SI"/>
        </w:rPr>
        <w:t xml:space="preserve">O družbi Ford Motor </w:t>
      </w:r>
      <w:proofErr w:type="spellStart"/>
      <w:r w:rsidRPr="00870F2B">
        <w:rPr>
          <w:rFonts w:ascii="Arial" w:hAnsi="Arial" w:cs="Arial"/>
          <w:b/>
          <w:bCs/>
          <w:i/>
          <w:iCs/>
          <w:color w:val="000000"/>
          <w:lang w:val="sl-SI"/>
        </w:rPr>
        <w:t>Company</w:t>
      </w:r>
      <w:proofErr w:type="spellEnd"/>
      <w:r w:rsidRPr="00870F2B">
        <w:rPr>
          <w:rFonts w:ascii="Arial" w:hAnsi="Arial" w:cs="Arial"/>
          <w:b/>
          <w:i/>
          <w:szCs w:val="20"/>
          <w:lang w:val="sl-SI"/>
        </w:rPr>
        <w:t xml:space="preserve"> </w:t>
      </w:r>
    </w:p>
    <w:p w14:paraId="61989A45" w14:textId="77777777" w:rsidR="00D47AA3" w:rsidRPr="00870F2B" w:rsidRDefault="00D47AA3" w:rsidP="00D47AA3">
      <w:pPr>
        <w:autoSpaceDE w:val="0"/>
        <w:autoSpaceDN w:val="0"/>
        <w:rPr>
          <w:rFonts w:ascii="Arial" w:hAnsi="Arial" w:cs="Arial"/>
          <w:i/>
          <w:iCs/>
          <w:sz w:val="22"/>
          <w:szCs w:val="22"/>
          <w:lang w:val="sl-SI"/>
        </w:rPr>
      </w:pPr>
      <w:r w:rsidRPr="00870F2B">
        <w:rPr>
          <w:rFonts w:ascii="Arial" w:hAnsi="Arial" w:cs="Arial"/>
          <w:i/>
          <w:szCs w:val="20"/>
          <w:lang w:val="sl-SI"/>
        </w:rPr>
        <w:t xml:space="preserve">Ford Motor </w:t>
      </w:r>
      <w:proofErr w:type="spellStart"/>
      <w:r w:rsidRPr="00870F2B">
        <w:rPr>
          <w:rFonts w:ascii="Arial" w:hAnsi="Arial" w:cs="Arial"/>
          <w:i/>
          <w:szCs w:val="20"/>
          <w:lang w:val="sl-SI"/>
        </w:rPr>
        <w:t>Company</w:t>
      </w:r>
      <w:proofErr w:type="spellEnd"/>
      <w:r w:rsidRPr="00870F2B">
        <w:rPr>
          <w:rFonts w:ascii="Arial" w:hAnsi="Arial" w:cs="Arial"/>
          <w:i/>
          <w:szCs w:val="20"/>
          <w:lang w:val="sl-SI"/>
        </w:rPr>
        <w:t xml:space="preserve"> </w:t>
      </w:r>
      <w:r w:rsidRPr="00870F2B">
        <w:rPr>
          <w:rFonts w:ascii="Arial" w:hAnsi="Arial"/>
          <w:i/>
          <w:color w:val="000000"/>
          <w:lang w:val="sl-SI"/>
        </w:rPr>
        <w:t xml:space="preserve">je globalno podjetje s sedežem v </w:t>
      </w:r>
      <w:proofErr w:type="spellStart"/>
      <w:r w:rsidRPr="00870F2B">
        <w:rPr>
          <w:rFonts w:ascii="Arial" w:hAnsi="Arial"/>
          <w:i/>
          <w:color w:val="000000"/>
          <w:lang w:val="sl-SI"/>
        </w:rPr>
        <w:t>Dearbornu</w:t>
      </w:r>
      <w:proofErr w:type="spellEnd"/>
      <w:r w:rsidRPr="00870F2B">
        <w:rPr>
          <w:rFonts w:ascii="Arial" w:hAnsi="Arial"/>
          <w:i/>
          <w:color w:val="000000"/>
          <w:lang w:val="sl-SI"/>
        </w:rPr>
        <w:t xml:space="preserve"> v ameriški zvezni državi Michigan</w:t>
      </w:r>
      <w:r w:rsidRPr="00870F2B">
        <w:rPr>
          <w:rFonts w:ascii="Arial" w:hAnsi="Arial" w:cs="Arial"/>
          <w:i/>
          <w:szCs w:val="20"/>
          <w:lang w:val="sl-SI"/>
        </w:rPr>
        <w:t xml:space="preserve">. Razvija, izdeluje, prodaja in zagotavlja servisno vzdrževanje za celotno paleto Fordovih osebnih vozil, poltovornjakov, športnih </w:t>
      </w:r>
      <w:proofErr w:type="spellStart"/>
      <w:r w:rsidRPr="00870F2B">
        <w:rPr>
          <w:rFonts w:ascii="Arial" w:hAnsi="Arial" w:cs="Arial"/>
          <w:i/>
          <w:szCs w:val="20"/>
          <w:lang w:val="sl-SI"/>
        </w:rPr>
        <w:t>terencev</w:t>
      </w:r>
      <w:proofErr w:type="spellEnd"/>
      <w:r w:rsidRPr="00870F2B">
        <w:rPr>
          <w:rFonts w:ascii="Arial" w:hAnsi="Arial" w:cs="Arial"/>
          <w:i/>
          <w:szCs w:val="20"/>
          <w:lang w:val="sl-SI"/>
        </w:rPr>
        <w:t xml:space="preserve">, vozil z električnim pogonom in razkošnih modelov Lincoln ter finančne storitve prek družbe Ford Motor </w:t>
      </w:r>
      <w:proofErr w:type="spellStart"/>
      <w:r w:rsidRPr="00870F2B">
        <w:rPr>
          <w:rFonts w:ascii="Arial" w:hAnsi="Arial" w:cs="Arial"/>
          <w:i/>
          <w:szCs w:val="20"/>
          <w:lang w:val="sl-SI"/>
        </w:rPr>
        <w:t>Credit</w:t>
      </w:r>
      <w:proofErr w:type="spellEnd"/>
      <w:r w:rsidRPr="00870F2B">
        <w:rPr>
          <w:rFonts w:ascii="Arial" w:hAnsi="Arial" w:cs="Arial"/>
          <w:i/>
          <w:szCs w:val="20"/>
          <w:lang w:val="sl-SI"/>
        </w:rPr>
        <w:t xml:space="preserve"> </w:t>
      </w:r>
      <w:proofErr w:type="spellStart"/>
      <w:r w:rsidRPr="00870F2B">
        <w:rPr>
          <w:rFonts w:ascii="Arial" w:hAnsi="Arial" w:cs="Arial"/>
          <w:i/>
          <w:szCs w:val="20"/>
          <w:lang w:val="sl-SI"/>
        </w:rPr>
        <w:t>Company</w:t>
      </w:r>
      <w:proofErr w:type="spellEnd"/>
      <w:r w:rsidRPr="00870F2B">
        <w:rPr>
          <w:rFonts w:ascii="Arial" w:hAnsi="Arial" w:cs="Arial"/>
          <w:i/>
          <w:szCs w:val="20"/>
          <w:lang w:val="sl-SI"/>
        </w:rPr>
        <w:t xml:space="preserve">. </w:t>
      </w:r>
      <w:r w:rsidRPr="00870F2B">
        <w:rPr>
          <w:rFonts w:ascii="Arial" w:hAnsi="Arial"/>
          <w:i/>
          <w:color w:val="000000"/>
          <w:lang w:val="sl-SI"/>
        </w:rPr>
        <w:t xml:space="preserve">Ford si prizadeva postati vodilno podjetje na področju elektrifikacije, </w:t>
      </w:r>
      <w:proofErr w:type="spellStart"/>
      <w:r w:rsidRPr="00870F2B">
        <w:rPr>
          <w:rFonts w:ascii="Arial" w:hAnsi="Arial"/>
          <w:i/>
          <w:color w:val="000000"/>
          <w:lang w:val="sl-SI"/>
        </w:rPr>
        <w:t>mobilnostnih</w:t>
      </w:r>
      <w:proofErr w:type="spellEnd"/>
      <w:r w:rsidRPr="00870F2B">
        <w:rPr>
          <w:rFonts w:ascii="Arial" w:hAnsi="Arial"/>
          <w:i/>
          <w:color w:val="000000"/>
          <w:lang w:val="sl-SI"/>
        </w:rPr>
        <w:t xml:space="preserve"> rešitev vključno z rešitvami za avtonomno vožnjo in storitev povezljivosti</w:t>
      </w:r>
      <w:r w:rsidRPr="00870F2B">
        <w:rPr>
          <w:rFonts w:ascii="Arial" w:hAnsi="Arial" w:cs="Arial"/>
          <w:i/>
          <w:szCs w:val="20"/>
          <w:lang w:val="sl-SI"/>
        </w:rPr>
        <w:t xml:space="preserve">. V družbi Ford je po vsem svetu zaposlenih približno 188.000 ljudi. </w:t>
      </w:r>
      <w:r w:rsidRPr="00870F2B">
        <w:rPr>
          <w:rFonts w:ascii="Arial" w:hAnsi="Arial"/>
          <w:i/>
          <w:color w:val="000000"/>
          <w:lang w:val="sl-SI"/>
        </w:rPr>
        <w:t xml:space="preserve">Za več informacij o Fordu in Fordovih izdelkih ter storitvah družbe </w:t>
      </w:r>
      <w:r w:rsidRPr="00870F2B">
        <w:rPr>
          <w:rFonts w:ascii="Arial" w:hAnsi="Arial" w:cs="Arial"/>
          <w:i/>
          <w:szCs w:val="20"/>
          <w:lang w:val="sl-SI"/>
        </w:rPr>
        <w:t xml:space="preserve">Ford Motor </w:t>
      </w:r>
      <w:proofErr w:type="spellStart"/>
      <w:r w:rsidRPr="00870F2B">
        <w:rPr>
          <w:rFonts w:ascii="Arial" w:hAnsi="Arial" w:cs="Arial"/>
          <w:i/>
          <w:szCs w:val="20"/>
          <w:lang w:val="sl-SI"/>
        </w:rPr>
        <w:t>Credit</w:t>
      </w:r>
      <w:proofErr w:type="spellEnd"/>
      <w:r w:rsidRPr="00870F2B">
        <w:rPr>
          <w:rFonts w:ascii="Arial" w:hAnsi="Arial" w:cs="Arial"/>
          <w:i/>
          <w:szCs w:val="20"/>
          <w:lang w:val="sl-SI"/>
        </w:rPr>
        <w:t xml:space="preserve"> </w:t>
      </w:r>
      <w:proofErr w:type="spellStart"/>
      <w:r w:rsidRPr="00870F2B">
        <w:rPr>
          <w:rFonts w:ascii="Arial" w:hAnsi="Arial" w:cs="Arial"/>
          <w:i/>
          <w:szCs w:val="20"/>
          <w:lang w:val="sl-SI"/>
        </w:rPr>
        <w:t>Company</w:t>
      </w:r>
      <w:proofErr w:type="spellEnd"/>
      <w:r w:rsidRPr="00870F2B">
        <w:rPr>
          <w:rFonts w:ascii="Arial" w:hAnsi="Arial" w:cs="Arial"/>
          <w:i/>
          <w:szCs w:val="20"/>
          <w:lang w:val="sl-SI"/>
        </w:rPr>
        <w:t xml:space="preserve"> </w:t>
      </w:r>
      <w:r w:rsidRPr="00870F2B">
        <w:rPr>
          <w:rFonts w:ascii="Arial" w:hAnsi="Arial"/>
          <w:i/>
          <w:color w:val="000000"/>
          <w:lang w:val="sl-SI"/>
        </w:rPr>
        <w:t>obiščite spletno stran</w:t>
      </w:r>
      <w:r w:rsidRPr="00870F2B">
        <w:rPr>
          <w:rFonts w:ascii="Arial" w:hAnsi="Arial" w:cs="Arial"/>
          <w:i/>
          <w:szCs w:val="20"/>
          <w:lang w:val="sl-SI"/>
        </w:rPr>
        <w:t xml:space="preserve"> </w:t>
      </w:r>
      <w:hyperlink r:id="rId8" w:history="1">
        <w:r w:rsidRPr="00870F2B">
          <w:rPr>
            <w:rStyle w:val="Hiperpovezava"/>
            <w:rFonts w:ascii="Arial" w:hAnsi="Arial" w:cs="Arial"/>
            <w:i/>
            <w:iCs/>
            <w:lang w:val="sl-SI"/>
          </w:rPr>
          <w:t>www.corporate.ford.com</w:t>
        </w:r>
      </w:hyperlink>
      <w:r w:rsidRPr="00870F2B">
        <w:rPr>
          <w:rFonts w:ascii="Arial" w:hAnsi="Arial" w:cs="Arial"/>
          <w:i/>
          <w:iCs/>
          <w:lang w:val="sl-SI"/>
        </w:rPr>
        <w:t xml:space="preserve">. </w:t>
      </w:r>
    </w:p>
    <w:p w14:paraId="36634560" w14:textId="77777777" w:rsidR="00D47AA3" w:rsidRPr="00870F2B" w:rsidRDefault="00D47AA3" w:rsidP="00D47AA3">
      <w:pPr>
        <w:autoSpaceDE w:val="0"/>
        <w:autoSpaceDN w:val="0"/>
        <w:rPr>
          <w:rFonts w:ascii="Arial" w:hAnsi="Arial" w:cs="Arial"/>
          <w:i/>
          <w:iCs/>
          <w:szCs w:val="20"/>
          <w:lang w:val="sl-SI"/>
        </w:rPr>
      </w:pPr>
    </w:p>
    <w:p w14:paraId="19693477" w14:textId="77777777" w:rsidR="00D47AA3" w:rsidRPr="00870F2B" w:rsidRDefault="00D47AA3" w:rsidP="00D47AA3">
      <w:pPr>
        <w:autoSpaceDE w:val="0"/>
        <w:autoSpaceDN w:val="0"/>
        <w:adjustRightInd w:val="0"/>
        <w:rPr>
          <w:rFonts w:ascii="Arial" w:hAnsi="Arial" w:cs="Arial"/>
          <w:b/>
          <w:bCs/>
          <w:i/>
          <w:szCs w:val="20"/>
          <w:lang w:val="sl-SI"/>
        </w:rPr>
      </w:pPr>
      <w:r w:rsidRPr="00870F2B">
        <w:rPr>
          <w:rFonts w:ascii="Arial" w:hAnsi="Arial" w:cs="Arial"/>
          <w:b/>
          <w:i/>
          <w:szCs w:val="20"/>
          <w:lang w:val="sl-SI" w:eastAsia="de-DE"/>
        </w:rPr>
        <w:t>Ford Evropa</w:t>
      </w:r>
      <w:r w:rsidRPr="00870F2B">
        <w:rPr>
          <w:rFonts w:ascii="Arial" w:hAnsi="Arial" w:cs="Arial"/>
          <w:b/>
          <w:bCs/>
          <w:i/>
          <w:szCs w:val="20"/>
          <w:lang w:val="sl-SI" w:eastAsia="de-DE"/>
        </w:rPr>
        <w:t xml:space="preserve"> </w:t>
      </w:r>
      <w:r w:rsidRPr="00870F2B">
        <w:rPr>
          <w:rStyle w:val="boldblack"/>
          <w:rFonts w:ascii="Arial" w:hAnsi="Arial"/>
          <w:b w:val="0"/>
          <w:bCs/>
          <w:i/>
          <w:lang w:val="sl-SI"/>
        </w:rPr>
        <w:t xml:space="preserve">je odgovoren za proizvodnjo, prodajo in servisiranje vozil znamke Ford na </w:t>
      </w:r>
      <w:r w:rsidRPr="00870F2B">
        <w:rPr>
          <w:rFonts w:ascii="Arial" w:hAnsi="Arial" w:cs="Arial"/>
          <w:i/>
          <w:szCs w:val="20"/>
          <w:lang w:val="sl-SI" w:eastAsia="de-DE"/>
        </w:rPr>
        <w:t>50</w:t>
      </w:r>
      <w:r w:rsidRPr="00870F2B">
        <w:rPr>
          <w:rFonts w:ascii="Arial" w:hAnsi="Arial" w:cs="Arial"/>
          <w:b/>
          <w:bCs/>
          <w:i/>
          <w:szCs w:val="20"/>
          <w:lang w:val="sl-SI" w:eastAsia="de-DE"/>
        </w:rPr>
        <w:t xml:space="preserve"> </w:t>
      </w:r>
      <w:r w:rsidRPr="00870F2B">
        <w:rPr>
          <w:rStyle w:val="boldblack"/>
          <w:rFonts w:ascii="Arial" w:hAnsi="Arial"/>
          <w:b w:val="0"/>
          <w:bCs/>
          <w:i/>
          <w:lang w:val="sl-SI"/>
        </w:rPr>
        <w:t>posameznih trgih, v podjetju pa je v obratih, ki so v izključni Fordovi lasti, zaposlenih približno 45</w:t>
      </w:r>
      <w:r w:rsidRPr="00870F2B">
        <w:rPr>
          <w:rFonts w:ascii="Arial" w:hAnsi="Arial" w:cs="Arial"/>
          <w:i/>
          <w:szCs w:val="20"/>
          <w:lang w:val="sl-SI" w:eastAsia="de-DE"/>
        </w:rPr>
        <w:t>.000</w:t>
      </w:r>
      <w:r w:rsidRPr="00870F2B">
        <w:rPr>
          <w:rFonts w:ascii="Arial" w:hAnsi="Arial" w:cs="Arial"/>
          <w:b/>
          <w:bCs/>
          <w:i/>
          <w:szCs w:val="20"/>
          <w:lang w:val="sl-SI" w:eastAsia="de-DE"/>
        </w:rPr>
        <w:t xml:space="preserve"> </w:t>
      </w:r>
      <w:r w:rsidRPr="00870F2B">
        <w:rPr>
          <w:rStyle w:val="boldblack"/>
          <w:rFonts w:ascii="Arial" w:hAnsi="Arial"/>
          <w:b w:val="0"/>
          <w:bCs/>
          <w:i/>
          <w:lang w:val="sl-SI"/>
        </w:rPr>
        <w:t>oseb, v skupnih podjetjih in poslovnih povezavah pa se ta številka poveča na približno 58</w:t>
      </w:r>
      <w:r w:rsidRPr="00870F2B">
        <w:rPr>
          <w:rFonts w:ascii="Arial" w:hAnsi="Arial" w:cs="Arial"/>
          <w:i/>
          <w:color w:val="000000"/>
          <w:szCs w:val="20"/>
          <w:lang w:val="sl-SI" w:eastAsia="de-DE"/>
        </w:rPr>
        <w:t>.</w:t>
      </w:r>
      <w:r w:rsidRPr="00870F2B">
        <w:rPr>
          <w:rFonts w:ascii="Arial" w:hAnsi="Arial"/>
          <w:i/>
          <w:color w:val="000000"/>
          <w:lang w:val="sl-SI"/>
        </w:rPr>
        <w:t>000</w:t>
      </w:r>
      <w:r w:rsidRPr="00870F2B">
        <w:rPr>
          <w:rFonts w:ascii="Arial" w:hAnsi="Arial"/>
          <w:b/>
          <w:bCs/>
          <w:i/>
          <w:color w:val="000000"/>
          <w:lang w:val="sl-SI"/>
        </w:rPr>
        <w:t xml:space="preserve"> </w:t>
      </w:r>
      <w:r w:rsidRPr="00870F2B">
        <w:rPr>
          <w:rStyle w:val="boldblack"/>
          <w:rFonts w:ascii="Arial" w:hAnsi="Arial"/>
          <w:b w:val="0"/>
          <w:bCs/>
          <w:i/>
          <w:lang w:val="sl-SI"/>
        </w:rPr>
        <w:t>oseb</w:t>
      </w:r>
      <w:r w:rsidRPr="00870F2B">
        <w:rPr>
          <w:rFonts w:ascii="Arial" w:hAnsi="Arial" w:cs="Arial"/>
          <w:b/>
          <w:bCs/>
          <w:i/>
          <w:szCs w:val="20"/>
          <w:lang w:val="sl-SI"/>
        </w:rPr>
        <w:t xml:space="preserve">. </w:t>
      </w:r>
      <w:r w:rsidRPr="00870F2B">
        <w:rPr>
          <w:rStyle w:val="boldblack"/>
          <w:rFonts w:ascii="Arial" w:hAnsi="Arial"/>
          <w:b w:val="0"/>
          <w:bCs/>
          <w:i/>
          <w:lang w:val="sl-SI"/>
        </w:rPr>
        <w:t xml:space="preserve">Poslovanje Forda Evropa poleg finančne družbe Ford Motor </w:t>
      </w:r>
      <w:proofErr w:type="spellStart"/>
      <w:r w:rsidRPr="00870F2B">
        <w:rPr>
          <w:rStyle w:val="boldblack"/>
          <w:rFonts w:ascii="Arial" w:hAnsi="Arial"/>
          <w:b w:val="0"/>
          <w:bCs/>
          <w:i/>
          <w:lang w:val="sl-SI"/>
        </w:rPr>
        <w:t>Credit</w:t>
      </w:r>
      <w:proofErr w:type="spellEnd"/>
      <w:r w:rsidRPr="00870F2B">
        <w:rPr>
          <w:rStyle w:val="boldblack"/>
          <w:rFonts w:ascii="Arial" w:hAnsi="Arial"/>
          <w:b w:val="0"/>
          <w:bCs/>
          <w:i/>
          <w:lang w:val="sl-SI"/>
        </w:rPr>
        <w:t xml:space="preserve"> </w:t>
      </w:r>
      <w:proofErr w:type="spellStart"/>
      <w:r w:rsidRPr="00870F2B">
        <w:rPr>
          <w:rStyle w:val="boldblack"/>
          <w:rFonts w:ascii="Arial" w:hAnsi="Arial"/>
          <w:b w:val="0"/>
          <w:bCs/>
          <w:i/>
          <w:lang w:val="sl-SI"/>
        </w:rPr>
        <w:t>Company</w:t>
      </w:r>
      <w:proofErr w:type="spellEnd"/>
      <w:r w:rsidRPr="00870F2B">
        <w:rPr>
          <w:rStyle w:val="boldblack"/>
          <w:rFonts w:ascii="Arial" w:hAnsi="Arial"/>
          <w:b w:val="0"/>
          <w:bCs/>
          <w:i/>
          <w:lang w:val="sl-SI"/>
        </w:rPr>
        <w:t xml:space="preserve"> vključuje tudi oddelek storitev za stranke in 18 proizvodnih obratov (12 jih je povsem v Fordovi lasti ali so skupna podjetja, 6 obratov deluje v sklopu poslovnih povezav izven skupine)</w:t>
      </w:r>
      <w:r w:rsidRPr="00870F2B">
        <w:rPr>
          <w:rFonts w:ascii="Arial" w:hAnsi="Arial" w:cs="Arial"/>
          <w:b/>
          <w:bCs/>
          <w:i/>
          <w:szCs w:val="20"/>
          <w:lang w:val="sl-SI"/>
        </w:rPr>
        <w:t xml:space="preserve">. </w:t>
      </w:r>
      <w:r w:rsidRPr="00870F2B">
        <w:rPr>
          <w:rStyle w:val="boldblack"/>
          <w:rFonts w:ascii="Arial" w:hAnsi="Arial"/>
          <w:b w:val="0"/>
          <w:bCs/>
          <w:i/>
          <w:lang w:val="sl-SI"/>
        </w:rPr>
        <w:t xml:space="preserve">Prve Fordove avtomobile so v Evropo uvozili leta 1903 – istega leta, kot je bila ustanovljena družba Ford Motor </w:t>
      </w:r>
      <w:proofErr w:type="spellStart"/>
      <w:r w:rsidRPr="00870F2B">
        <w:rPr>
          <w:rStyle w:val="boldblack"/>
          <w:rFonts w:ascii="Arial" w:hAnsi="Arial"/>
          <w:b w:val="0"/>
          <w:bCs/>
          <w:i/>
          <w:lang w:val="sl-SI"/>
        </w:rPr>
        <w:t>Company</w:t>
      </w:r>
      <w:proofErr w:type="spellEnd"/>
      <w:r w:rsidRPr="00870F2B">
        <w:rPr>
          <w:rStyle w:val="boldblack"/>
          <w:rFonts w:ascii="Arial" w:hAnsi="Arial"/>
          <w:b w:val="0"/>
          <w:bCs/>
          <w:i/>
          <w:lang w:val="sl-SI"/>
        </w:rPr>
        <w:t>. Proizvodnja v Evropi se je začela leta</w:t>
      </w:r>
      <w:r w:rsidRPr="00870F2B">
        <w:rPr>
          <w:rFonts w:ascii="Arial" w:hAnsi="Arial" w:cs="Arial"/>
          <w:i/>
          <w:color w:val="000000"/>
          <w:szCs w:val="20"/>
          <w:lang w:val="sl-SI" w:eastAsia="de-DE"/>
        </w:rPr>
        <w:t xml:space="preserve"> 1911</w:t>
      </w:r>
      <w:r w:rsidRPr="00870F2B">
        <w:rPr>
          <w:rFonts w:ascii="Arial" w:hAnsi="Arial" w:cs="Arial"/>
          <w:b/>
          <w:bCs/>
          <w:i/>
          <w:szCs w:val="20"/>
          <w:lang w:val="sl-SI"/>
        </w:rPr>
        <w:t>.</w:t>
      </w:r>
    </w:p>
    <w:p w14:paraId="07B9BF46" w14:textId="77777777" w:rsidR="000B69E9" w:rsidRPr="00870F2B" w:rsidRDefault="000B69E9" w:rsidP="00927B1A">
      <w:pPr>
        <w:autoSpaceDE w:val="0"/>
        <w:autoSpaceDN w:val="0"/>
        <w:adjustRightInd w:val="0"/>
        <w:rPr>
          <w:rFonts w:ascii="Arial" w:hAnsi="Arial" w:cs="Arial"/>
          <w:i/>
          <w:sz w:val="22"/>
          <w:szCs w:val="22"/>
          <w:lang w:val="sl-SI"/>
        </w:rPr>
      </w:pPr>
    </w:p>
    <w:tbl>
      <w:tblPr>
        <w:tblW w:w="9360" w:type="dxa"/>
        <w:tblLook w:val="04A0" w:firstRow="1" w:lastRow="0" w:firstColumn="1" w:lastColumn="0" w:noHBand="0" w:noVBand="1"/>
      </w:tblPr>
      <w:tblGrid>
        <w:gridCol w:w="1362"/>
        <w:gridCol w:w="7998"/>
      </w:tblGrid>
      <w:tr w:rsidR="00D47AA3" w:rsidRPr="00870F2B" w14:paraId="7774F7B2" w14:textId="77777777" w:rsidTr="00D47AA3">
        <w:tc>
          <w:tcPr>
            <w:tcW w:w="1362" w:type="dxa"/>
            <w:shd w:val="clear" w:color="auto" w:fill="auto"/>
          </w:tcPr>
          <w:p w14:paraId="7BEB946E" w14:textId="33598E18" w:rsidR="00D47AA3" w:rsidRPr="00870F2B" w:rsidRDefault="00D47AA3" w:rsidP="00D47AA3">
            <w:pPr>
              <w:autoSpaceDE w:val="0"/>
              <w:autoSpaceDN w:val="0"/>
              <w:adjustRightInd w:val="0"/>
              <w:rPr>
                <w:rFonts w:ascii="Arial" w:hAnsi="Arial" w:cs="Arial"/>
                <w:b/>
                <w:szCs w:val="20"/>
                <w:lang w:val="sl-SI"/>
              </w:rPr>
            </w:pPr>
            <w:r w:rsidRPr="00870F2B">
              <w:rPr>
                <w:rFonts w:ascii="Arial" w:hAnsi="Arial" w:cs="Arial"/>
                <w:b/>
                <w:szCs w:val="20"/>
                <w:lang w:val="sl-SI"/>
              </w:rPr>
              <w:t>Stik:</w:t>
            </w:r>
          </w:p>
        </w:tc>
        <w:tc>
          <w:tcPr>
            <w:tcW w:w="7998" w:type="dxa"/>
          </w:tcPr>
          <w:p w14:paraId="1A2FE1D3" w14:textId="544445A1" w:rsidR="00D47AA3" w:rsidRPr="00870F2B" w:rsidRDefault="00D47AA3" w:rsidP="00D47AA3">
            <w:pPr>
              <w:autoSpaceDE w:val="0"/>
              <w:autoSpaceDN w:val="0"/>
              <w:adjustRightInd w:val="0"/>
              <w:rPr>
                <w:rFonts w:ascii="Arial" w:hAnsi="Arial" w:cs="Arial"/>
                <w:szCs w:val="20"/>
                <w:lang w:val="sl-SI"/>
              </w:rPr>
            </w:pPr>
            <w:r w:rsidRPr="00870F2B">
              <w:rPr>
                <w:rFonts w:ascii="Arial" w:hAnsi="Arial" w:cs="Arial"/>
                <w:szCs w:val="20"/>
                <w:lang w:val="sl-SI"/>
              </w:rPr>
              <w:t>Katja Hvala</w:t>
            </w:r>
          </w:p>
        </w:tc>
      </w:tr>
      <w:tr w:rsidR="00D47AA3" w:rsidRPr="00870F2B" w14:paraId="28F844D3" w14:textId="77777777" w:rsidTr="00D47AA3">
        <w:tc>
          <w:tcPr>
            <w:tcW w:w="1362" w:type="dxa"/>
            <w:shd w:val="clear" w:color="auto" w:fill="auto"/>
          </w:tcPr>
          <w:p w14:paraId="5D4F6B89" w14:textId="77777777" w:rsidR="00D47AA3" w:rsidRPr="00870F2B" w:rsidRDefault="00D47AA3" w:rsidP="00D47AA3">
            <w:pPr>
              <w:autoSpaceDE w:val="0"/>
              <w:autoSpaceDN w:val="0"/>
              <w:adjustRightInd w:val="0"/>
              <w:rPr>
                <w:rFonts w:ascii="Arial" w:hAnsi="Arial" w:cs="Arial"/>
                <w:szCs w:val="20"/>
                <w:lang w:val="sl-SI"/>
              </w:rPr>
            </w:pPr>
          </w:p>
        </w:tc>
        <w:tc>
          <w:tcPr>
            <w:tcW w:w="7998" w:type="dxa"/>
          </w:tcPr>
          <w:p w14:paraId="5895D96E" w14:textId="5A3019B6" w:rsidR="00D47AA3" w:rsidRPr="00870F2B" w:rsidRDefault="00D47AA3" w:rsidP="00D47AA3">
            <w:pPr>
              <w:autoSpaceDE w:val="0"/>
              <w:autoSpaceDN w:val="0"/>
              <w:adjustRightInd w:val="0"/>
              <w:rPr>
                <w:rFonts w:ascii="Arial" w:hAnsi="Arial" w:cs="Arial"/>
                <w:szCs w:val="20"/>
                <w:lang w:val="sl-SI"/>
              </w:rPr>
            </w:pPr>
            <w:proofErr w:type="spellStart"/>
            <w:r w:rsidRPr="00870F2B">
              <w:rPr>
                <w:rFonts w:ascii="Arial" w:hAnsi="Arial" w:cs="Arial"/>
                <w:color w:val="000000"/>
                <w:szCs w:val="20"/>
                <w:lang w:val="sl-SI"/>
              </w:rPr>
              <w:t>Summit</w:t>
            </w:r>
            <w:proofErr w:type="spellEnd"/>
            <w:r w:rsidRPr="00870F2B">
              <w:rPr>
                <w:rFonts w:ascii="Arial" w:hAnsi="Arial" w:cs="Arial"/>
                <w:color w:val="000000"/>
                <w:szCs w:val="20"/>
                <w:lang w:val="sl-SI"/>
              </w:rPr>
              <w:t xml:space="preserve"> </w:t>
            </w:r>
            <w:proofErr w:type="spellStart"/>
            <w:r w:rsidRPr="00870F2B">
              <w:rPr>
                <w:rFonts w:ascii="Arial" w:hAnsi="Arial" w:cs="Arial"/>
                <w:color w:val="000000"/>
                <w:szCs w:val="20"/>
                <w:lang w:val="sl-SI"/>
              </w:rPr>
              <w:t>motors</w:t>
            </w:r>
            <w:proofErr w:type="spellEnd"/>
            <w:r w:rsidRPr="00870F2B">
              <w:rPr>
                <w:rFonts w:ascii="Arial" w:hAnsi="Arial" w:cs="Arial"/>
                <w:color w:val="000000"/>
                <w:szCs w:val="20"/>
                <w:lang w:val="sl-SI"/>
              </w:rPr>
              <w:t xml:space="preserve"> Ljubljana</w:t>
            </w:r>
          </w:p>
        </w:tc>
      </w:tr>
      <w:tr w:rsidR="00D47AA3" w:rsidRPr="00870F2B" w14:paraId="629CF3F1" w14:textId="77777777" w:rsidTr="00D47AA3">
        <w:tc>
          <w:tcPr>
            <w:tcW w:w="1362" w:type="dxa"/>
            <w:shd w:val="clear" w:color="auto" w:fill="auto"/>
          </w:tcPr>
          <w:p w14:paraId="57750CDF" w14:textId="77777777" w:rsidR="00D47AA3" w:rsidRPr="00870F2B" w:rsidRDefault="00D47AA3" w:rsidP="00D47AA3">
            <w:pPr>
              <w:autoSpaceDE w:val="0"/>
              <w:autoSpaceDN w:val="0"/>
              <w:adjustRightInd w:val="0"/>
              <w:rPr>
                <w:rFonts w:ascii="Arial" w:hAnsi="Arial" w:cs="Arial"/>
                <w:szCs w:val="20"/>
                <w:lang w:val="sl-SI"/>
              </w:rPr>
            </w:pPr>
          </w:p>
        </w:tc>
        <w:tc>
          <w:tcPr>
            <w:tcW w:w="7998" w:type="dxa"/>
          </w:tcPr>
          <w:p w14:paraId="69641D11" w14:textId="02574E5C" w:rsidR="00D47AA3" w:rsidRPr="00870F2B" w:rsidRDefault="00D47AA3" w:rsidP="00D47AA3">
            <w:pPr>
              <w:autoSpaceDE w:val="0"/>
              <w:autoSpaceDN w:val="0"/>
              <w:adjustRightInd w:val="0"/>
              <w:rPr>
                <w:rFonts w:ascii="Arial" w:hAnsi="Arial" w:cs="Arial"/>
                <w:szCs w:val="20"/>
                <w:lang w:val="sl-SI"/>
              </w:rPr>
            </w:pPr>
            <w:r w:rsidRPr="00870F2B">
              <w:rPr>
                <w:rFonts w:ascii="Arial" w:hAnsi="Arial" w:cs="Arial"/>
                <w:color w:val="000000"/>
                <w:szCs w:val="20"/>
                <w:lang w:val="sl-SI"/>
              </w:rPr>
              <w:t>+3861 25 25 116</w:t>
            </w:r>
          </w:p>
        </w:tc>
      </w:tr>
      <w:tr w:rsidR="00D47AA3" w:rsidRPr="00870F2B" w14:paraId="44946323" w14:textId="77777777" w:rsidTr="00D47AA3">
        <w:tc>
          <w:tcPr>
            <w:tcW w:w="1362" w:type="dxa"/>
            <w:shd w:val="clear" w:color="auto" w:fill="auto"/>
          </w:tcPr>
          <w:p w14:paraId="3A47547F" w14:textId="77777777" w:rsidR="00D47AA3" w:rsidRPr="00870F2B" w:rsidRDefault="00D47AA3" w:rsidP="00D47AA3">
            <w:pPr>
              <w:autoSpaceDE w:val="0"/>
              <w:autoSpaceDN w:val="0"/>
              <w:adjustRightInd w:val="0"/>
              <w:rPr>
                <w:rFonts w:ascii="Arial" w:hAnsi="Arial" w:cs="Arial"/>
                <w:szCs w:val="20"/>
                <w:lang w:val="sl-SI"/>
              </w:rPr>
            </w:pPr>
          </w:p>
        </w:tc>
        <w:tc>
          <w:tcPr>
            <w:tcW w:w="7998" w:type="dxa"/>
          </w:tcPr>
          <w:p w14:paraId="09E6436A" w14:textId="6A65E0D5" w:rsidR="00D47AA3" w:rsidRPr="00870F2B" w:rsidRDefault="00AD439A" w:rsidP="00D47AA3">
            <w:pPr>
              <w:autoSpaceDE w:val="0"/>
              <w:autoSpaceDN w:val="0"/>
              <w:adjustRightInd w:val="0"/>
              <w:rPr>
                <w:lang w:val="sl-SI"/>
              </w:rPr>
            </w:pPr>
            <w:hyperlink r:id="rId9" w:history="1">
              <w:r w:rsidR="00D47AA3" w:rsidRPr="00870F2B">
                <w:rPr>
                  <w:rStyle w:val="Hiperpovezava"/>
                  <w:rFonts w:ascii="Arial" w:hAnsi="Arial" w:cs="Arial"/>
                  <w:szCs w:val="20"/>
                  <w:lang w:val="sl-SI"/>
                </w:rPr>
                <w:t>katja.hvala@summitmotors.si</w:t>
              </w:r>
            </w:hyperlink>
          </w:p>
        </w:tc>
      </w:tr>
    </w:tbl>
    <w:p w14:paraId="0BABFF5F" w14:textId="77777777" w:rsidR="000B69E9" w:rsidRPr="00870F2B" w:rsidRDefault="000B69E9" w:rsidP="00101ADF">
      <w:pPr>
        <w:autoSpaceDE w:val="0"/>
        <w:autoSpaceDN w:val="0"/>
        <w:adjustRightInd w:val="0"/>
        <w:rPr>
          <w:rFonts w:ascii="Arial" w:hAnsi="Arial" w:cs="Arial"/>
          <w:i/>
          <w:sz w:val="22"/>
          <w:szCs w:val="22"/>
          <w:lang w:val="sl-SI"/>
        </w:rPr>
      </w:pPr>
    </w:p>
    <w:sectPr w:rsidR="000B69E9" w:rsidRPr="00870F2B" w:rsidSect="00A86BB6">
      <w:footerReference w:type="even" r:id="rId10"/>
      <w:footerReference w:type="default" r:id="rId11"/>
      <w:headerReference w:type="first" r:id="rId12"/>
      <w:footerReference w:type="first" r:id="rId1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CC389" w14:textId="77777777" w:rsidR="00480BE7" w:rsidRDefault="00480BE7">
      <w:r>
        <w:separator/>
      </w:r>
    </w:p>
  </w:endnote>
  <w:endnote w:type="continuationSeparator" w:id="0">
    <w:p w14:paraId="67623556" w14:textId="77777777" w:rsidR="00480BE7" w:rsidRDefault="00480BE7">
      <w:r>
        <w:continuationSeparator/>
      </w:r>
    </w:p>
  </w:endnote>
  <w:endnote w:type="continuationNotice" w:id="1">
    <w:p w14:paraId="7E639569" w14:textId="77777777" w:rsidR="00480BE7" w:rsidRDefault="00480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66AA"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D2E6E7C"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2812"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CB33E3" w14:paraId="493A4FCC" w14:textId="77777777" w:rsidTr="000A1066">
      <w:tc>
        <w:tcPr>
          <w:tcW w:w="9468" w:type="dxa"/>
        </w:tcPr>
        <w:p w14:paraId="26FBF85B" w14:textId="77777777" w:rsidR="004D127F" w:rsidRPr="00CB33E3" w:rsidRDefault="004D127F">
          <w:pPr>
            <w:pStyle w:val="Noga"/>
            <w:jc w:val="center"/>
            <w:rPr>
              <w:rFonts w:ascii="Arial" w:hAnsi="Arial" w:cs="Arial"/>
              <w:lang w:val="it-IT"/>
            </w:rPr>
          </w:pPr>
        </w:p>
        <w:p w14:paraId="2B738F48" w14:textId="77777777" w:rsidR="004D127F" w:rsidRPr="00CB33E3" w:rsidRDefault="004D127F">
          <w:pPr>
            <w:pStyle w:val="Noga"/>
            <w:jc w:val="center"/>
            <w:rPr>
              <w:rFonts w:ascii="Arial" w:hAnsi="Arial" w:cs="Arial"/>
              <w:lang w:val="it-IT"/>
            </w:rPr>
          </w:pPr>
        </w:p>
        <w:p w14:paraId="0104545C" w14:textId="77777777" w:rsidR="00D47AA3" w:rsidRPr="00F57117" w:rsidRDefault="00D47AA3" w:rsidP="00D47AA3">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0F7B3DAA" w14:textId="1E25028C" w:rsidR="004217E8" w:rsidRPr="00D47AA3" w:rsidRDefault="00D47AA3" w:rsidP="00D47AA3">
          <w:pPr>
            <w:pStyle w:val="Noga"/>
            <w:jc w:val="center"/>
            <w:rPr>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p>
      </w:tc>
      <w:tc>
        <w:tcPr>
          <w:tcW w:w="1788" w:type="dxa"/>
        </w:tcPr>
        <w:p w14:paraId="05F954E4" w14:textId="77777777" w:rsidR="004217E8" w:rsidRPr="00D47AA3" w:rsidRDefault="004217E8">
          <w:pPr>
            <w:pStyle w:val="Noga"/>
            <w:rPr>
              <w:lang w:val="de-DE"/>
            </w:rPr>
          </w:pPr>
        </w:p>
      </w:tc>
    </w:tr>
  </w:tbl>
  <w:p w14:paraId="5D141BF3" w14:textId="77777777" w:rsidR="004217E8" w:rsidRPr="00D47AA3"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B153" w14:textId="77777777" w:rsidR="004D127F" w:rsidRDefault="004D127F" w:rsidP="004D127F">
    <w:pPr>
      <w:pStyle w:val="Noga"/>
      <w:jc w:val="center"/>
    </w:pPr>
  </w:p>
  <w:p w14:paraId="3BE69BB6" w14:textId="77777777" w:rsidR="00697034" w:rsidRDefault="00697034" w:rsidP="004D127F">
    <w:pPr>
      <w:pStyle w:val="Noga"/>
      <w:jc w:val="center"/>
    </w:pPr>
  </w:p>
  <w:p w14:paraId="6AF95658" w14:textId="77777777" w:rsidR="009C2E5A" w:rsidRPr="00F57117" w:rsidRDefault="009C2E5A" w:rsidP="009C2E5A">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5C30AF6A" w14:textId="7A724EB3" w:rsidR="008A1DF4" w:rsidRPr="009C2E5A" w:rsidRDefault="009C2E5A" w:rsidP="009C2E5A">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r w:rsidR="00697034" w:rsidRPr="009C2E5A">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C8933" w14:textId="77777777" w:rsidR="00480BE7" w:rsidRDefault="00480BE7">
      <w:r>
        <w:separator/>
      </w:r>
    </w:p>
  </w:footnote>
  <w:footnote w:type="continuationSeparator" w:id="0">
    <w:p w14:paraId="0D757D03" w14:textId="77777777" w:rsidR="00480BE7" w:rsidRDefault="00480BE7">
      <w:r>
        <w:continuationSeparator/>
      </w:r>
    </w:p>
  </w:footnote>
  <w:footnote w:type="continuationNotice" w:id="1">
    <w:p w14:paraId="76DE5F46" w14:textId="77777777" w:rsidR="00480BE7" w:rsidRDefault="00480B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B50A" w14:textId="3B8C5049" w:rsidR="005532D6" w:rsidRPr="00315ADB" w:rsidRDefault="00E22802" w:rsidP="00A9030A">
    <w:pPr>
      <w:pStyle w:val="Glava"/>
      <w:tabs>
        <w:tab w:val="left" w:pos="1483"/>
        <w:tab w:val="left" w:pos="2525"/>
      </w:tabs>
      <w:ind w:left="227"/>
      <w:rPr>
        <w:position w:val="90"/>
      </w:rPr>
    </w:pPr>
    <w:r>
      <w:rPr>
        <w:noProof/>
      </w:rPr>
      <w:drawing>
        <wp:anchor distT="0" distB="0" distL="114300" distR="114300" simplePos="0" relativeHeight="251659264" behindDoc="0" locked="0" layoutInCell="1" allowOverlap="1" wp14:anchorId="1886BD43" wp14:editId="357CC3B4">
          <wp:simplePos x="0" y="0"/>
          <wp:positionH relativeFrom="column">
            <wp:posOffset>144145</wp:posOffset>
          </wp:positionH>
          <wp:positionV relativeFrom="paragraph">
            <wp:posOffset>-90170</wp:posOffset>
          </wp:positionV>
          <wp:extent cx="1098550" cy="546100"/>
          <wp:effectExtent l="0" t="0" r="0" b="0"/>
          <wp:wrapSquare wrapText="bothSides"/>
          <wp:docPr id="18" name="Picture 18" descr="FordOval_Blue_CMY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dOval_Blue_CMYK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41770C9" wp14:editId="65668BFB">
              <wp:simplePos x="0" y="0"/>
              <wp:positionH relativeFrom="column">
                <wp:posOffset>1295400</wp:posOffset>
              </wp:positionH>
              <wp:positionV relativeFrom="paragraph">
                <wp:posOffset>78740</wp:posOffset>
              </wp:positionV>
              <wp:extent cx="0" cy="228600"/>
              <wp:effectExtent l="9525" t="12065" r="9525" b="698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DB794"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" strokeweight="1p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124E8067" wp14:editId="11766F8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2" name="Text Box 9">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E30A6" w14:textId="147A44DC" w:rsidR="00FA2AED" w:rsidRDefault="00E22802" w:rsidP="00FA2AED">
                          <w:pPr>
                            <w:pStyle w:val="Noga"/>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rPr>
                            <w:drawing>
                              <wp:inline distT="0" distB="0" distL="0" distR="0" wp14:anchorId="31C2D4E0" wp14:editId="4BABAF8B">
                                <wp:extent cx="297180" cy="297180"/>
                                <wp:effectExtent l="0" t="0" r="0" b="0"/>
                                <wp:docPr id="6"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14:paraId="2DFD3A68" w14:textId="77777777"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4" w:history="1">
                            <w:r w:rsidRPr="005D3F3A">
                              <w:rPr>
                                <w:rStyle w:val="Hiperpovezava"/>
                                <w:rFonts w:ascii="Arial" w:eastAsia="Calibri" w:hAnsi="Arial" w:cs="Arial"/>
                                <w:sz w:val="12"/>
                                <w:szCs w:val="12"/>
                                <w:lang w:eastAsia="en-GB"/>
                              </w:rPr>
                              <w:t>www.twitter.com/FordEu</w:t>
                            </w:r>
                          </w:hyperlink>
                        </w:p>
                        <w:p w14:paraId="66B6630C" w14:textId="77777777" w:rsidR="00FA2AED" w:rsidRPr="00C0628A" w:rsidRDefault="00FA2AED" w:rsidP="00FA2AED">
                          <w:pPr>
                            <w:pStyle w:val="Noga"/>
                            <w:tabs>
                              <w:tab w:val="clear" w:pos="4320"/>
                              <w:tab w:val="clear" w:pos="8640"/>
                              <w:tab w:val="center" w:pos="1890"/>
                            </w:tabs>
                            <w:spacing w:before="60"/>
                            <w:jc w:val="center"/>
                            <w:rPr>
                              <w:rFonts w:ascii="Arial" w:hAnsi="Arial" w:cs="Arial"/>
                              <w:sz w:val="18"/>
                              <w:szCs w:val="18"/>
                            </w:rPr>
                          </w:pPr>
                        </w:p>
                        <w:p w14:paraId="7E02B732" w14:textId="77777777" w:rsidR="008C6D0D" w:rsidRDefault="008C6D0D"/>
                        <w:p w14:paraId="493AF253" w14:textId="447F205D" w:rsidR="00FA2AED" w:rsidRPr="007966B1" w:rsidRDefault="00E22802" w:rsidP="00FA2AED">
                          <w:pPr>
                            <w:rPr>
                              <w:rFonts w:ascii="Arial" w:hAnsi="Arial" w:cs="Arial"/>
                              <w:sz w:val="12"/>
                              <w:szCs w:val="12"/>
                            </w:rPr>
                          </w:pPr>
                          <w:r>
                            <w:rPr>
                              <w:rFonts w:ascii="Arial" w:hAnsi="Arial" w:cs="Arial"/>
                              <w:noProof/>
                              <w:sz w:val="18"/>
                              <w:szCs w:val="18"/>
                            </w:rPr>
                            <w:drawing>
                              <wp:inline distT="0" distB="0" distL="0" distR="0" wp14:anchorId="1A6D676D" wp14:editId="0AC50C8C">
                                <wp:extent cx="670560" cy="259080"/>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25908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6" w:history="1">
                            <w:r w:rsidR="00FA2AED" w:rsidRPr="00802DD3">
                              <w:rPr>
                                <w:rStyle w:val="Hiperpovezava"/>
                                <w:rFonts w:ascii="Arial" w:hAnsi="Arial" w:cs="Arial"/>
                                <w:sz w:val="12"/>
                                <w:szCs w:val="12"/>
                              </w:rPr>
                              <w:t>www.youtube.com/fordofeurope</w:t>
                            </w:r>
                          </w:hyperlink>
                        </w:p>
                        <w:p w14:paraId="756F290D" w14:textId="77777777"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E8067" id="_x0000_t202" coordsize="21600,21600" o:spt="202" path="m,l,21600r21600,l21600,xe">
              <v:stroke joinstyle="miter"/>
              <v:path gradientshapeok="t" o:connecttype="rect"/>
            </v:shapetype>
            <v:shape id="Text Box 9" o:spid="_x0000_s1026" type="#_x0000_t202" href="http://twitter.com/FordEu" style="position:absolute;left:0;text-align:left;margin-left:432.95pt;margin-top:1.85pt;width:65.6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" o:button="t" filled="f" stroked="f">
              <v:fill o:detectmouseclick="t"/>
              <v:textbox inset="0,0,0,0">
                <w:txbxContent>
                  <w:p w14:paraId="73DE30A6" w14:textId="147A44DC" w:rsidR="00FA2AED" w:rsidRDefault="00E22802" w:rsidP="00FA2AED">
                    <w:pPr>
                      <w:pStyle w:val="Noga"/>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rPr>
                      <w:drawing>
                        <wp:inline distT="0" distB="0" distL="0" distR="0" wp14:anchorId="31C2D4E0" wp14:editId="4BABAF8B">
                          <wp:extent cx="297180" cy="297180"/>
                          <wp:effectExtent l="0" t="0" r="0" b="0"/>
                          <wp:docPr id="6"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14:paraId="2DFD3A68" w14:textId="77777777"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iperpovezava"/>
                          <w:rFonts w:ascii="Arial" w:eastAsia="Calibri" w:hAnsi="Arial" w:cs="Arial"/>
                          <w:sz w:val="12"/>
                          <w:szCs w:val="12"/>
                          <w:lang w:eastAsia="en-GB"/>
                        </w:rPr>
                        <w:t>www.twitter.com/FordEu</w:t>
                      </w:r>
                    </w:hyperlink>
                  </w:p>
                  <w:p w14:paraId="66B6630C" w14:textId="77777777" w:rsidR="00FA2AED" w:rsidRPr="00C0628A" w:rsidRDefault="00FA2AED" w:rsidP="00FA2AED">
                    <w:pPr>
                      <w:pStyle w:val="Noga"/>
                      <w:tabs>
                        <w:tab w:val="clear" w:pos="4320"/>
                        <w:tab w:val="clear" w:pos="8640"/>
                        <w:tab w:val="center" w:pos="1890"/>
                      </w:tabs>
                      <w:spacing w:before="60"/>
                      <w:jc w:val="center"/>
                      <w:rPr>
                        <w:rFonts w:ascii="Arial" w:hAnsi="Arial" w:cs="Arial"/>
                        <w:sz w:val="18"/>
                        <w:szCs w:val="18"/>
                      </w:rPr>
                    </w:pPr>
                  </w:p>
                  <w:p w14:paraId="7E02B732" w14:textId="77777777" w:rsidR="008C6D0D" w:rsidRDefault="008C6D0D"/>
                  <w:p w14:paraId="493AF253" w14:textId="447F205D" w:rsidR="00FA2AED" w:rsidRPr="007966B1" w:rsidRDefault="00E22802" w:rsidP="00FA2AED">
                    <w:pPr>
                      <w:rPr>
                        <w:rFonts w:ascii="Arial" w:hAnsi="Arial" w:cs="Arial"/>
                        <w:sz w:val="12"/>
                        <w:szCs w:val="12"/>
                      </w:rPr>
                    </w:pPr>
                    <w:r>
                      <w:rPr>
                        <w:rFonts w:ascii="Arial" w:hAnsi="Arial" w:cs="Arial"/>
                        <w:noProof/>
                        <w:sz w:val="18"/>
                        <w:szCs w:val="18"/>
                      </w:rPr>
                      <w:drawing>
                        <wp:inline distT="0" distB="0" distL="0" distR="0" wp14:anchorId="1A6D676D" wp14:editId="0AC50C8C">
                          <wp:extent cx="670560" cy="259080"/>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25908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8" w:history="1">
                      <w:r w:rsidR="00FA2AED" w:rsidRPr="00802DD3">
                        <w:rPr>
                          <w:rStyle w:val="Hiperpovezava"/>
                          <w:rFonts w:ascii="Arial" w:hAnsi="Arial" w:cs="Arial"/>
                          <w:sz w:val="12"/>
                          <w:szCs w:val="12"/>
                        </w:rPr>
                        <w:t>www.youtube.com/fordofeurope</w:t>
                      </w:r>
                    </w:hyperlink>
                  </w:p>
                  <w:p w14:paraId="756F290D" w14:textId="77777777" w:rsidR="008C6D0D" w:rsidRPr="005D6392" w:rsidRDefault="008C6D0D" w:rsidP="008C6D0D">
                    <w:pPr>
                      <w:rPr>
                        <w:rFonts w:ascii="Arial" w:hAnsi="Arial" w:cs="Arial"/>
                        <w:sz w:val="12"/>
                        <w:szCs w:val="12"/>
                      </w:rPr>
                    </w:pPr>
                  </w:p>
                </w:txbxContent>
              </v:textbox>
              <w10:wrap type="tight"/>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68A0976D" wp14:editId="207389C2">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1" name="Text Box 8">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08143" w14:textId="21A048CE" w:rsidR="00FA2AED" w:rsidRPr="007966B1" w:rsidRDefault="00E22802" w:rsidP="00FA2AED">
                          <w:pPr>
                            <w:rPr>
                              <w:rFonts w:ascii="Arial" w:hAnsi="Arial" w:cs="Arial"/>
                              <w:sz w:val="12"/>
                              <w:szCs w:val="12"/>
                            </w:rPr>
                          </w:pPr>
                          <w:r>
                            <w:rPr>
                              <w:rFonts w:ascii="Arial" w:hAnsi="Arial" w:cs="Arial"/>
                              <w:noProof/>
                              <w:sz w:val="18"/>
                              <w:szCs w:val="18"/>
                            </w:rPr>
                            <w:drawing>
                              <wp:inline distT="0" distB="0" distL="0" distR="0" wp14:anchorId="72257019" wp14:editId="63C542CB">
                                <wp:extent cx="670560" cy="259080"/>
                                <wp:effectExtent l="0" t="0" r="0" b="0"/>
                                <wp:docPr id="4"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25908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iperpovezava"/>
                                <w:rFonts w:ascii="Arial" w:hAnsi="Arial" w:cs="Arial"/>
                                <w:sz w:val="12"/>
                                <w:szCs w:val="12"/>
                              </w:rPr>
                              <w:t>www.youtube.com/fordofeurope</w:t>
                            </w:r>
                          </w:hyperlink>
                        </w:p>
                        <w:p w14:paraId="62CBF1F5" w14:textId="77777777" w:rsidR="008C6D0D" w:rsidRPr="005D6392" w:rsidRDefault="008C6D0D" w:rsidP="008C6D0D">
                          <w:pPr>
                            <w:rPr>
                              <w:rFonts w:ascii="Arial" w:hAnsi="Arial" w:cs="Arial"/>
                              <w:sz w:val="12"/>
                              <w:szCs w:val="12"/>
                            </w:rPr>
                          </w:pPr>
                        </w:p>
                        <w:p w14:paraId="450E1F57" w14:textId="77777777" w:rsidR="008C6D0D" w:rsidRDefault="008C6D0D" w:rsidP="008C6D0D">
                          <w:pPr>
                            <w:pStyle w:val="Noga"/>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0976D" id="Text Box 8" o:spid="_x0000_s1027" type="#_x0000_t202" href="http://www.youtube.com/fordofeurope" style="position:absolute;left:0;text-align:left;margin-left:336pt;margin-top:1.85pt;width:84.75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" o:button="t" filled="f" stroked="f">
              <v:fill o:detectmouseclick="t"/>
              <v:textbox inset="0,0,0,0">
                <w:txbxContent>
                  <w:p w14:paraId="7FE08143" w14:textId="21A048CE" w:rsidR="00FA2AED" w:rsidRPr="007966B1" w:rsidRDefault="00E22802" w:rsidP="00FA2AED">
                    <w:pPr>
                      <w:rPr>
                        <w:rFonts w:ascii="Arial" w:hAnsi="Arial" w:cs="Arial"/>
                        <w:sz w:val="12"/>
                        <w:szCs w:val="12"/>
                      </w:rPr>
                    </w:pPr>
                    <w:r>
                      <w:rPr>
                        <w:rFonts w:ascii="Arial" w:hAnsi="Arial" w:cs="Arial"/>
                        <w:noProof/>
                        <w:sz w:val="18"/>
                        <w:szCs w:val="18"/>
                      </w:rPr>
                      <w:drawing>
                        <wp:inline distT="0" distB="0" distL="0" distR="0" wp14:anchorId="72257019" wp14:editId="63C542CB">
                          <wp:extent cx="670560" cy="259080"/>
                          <wp:effectExtent l="0" t="0" r="0" b="0"/>
                          <wp:docPr id="4"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25908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iperpovezava"/>
                          <w:rFonts w:ascii="Arial" w:hAnsi="Arial" w:cs="Arial"/>
                          <w:sz w:val="12"/>
                          <w:szCs w:val="12"/>
                        </w:rPr>
                        <w:t>www.youtube.com/fordofeurope</w:t>
                      </w:r>
                    </w:hyperlink>
                  </w:p>
                  <w:p w14:paraId="62CBF1F5" w14:textId="77777777" w:rsidR="008C6D0D" w:rsidRPr="005D6392" w:rsidRDefault="008C6D0D" w:rsidP="008C6D0D">
                    <w:pPr>
                      <w:rPr>
                        <w:rFonts w:ascii="Arial" w:hAnsi="Arial" w:cs="Arial"/>
                        <w:sz w:val="12"/>
                        <w:szCs w:val="12"/>
                      </w:rPr>
                    </w:pPr>
                  </w:p>
                  <w:p w14:paraId="450E1F57" w14:textId="77777777" w:rsidR="008C6D0D" w:rsidRDefault="008C6D0D" w:rsidP="008C6D0D">
                    <w:pPr>
                      <w:pStyle w:val="Noga"/>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411442">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1135"/>
    <w:rsid w:val="000011FC"/>
    <w:rsid w:val="000051E9"/>
    <w:rsid w:val="00005B4D"/>
    <w:rsid w:val="00006E5F"/>
    <w:rsid w:val="000101F4"/>
    <w:rsid w:val="00010F60"/>
    <w:rsid w:val="00016E00"/>
    <w:rsid w:val="000173D1"/>
    <w:rsid w:val="0003033A"/>
    <w:rsid w:val="00031575"/>
    <w:rsid w:val="0003526C"/>
    <w:rsid w:val="000354BC"/>
    <w:rsid w:val="00036696"/>
    <w:rsid w:val="00042273"/>
    <w:rsid w:val="00043C04"/>
    <w:rsid w:val="00050ABA"/>
    <w:rsid w:val="00050DC2"/>
    <w:rsid w:val="00051E29"/>
    <w:rsid w:val="00052B3E"/>
    <w:rsid w:val="000550A2"/>
    <w:rsid w:val="0006148A"/>
    <w:rsid w:val="00062C82"/>
    <w:rsid w:val="000645BD"/>
    <w:rsid w:val="00064EF2"/>
    <w:rsid w:val="00065DCF"/>
    <w:rsid w:val="000701D8"/>
    <w:rsid w:val="00073627"/>
    <w:rsid w:val="00074D61"/>
    <w:rsid w:val="00077875"/>
    <w:rsid w:val="00083CBC"/>
    <w:rsid w:val="00084F44"/>
    <w:rsid w:val="00092664"/>
    <w:rsid w:val="00095941"/>
    <w:rsid w:val="00097C38"/>
    <w:rsid w:val="000A04CE"/>
    <w:rsid w:val="000A1066"/>
    <w:rsid w:val="000A12EF"/>
    <w:rsid w:val="000B07A2"/>
    <w:rsid w:val="000B20AF"/>
    <w:rsid w:val="000B68CF"/>
    <w:rsid w:val="000B69E9"/>
    <w:rsid w:val="000B7C66"/>
    <w:rsid w:val="000C0AC9"/>
    <w:rsid w:val="000C1A96"/>
    <w:rsid w:val="000C239A"/>
    <w:rsid w:val="000C2461"/>
    <w:rsid w:val="000C42E8"/>
    <w:rsid w:val="000D4D1C"/>
    <w:rsid w:val="000D7DDF"/>
    <w:rsid w:val="000E2171"/>
    <w:rsid w:val="00101713"/>
    <w:rsid w:val="00101ADF"/>
    <w:rsid w:val="001025D7"/>
    <w:rsid w:val="001043E5"/>
    <w:rsid w:val="00114532"/>
    <w:rsid w:val="0011634F"/>
    <w:rsid w:val="0012100B"/>
    <w:rsid w:val="00121507"/>
    <w:rsid w:val="00123596"/>
    <w:rsid w:val="00123CE0"/>
    <w:rsid w:val="001257CC"/>
    <w:rsid w:val="00125B93"/>
    <w:rsid w:val="0013102B"/>
    <w:rsid w:val="00131DAD"/>
    <w:rsid w:val="00133F07"/>
    <w:rsid w:val="00134150"/>
    <w:rsid w:val="001351FE"/>
    <w:rsid w:val="001366DC"/>
    <w:rsid w:val="00136DEA"/>
    <w:rsid w:val="00140056"/>
    <w:rsid w:val="00141293"/>
    <w:rsid w:val="001423F1"/>
    <w:rsid w:val="0014328C"/>
    <w:rsid w:val="00143F6E"/>
    <w:rsid w:val="00147882"/>
    <w:rsid w:val="00147C92"/>
    <w:rsid w:val="00155444"/>
    <w:rsid w:val="00160E88"/>
    <w:rsid w:val="00162322"/>
    <w:rsid w:val="00165155"/>
    <w:rsid w:val="00191E20"/>
    <w:rsid w:val="001A2415"/>
    <w:rsid w:val="001A340C"/>
    <w:rsid w:val="001A598E"/>
    <w:rsid w:val="001A5C5E"/>
    <w:rsid w:val="001B01B7"/>
    <w:rsid w:val="001B202E"/>
    <w:rsid w:val="001B6874"/>
    <w:rsid w:val="001C16AB"/>
    <w:rsid w:val="001C20BD"/>
    <w:rsid w:val="001C4203"/>
    <w:rsid w:val="001D395E"/>
    <w:rsid w:val="001D5206"/>
    <w:rsid w:val="001D528F"/>
    <w:rsid w:val="001D768A"/>
    <w:rsid w:val="001E4705"/>
    <w:rsid w:val="001E58FA"/>
    <w:rsid w:val="001E6922"/>
    <w:rsid w:val="001E6C4E"/>
    <w:rsid w:val="001E72EC"/>
    <w:rsid w:val="001F0AF7"/>
    <w:rsid w:val="001F1FBC"/>
    <w:rsid w:val="001F3F33"/>
    <w:rsid w:val="00213DD2"/>
    <w:rsid w:val="00215362"/>
    <w:rsid w:val="0022039F"/>
    <w:rsid w:val="0022223F"/>
    <w:rsid w:val="00223283"/>
    <w:rsid w:val="00223525"/>
    <w:rsid w:val="002307BD"/>
    <w:rsid w:val="00232317"/>
    <w:rsid w:val="00233AA1"/>
    <w:rsid w:val="00234122"/>
    <w:rsid w:val="002372F5"/>
    <w:rsid w:val="00242727"/>
    <w:rsid w:val="00250A79"/>
    <w:rsid w:val="00252CDC"/>
    <w:rsid w:val="002545BB"/>
    <w:rsid w:val="00255E7C"/>
    <w:rsid w:val="00261C9B"/>
    <w:rsid w:val="002705F3"/>
    <w:rsid w:val="00277486"/>
    <w:rsid w:val="0028435B"/>
    <w:rsid w:val="00285D93"/>
    <w:rsid w:val="00286103"/>
    <w:rsid w:val="002877C5"/>
    <w:rsid w:val="002A05F4"/>
    <w:rsid w:val="002A2B80"/>
    <w:rsid w:val="002A4F66"/>
    <w:rsid w:val="002A5218"/>
    <w:rsid w:val="002A570B"/>
    <w:rsid w:val="002B2048"/>
    <w:rsid w:val="002B372A"/>
    <w:rsid w:val="002B4462"/>
    <w:rsid w:val="002C1691"/>
    <w:rsid w:val="002C1C01"/>
    <w:rsid w:val="002C70F2"/>
    <w:rsid w:val="002D07A1"/>
    <w:rsid w:val="002D30F8"/>
    <w:rsid w:val="002D440D"/>
    <w:rsid w:val="002D4CFE"/>
    <w:rsid w:val="002D7077"/>
    <w:rsid w:val="002D74A8"/>
    <w:rsid w:val="002E06E6"/>
    <w:rsid w:val="002E2BA7"/>
    <w:rsid w:val="002E59B9"/>
    <w:rsid w:val="002E7D6A"/>
    <w:rsid w:val="002F0EF8"/>
    <w:rsid w:val="00300EF9"/>
    <w:rsid w:val="00311374"/>
    <w:rsid w:val="00312682"/>
    <w:rsid w:val="003149AE"/>
    <w:rsid w:val="003150AF"/>
    <w:rsid w:val="00315ADB"/>
    <w:rsid w:val="00317F04"/>
    <w:rsid w:val="00332D0E"/>
    <w:rsid w:val="0033507B"/>
    <w:rsid w:val="003364E3"/>
    <w:rsid w:val="00340904"/>
    <w:rsid w:val="0034157D"/>
    <w:rsid w:val="00342744"/>
    <w:rsid w:val="003431C3"/>
    <w:rsid w:val="00343269"/>
    <w:rsid w:val="00344529"/>
    <w:rsid w:val="00353395"/>
    <w:rsid w:val="003541DD"/>
    <w:rsid w:val="00356E28"/>
    <w:rsid w:val="00366141"/>
    <w:rsid w:val="00366687"/>
    <w:rsid w:val="00370F0D"/>
    <w:rsid w:val="0037564E"/>
    <w:rsid w:val="00377406"/>
    <w:rsid w:val="00377720"/>
    <w:rsid w:val="003814A4"/>
    <w:rsid w:val="00382AC9"/>
    <w:rsid w:val="00384B13"/>
    <w:rsid w:val="003864F1"/>
    <w:rsid w:val="003870DD"/>
    <w:rsid w:val="00394072"/>
    <w:rsid w:val="00395200"/>
    <w:rsid w:val="0039662F"/>
    <w:rsid w:val="003A367C"/>
    <w:rsid w:val="003A3733"/>
    <w:rsid w:val="003A4888"/>
    <w:rsid w:val="003A50EF"/>
    <w:rsid w:val="003A741E"/>
    <w:rsid w:val="003B3058"/>
    <w:rsid w:val="003B5885"/>
    <w:rsid w:val="003B66E5"/>
    <w:rsid w:val="003C0F90"/>
    <w:rsid w:val="003C4D85"/>
    <w:rsid w:val="003C7F26"/>
    <w:rsid w:val="003D614B"/>
    <w:rsid w:val="003E745A"/>
    <w:rsid w:val="003F21AB"/>
    <w:rsid w:val="00401A9C"/>
    <w:rsid w:val="00402A02"/>
    <w:rsid w:val="0040759F"/>
    <w:rsid w:val="00411442"/>
    <w:rsid w:val="00412D3F"/>
    <w:rsid w:val="004133C6"/>
    <w:rsid w:val="00413F8E"/>
    <w:rsid w:val="004151E2"/>
    <w:rsid w:val="00415545"/>
    <w:rsid w:val="0041561E"/>
    <w:rsid w:val="00416EBB"/>
    <w:rsid w:val="0042177A"/>
    <w:rsid w:val="004217E8"/>
    <w:rsid w:val="00421B0E"/>
    <w:rsid w:val="00424F01"/>
    <w:rsid w:val="00424FD5"/>
    <w:rsid w:val="00427669"/>
    <w:rsid w:val="00430428"/>
    <w:rsid w:val="004304C4"/>
    <w:rsid w:val="00430B0D"/>
    <w:rsid w:val="00430C1F"/>
    <w:rsid w:val="00432AA3"/>
    <w:rsid w:val="00435981"/>
    <w:rsid w:val="00435D77"/>
    <w:rsid w:val="00437D39"/>
    <w:rsid w:val="00441411"/>
    <w:rsid w:val="0044272A"/>
    <w:rsid w:val="00455AA5"/>
    <w:rsid w:val="00455BD3"/>
    <w:rsid w:val="00455C89"/>
    <w:rsid w:val="00460FC5"/>
    <w:rsid w:val="004611CE"/>
    <w:rsid w:val="00466844"/>
    <w:rsid w:val="00471810"/>
    <w:rsid w:val="004751A1"/>
    <w:rsid w:val="004752EA"/>
    <w:rsid w:val="00480BE7"/>
    <w:rsid w:val="0048215F"/>
    <w:rsid w:val="00482F56"/>
    <w:rsid w:val="004914E1"/>
    <w:rsid w:val="0049188E"/>
    <w:rsid w:val="00494042"/>
    <w:rsid w:val="004944FF"/>
    <w:rsid w:val="004A5282"/>
    <w:rsid w:val="004A7953"/>
    <w:rsid w:val="004B7656"/>
    <w:rsid w:val="004C13B7"/>
    <w:rsid w:val="004C276F"/>
    <w:rsid w:val="004C2EEC"/>
    <w:rsid w:val="004C417D"/>
    <w:rsid w:val="004C4A2C"/>
    <w:rsid w:val="004D04A4"/>
    <w:rsid w:val="004D127F"/>
    <w:rsid w:val="004D4008"/>
    <w:rsid w:val="004E21AA"/>
    <w:rsid w:val="004E242D"/>
    <w:rsid w:val="004E33DD"/>
    <w:rsid w:val="004E6187"/>
    <w:rsid w:val="004E6A44"/>
    <w:rsid w:val="004F15EE"/>
    <w:rsid w:val="004F1A2D"/>
    <w:rsid w:val="004F2398"/>
    <w:rsid w:val="004F24F4"/>
    <w:rsid w:val="004F2EF8"/>
    <w:rsid w:val="004F5E8D"/>
    <w:rsid w:val="00502B4A"/>
    <w:rsid w:val="0050430A"/>
    <w:rsid w:val="005062CA"/>
    <w:rsid w:val="0051204F"/>
    <w:rsid w:val="00515A4B"/>
    <w:rsid w:val="0051693F"/>
    <w:rsid w:val="00525DE0"/>
    <w:rsid w:val="005268F9"/>
    <w:rsid w:val="0053055B"/>
    <w:rsid w:val="005408D7"/>
    <w:rsid w:val="005425B6"/>
    <w:rsid w:val="00542A02"/>
    <w:rsid w:val="0054622C"/>
    <w:rsid w:val="00546FF2"/>
    <w:rsid w:val="005532D6"/>
    <w:rsid w:val="00562BE2"/>
    <w:rsid w:val="00564B7F"/>
    <w:rsid w:val="005654AD"/>
    <w:rsid w:val="0056576F"/>
    <w:rsid w:val="005661FE"/>
    <w:rsid w:val="00571400"/>
    <w:rsid w:val="00575317"/>
    <w:rsid w:val="0057574A"/>
    <w:rsid w:val="00575875"/>
    <w:rsid w:val="005774B9"/>
    <w:rsid w:val="00582086"/>
    <w:rsid w:val="00582E29"/>
    <w:rsid w:val="00584FAA"/>
    <w:rsid w:val="0059156F"/>
    <w:rsid w:val="00592286"/>
    <w:rsid w:val="0059689C"/>
    <w:rsid w:val="0059696F"/>
    <w:rsid w:val="00597098"/>
    <w:rsid w:val="005A357F"/>
    <w:rsid w:val="005A3E17"/>
    <w:rsid w:val="005A4627"/>
    <w:rsid w:val="005A536E"/>
    <w:rsid w:val="005B06EB"/>
    <w:rsid w:val="005B1370"/>
    <w:rsid w:val="005B2CBB"/>
    <w:rsid w:val="005B5BF8"/>
    <w:rsid w:val="005B61E6"/>
    <w:rsid w:val="005D5DC7"/>
    <w:rsid w:val="005D6699"/>
    <w:rsid w:val="005E00E0"/>
    <w:rsid w:val="005E4629"/>
    <w:rsid w:val="005E7C82"/>
    <w:rsid w:val="005F1F3D"/>
    <w:rsid w:val="005F7816"/>
    <w:rsid w:val="00603F42"/>
    <w:rsid w:val="00611B03"/>
    <w:rsid w:val="006144F6"/>
    <w:rsid w:val="00616A1B"/>
    <w:rsid w:val="006213DE"/>
    <w:rsid w:val="006233B7"/>
    <w:rsid w:val="00625D68"/>
    <w:rsid w:val="006302A1"/>
    <w:rsid w:val="006311C7"/>
    <w:rsid w:val="00631A15"/>
    <w:rsid w:val="0063295E"/>
    <w:rsid w:val="00633D51"/>
    <w:rsid w:val="006342CA"/>
    <w:rsid w:val="00635F3C"/>
    <w:rsid w:val="00637B68"/>
    <w:rsid w:val="006409F5"/>
    <w:rsid w:val="00642F9A"/>
    <w:rsid w:val="0064408E"/>
    <w:rsid w:val="00646AD4"/>
    <w:rsid w:val="00654F6F"/>
    <w:rsid w:val="0066189D"/>
    <w:rsid w:val="00661A4F"/>
    <w:rsid w:val="00662FA8"/>
    <w:rsid w:val="006718FD"/>
    <w:rsid w:val="00674D79"/>
    <w:rsid w:val="00677470"/>
    <w:rsid w:val="00684AF8"/>
    <w:rsid w:val="00684DED"/>
    <w:rsid w:val="006929A3"/>
    <w:rsid w:val="00697034"/>
    <w:rsid w:val="006B7FDE"/>
    <w:rsid w:val="006C1D7D"/>
    <w:rsid w:val="006C685E"/>
    <w:rsid w:val="006D0A38"/>
    <w:rsid w:val="006D35EB"/>
    <w:rsid w:val="006D5F7A"/>
    <w:rsid w:val="006E11EC"/>
    <w:rsid w:val="006E5B7E"/>
    <w:rsid w:val="006F0BE8"/>
    <w:rsid w:val="006F23FB"/>
    <w:rsid w:val="006F6225"/>
    <w:rsid w:val="006F7129"/>
    <w:rsid w:val="00713053"/>
    <w:rsid w:val="007169BB"/>
    <w:rsid w:val="0072194F"/>
    <w:rsid w:val="007232AE"/>
    <w:rsid w:val="00724F9B"/>
    <w:rsid w:val="00730910"/>
    <w:rsid w:val="00732759"/>
    <w:rsid w:val="00732A67"/>
    <w:rsid w:val="00732AE5"/>
    <w:rsid w:val="00736B29"/>
    <w:rsid w:val="007425A2"/>
    <w:rsid w:val="007459FA"/>
    <w:rsid w:val="007533BD"/>
    <w:rsid w:val="0075413C"/>
    <w:rsid w:val="00755551"/>
    <w:rsid w:val="007555A6"/>
    <w:rsid w:val="0075653C"/>
    <w:rsid w:val="007576FC"/>
    <w:rsid w:val="0075775B"/>
    <w:rsid w:val="00761B9D"/>
    <w:rsid w:val="0076400B"/>
    <w:rsid w:val="00765B43"/>
    <w:rsid w:val="00765F06"/>
    <w:rsid w:val="0078021A"/>
    <w:rsid w:val="00783BC2"/>
    <w:rsid w:val="0078420B"/>
    <w:rsid w:val="007879E3"/>
    <w:rsid w:val="007A30F0"/>
    <w:rsid w:val="007A3DA4"/>
    <w:rsid w:val="007A3F02"/>
    <w:rsid w:val="007A57A1"/>
    <w:rsid w:val="007A7984"/>
    <w:rsid w:val="007B09FF"/>
    <w:rsid w:val="007B2BF1"/>
    <w:rsid w:val="007B3090"/>
    <w:rsid w:val="007B35C2"/>
    <w:rsid w:val="007C16F0"/>
    <w:rsid w:val="007C2157"/>
    <w:rsid w:val="007C2FBE"/>
    <w:rsid w:val="007C4F12"/>
    <w:rsid w:val="007D5CDD"/>
    <w:rsid w:val="007D5CE2"/>
    <w:rsid w:val="007E1E94"/>
    <w:rsid w:val="007E67C6"/>
    <w:rsid w:val="007E7DC8"/>
    <w:rsid w:val="007F1720"/>
    <w:rsid w:val="007F735D"/>
    <w:rsid w:val="0080374A"/>
    <w:rsid w:val="00806AB3"/>
    <w:rsid w:val="00811539"/>
    <w:rsid w:val="008115D4"/>
    <w:rsid w:val="0081179E"/>
    <w:rsid w:val="00815083"/>
    <w:rsid w:val="008156A9"/>
    <w:rsid w:val="00817DA3"/>
    <w:rsid w:val="00820726"/>
    <w:rsid w:val="00820FE3"/>
    <w:rsid w:val="00825623"/>
    <w:rsid w:val="008301BA"/>
    <w:rsid w:val="0083181A"/>
    <w:rsid w:val="00831B36"/>
    <w:rsid w:val="00837730"/>
    <w:rsid w:val="00852042"/>
    <w:rsid w:val="00852335"/>
    <w:rsid w:val="008574D4"/>
    <w:rsid w:val="00857EAF"/>
    <w:rsid w:val="0086099B"/>
    <w:rsid w:val="00861419"/>
    <w:rsid w:val="00870F2B"/>
    <w:rsid w:val="00871FB7"/>
    <w:rsid w:val="0087438E"/>
    <w:rsid w:val="0088023E"/>
    <w:rsid w:val="00880C6D"/>
    <w:rsid w:val="008866E6"/>
    <w:rsid w:val="008921F1"/>
    <w:rsid w:val="008949BC"/>
    <w:rsid w:val="00895573"/>
    <w:rsid w:val="008A1DF4"/>
    <w:rsid w:val="008A279E"/>
    <w:rsid w:val="008B1B78"/>
    <w:rsid w:val="008B3670"/>
    <w:rsid w:val="008C1BD2"/>
    <w:rsid w:val="008C205E"/>
    <w:rsid w:val="008C4CB7"/>
    <w:rsid w:val="008C6D0D"/>
    <w:rsid w:val="008C7531"/>
    <w:rsid w:val="008D26E8"/>
    <w:rsid w:val="008E1819"/>
    <w:rsid w:val="008E311C"/>
    <w:rsid w:val="008F359C"/>
    <w:rsid w:val="008F506C"/>
    <w:rsid w:val="008F5B28"/>
    <w:rsid w:val="009007C7"/>
    <w:rsid w:val="009011D3"/>
    <w:rsid w:val="009027D8"/>
    <w:rsid w:val="0090404C"/>
    <w:rsid w:val="00907256"/>
    <w:rsid w:val="00911414"/>
    <w:rsid w:val="00912F95"/>
    <w:rsid w:val="00912FB7"/>
    <w:rsid w:val="00914DBA"/>
    <w:rsid w:val="0092073B"/>
    <w:rsid w:val="0092086A"/>
    <w:rsid w:val="0092659B"/>
    <w:rsid w:val="00926D90"/>
    <w:rsid w:val="00927B1A"/>
    <w:rsid w:val="00934A9C"/>
    <w:rsid w:val="0093536F"/>
    <w:rsid w:val="00942071"/>
    <w:rsid w:val="00944F4C"/>
    <w:rsid w:val="009467EC"/>
    <w:rsid w:val="00950887"/>
    <w:rsid w:val="00951095"/>
    <w:rsid w:val="00952192"/>
    <w:rsid w:val="0095508A"/>
    <w:rsid w:val="00955F32"/>
    <w:rsid w:val="00957549"/>
    <w:rsid w:val="00965477"/>
    <w:rsid w:val="00966A5F"/>
    <w:rsid w:val="00970A38"/>
    <w:rsid w:val="00971321"/>
    <w:rsid w:val="0098246E"/>
    <w:rsid w:val="00987F34"/>
    <w:rsid w:val="00992DBE"/>
    <w:rsid w:val="009939AD"/>
    <w:rsid w:val="00994D9D"/>
    <w:rsid w:val="009A19D3"/>
    <w:rsid w:val="009A2157"/>
    <w:rsid w:val="009A6BA6"/>
    <w:rsid w:val="009A7C0D"/>
    <w:rsid w:val="009B2B8B"/>
    <w:rsid w:val="009B4C50"/>
    <w:rsid w:val="009C1BFC"/>
    <w:rsid w:val="009C2A64"/>
    <w:rsid w:val="009C2C29"/>
    <w:rsid w:val="009C2E5A"/>
    <w:rsid w:val="009C4FA1"/>
    <w:rsid w:val="009C73CC"/>
    <w:rsid w:val="009D0C95"/>
    <w:rsid w:val="009D10A8"/>
    <w:rsid w:val="009D4466"/>
    <w:rsid w:val="009D493E"/>
    <w:rsid w:val="009D4D12"/>
    <w:rsid w:val="009D637D"/>
    <w:rsid w:val="009E13D7"/>
    <w:rsid w:val="009E2411"/>
    <w:rsid w:val="009E356D"/>
    <w:rsid w:val="009E378A"/>
    <w:rsid w:val="009F12AA"/>
    <w:rsid w:val="009F156F"/>
    <w:rsid w:val="009F58BE"/>
    <w:rsid w:val="009F603C"/>
    <w:rsid w:val="00A10608"/>
    <w:rsid w:val="00A1112F"/>
    <w:rsid w:val="00A12E3D"/>
    <w:rsid w:val="00A15423"/>
    <w:rsid w:val="00A1542A"/>
    <w:rsid w:val="00A17715"/>
    <w:rsid w:val="00A2593C"/>
    <w:rsid w:val="00A33F06"/>
    <w:rsid w:val="00A36975"/>
    <w:rsid w:val="00A36F90"/>
    <w:rsid w:val="00A37A6F"/>
    <w:rsid w:val="00A46A54"/>
    <w:rsid w:val="00A46D55"/>
    <w:rsid w:val="00A474BB"/>
    <w:rsid w:val="00A47A70"/>
    <w:rsid w:val="00A50122"/>
    <w:rsid w:val="00A51CA3"/>
    <w:rsid w:val="00A5273E"/>
    <w:rsid w:val="00A54AB6"/>
    <w:rsid w:val="00A55D81"/>
    <w:rsid w:val="00A57A83"/>
    <w:rsid w:val="00A60BCB"/>
    <w:rsid w:val="00A64978"/>
    <w:rsid w:val="00A67C35"/>
    <w:rsid w:val="00A718AB"/>
    <w:rsid w:val="00A71F7A"/>
    <w:rsid w:val="00A7228F"/>
    <w:rsid w:val="00A72EDD"/>
    <w:rsid w:val="00A82398"/>
    <w:rsid w:val="00A826E2"/>
    <w:rsid w:val="00A8332C"/>
    <w:rsid w:val="00A86BB6"/>
    <w:rsid w:val="00A9030A"/>
    <w:rsid w:val="00A933D8"/>
    <w:rsid w:val="00A95345"/>
    <w:rsid w:val="00AA0865"/>
    <w:rsid w:val="00AA0A8D"/>
    <w:rsid w:val="00AA30DD"/>
    <w:rsid w:val="00AB0780"/>
    <w:rsid w:val="00AB1AA4"/>
    <w:rsid w:val="00AB4019"/>
    <w:rsid w:val="00AB621A"/>
    <w:rsid w:val="00AB7854"/>
    <w:rsid w:val="00AC0180"/>
    <w:rsid w:val="00AC0854"/>
    <w:rsid w:val="00AC3EE1"/>
    <w:rsid w:val="00AD3059"/>
    <w:rsid w:val="00AD439A"/>
    <w:rsid w:val="00AD480B"/>
    <w:rsid w:val="00AE1596"/>
    <w:rsid w:val="00AE20C1"/>
    <w:rsid w:val="00AE25D1"/>
    <w:rsid w:val="00AE2F0C"/>
    <w:rsid w:val="00AF2345"/>
    <w:rsid w:val="00AF5840"/>
    <w:rsid w:val="00AF6A89"/>
    <w:rsid w:val="00B00175"/>
    <w:rsid w:val="00B00BC8"/>
    <w:rsid w:val="00B10B15"/>
    <w:rsid w:val="00B10FD8"/>
    <w:rsid w:val="00B144F2"/>
    <w:rsid w:val="00B148E0"/>
    <w:rsid w:val="00B15499"/>
    <w:rsid w:val="00B253DF"/>
    <w:rsid w:val="00B2545A"/>
    <w:rsid w:val="00B25615"/>
    <w:rsid w:val="00B27525"/>
    <w:rsid w:val="00B30BE3"/>
    <w:rsid w:val="00B34B01"/>
    <w:rsid w:val="00B3591A"/>
    <w:rsid w:val="00B36B2A"/>
    <w:rsid w:val="00B40730"/>
    <w:rsid w:val="00B41D24"/>
    <w:rsid w:val="00B432F1"/>
    <w:rsid w:val="00B43575"/>
    <w:rsid w:val="00B468DC"/>
    <w:rsid w:val="00B5420A"/>
    <w:rsid w:val="00B569D3"/>
    <w:rsid w:val="00B61B98"/>
    <w:rsid w:val="00B61E66"/>
    <w:rsid w:val="00B6257C"/>
    <w:rsid w:val="00B8135C"/>
    <w:rsid w:val="00B84FAB"/>
    <w:rsid w:val="00B86B77"/>
    <w:rsid w:val="00B86BD3"/>
    <w:rsid w:val="00B95F90"/>
    <w:rsid w:val="00BA3937"/>
    <w:rsid w:val="00BA4DD8"/>
    <w:rsid w:val="00BA56D6"/>
    <w:rsid w:val="00BB1071"/>
    <w:rsid w:val="00BB1EE5"/>
    <w:rsid w:val="00BB4ABF"/>
    <w:rsid w:val="00BB5689"/>
    <w:rsid w:val="00BB6B20"/>
    <w:rsid w:val="00BC0E73"/>
    <w:rsid w:val="00BC1D19"/>
    <w:rsid w:val="00BC28DF"/>
    <w:rsid w:val="00BC7683"/>
    <w:rsid w:val="00BD0F23"/>
    <w:rsid w:val="00BD42D7"/>
    <w:rsid w:val="00BD456E"/>
    <w:rsid w:val="00BE00B6"/>
    <w:rsid w:val="00BE05D4"/>
    <w:rsid w:val="00BE41AC"/>
    <w:rsid w:val="00BF7577"/>
    <w:rsid w:val="00BF7691"/>
    <w:rsid w:val="00BF7B54"/>
    <w:rsid w:val="00C00719"/>
    <w:rsid w:val="00C03D0E"/>
    <w:rsid w:val="00C05219"/>
    <w:rsid w:val="00C1462D"/>
    <w:rsid w:val="00C148FE"/>
    <w:rsid w:val="00C149DC"/>
    <w:rsid w:val="00C150D6"/>
    <w:rsid w:val="00C1679F"/>
    <w:rsid w:val="00C17CE4"/>
    <w:rsid w:val="00C20D8F"/>
    <w:rsid w:val="00C252DA"/>
    <w:rsid w:val="00C37035"/>
    <w:rsid w:val="00C40C9E"/>
    <w:rsid w:val="00C470D3"/>
    <w:rsid w:val="00C50FCE"/>
    <w:rsid w:val="00C51EB8"/>
    <w:rsid w:val="00C53C57"/>
    <w:rsid w:val="00C53CED"/>
    <w:rsid w:val="00C5536E"/>
    <w:rsid w:val="00C56382"/>
    <w:rsid w:val="00C6225D"/>
    <w:rsid w:val="00C6725B"/>
    <w:rsid w:val="00C757A2"/>
    <w:rsid w:val="00C759D1"/>
    <w:rsid w:val="00C76743"/>
    <w:rsid w:val="00C8770F"/>
    <w:rsid w:val="00C879E4"/>
    <w:rsid w:val="00C93609"/>
    <w:rsid w:val="00CA2016"/>
    <w:rsid w:val="00CA2259"/>
    <w:rsid w:val="00CA63C3"/>
    <w:rsid w:val="00CB0244"/>
    <w:rsid w:val="00CB33E3"/>
    <w:rsid w:val="00CB6C6C"/>
    <w:rsid w:val="00CB717F"/>
    <w:rsid w:val="00CC35F7"/>
    <w:rsid w:val="00CC56F4"/>
    <w:rsid w:val="00CC5FBD"/>
    <w:rsid w:val="00CC71D3"/>
    <w:rsid w:val="00CD2D19"/>
    <w:rsid w:val="00CD6914"/>
    <w:rsid w:val="00CE0847"/>
    <w:rsid w:val="00CE11F8"/>
    <w:rsid w:val="00CE1BFD"/>
    <w:rsid w:val="00CE24DE"/>
    <w:rsid w:val="00CE296B"/>
    <w:rsid w:val="00CF2C98"/>
    <w:rsid w:val="00CF3A3A"/>
    <w:rsid w:val="00CF6004"/>
    <w:rsid w:val="00D01F12"/>
    <w:rsid w:val="00D03218"/>
    <w:rsid w:val="00D06C48"/>
    <w:rsid w:val="00D077B2"/>
    <w:rsid w:val="00D07858"/>
    <w:rsid w:val="00D24931"/>
    <w:rsid w:val="00D25384"/>
    <w:rsid w:val="00D37438"/>
    <w:rsid w:val="00D40F43"/>
    <w:rsid w:val="00D434A1"/>
    <w:rsid w:val="00D47AA3"/>
    <w:rsid w:val="00D52181"/>
    <w:rsid w:val="00D52D21"/>
    <w:rsid w:val="00D53590"/>
    <w:rsid w:val="00D576D1"/>
    <w:rsid w:val="00D63C92"/>
    <w:rsid w:val="00D64962"/>
    <w:rsid w:val="00D6499D"/>
    <w:rsid w:val="00D66F6E"/>
    <w:rsid w:val="00D71F4B"/>
    <w:rsid w:val="00D751C7"/>
    <w:rsid w:val="00D76544"/>
    <w:rsid w:val="00D76CFF"/>
    <w:rsid w:val="00D864D6"/>
    <w:rsid w:val="00D86A72"/>
    <w:rsid w:val="00D92791"/>
    <w:rsid w:val="00D93EFD"/>
    <w:rsid w:val="00DA0787"/>
    <w:rsid w:val="00DA07F0"/>
    <w:rsid w:val="00DA42CB"/>
    <w:rsid w:val="00DA4B7F"/>
    <w:rsid w:val="00DA6E47"/>
    <w:rsid w:val="00DA7F76"/>
    <w:rsid w:val="00DB0FEC"/>
    <w:rsid w:val="00DB29D1"/>
    <w:rsid w:val="00DB478A"/>
    <w:rsid w:val="00DB5587"/>
    <w:rsid w:val="00DB76A9"/>
    <w:rsid w:val="00DB782C"/>
    <w:rsid w:val="00DC14D7"/>
    <w:rsid w:val="00DC2F7D"/>
    <w:rsid w:val="00DC3760"/>
    <w:rsid w:val="00DC4F30"/>
    <w:rsid w:val="00DC7EC8"/>
    <w:rsid w:val="00DD0DD7"/>
    <w:rsid w:val="00DD33E2"/>
    <w:rsid w:val="00DD504C"/>
    <w:rsid w:val="00DE1C58"/>
    <w:rsid w:val="00DE269E"/>
    <w:rsid w:val="00DE632A"/>
    <w:rsid w:val="00DE73BD"/>
    <w:rsid w:val="00DE7BDE"/>
    <w:rsid w:val="00DF072B"/>
    <w:rsid w:val="00DF4BB4"/>
    <w:rsid w:val="00DF5FD0"/>
    <w:rsid w:val="00E00FC5"/>
    <w:rsid w:val="00E01D63"/>
    <w:rsid w:val="00E06421"/>
    <w:rsid w:val="00E07B67"/>
    <w:rsid w:val="00E11D2F"/>
    <w:rsid w:val="00E14541"/>
    <w:rsid w:val="00E15595"/>
    <w:rsid w:val="00E165BA"/>
    <w:rsid w:val="00E22802"/>
    <w:rsid w:val="00E24F21"/>
    <w:rsid w:val="00E26C0A"/>
    <w:rsid w:val="00E3268D"/>
    <w:rsid w:val="00E35F07"/>
    <w:rsid w:val="00E41D7A"/>
    <w:rsid w:val="00E465DA"/>
    <w:rsid w:val="00E50E99"/>
    <w:rsid w:val="00E52E1F"/>
    <w:rsid w:val="00E5607C"/>
    <w:rsid w:val="00E56D73"/>
    <w:rsid w:val="00E60F7E"/>
    <w:rsid w:val="00E61EE7"/>
    <w:rsid w:val="00E647AF"/>
    <w:rsid w:val="00E659E5"/>
    <w:rsid w:val="00E7143C"/>
    <w:rsid w:val="00E82EE0"/>
    <w:rsid w:val="00E90753"/>
    <w:rsid w:val="00E91A38"/>
    <w:rsid w:val="00E9206B"/>
    <w:rsid w:val="00E92A8F"/>
    <w:rsid w:val="00E92C09"/>
    <w:rsid w:val="00E94BC7"/>
    <w:rsid w:val="00E97CCC"/>
    <w:rsid w:val="00E97E28"/>
    <w:rsid w:val="00EA066D"/>
    <w:rsid w:val="00EA366C"/>
    <w:rsid w:val="00EA3CD4"/>
    <w:rsid w:val="00EA70DF"/>
    <w:rsid w:val="00EB045F"/>
    <w:rsid w:val="00EC3DB8"/>
    <w:rsid w:val="00ED1061"/>
    <w:rsid w:val="00ED3C56"/>
    <w:rsid w:val="00ED746A"/>
    <w:rsid w:val="00EE11CB"/>
    <w:rsid w:val="00EF431F"/>
    <w:rsid w:val="00EF5AA0"/>
    <w:rsid w:val="00F0262D"/>
    <w:rsid w:val="00F0284F"/>
    <w:rsid w:val="00F02BB2"/>
    <w:rsid w:val="00F0338D"/>
    <w:rsid w:val="00F03481"/>
    <w:rsid w:val="00F12172"/>
    <w:rsid w:val="00F16104"/>
    <w:rsid w:val="00F17422"/>
    <w:rsid w:val="00F203CA"/>
    <w:rsid w:val="00F20503"/>
    <w:rsid w:val="00F218C4"/>
    <w:rsid w:val="00F24CEA"/>
    <w:rsid w:val="00F25AB6"/>
    <w:rsid w:val="00F330FE"/>
    <w:rsid w:val="00F34534"/>
    <w:rsid w:val="00F40AE6"/>
    <w:rsid w:val="00F41513"/>
    <w:rsid w:val="00F4639D"/>
    <w:rsid w:val="00F463AC"/>
    <w:rsid w:val="00F66437"/>
    <w:rsid w:val="00F6712E"/>
    <w:rsid w:val="00F7120D"/>
    <w:rsid w:val="00F72FBB"/>
    <w:rsid w:val="00F778A5"/>
    <w:rsid w:val="00F810A4"/>
    <w:rsid w:val="00F84624"/>
    <w:rsid w:val="00F91028"/>
    <w:rsid w:val="00F9280B"/>
    <w:rsid w:val="00F94A4D"/>
    <w:rsid w:val="00F951DD"/>
    <w:rsid w:val="00F95ECD"/>
    <w:rsid w:val="00F96807"/>
    <w:rsid w:val="00F96A69"/>
    <w:rsid w:val="00FA2AED"/>
    <w:rsid w:val="00FA517B"/>
    <w:rsid w:val="00FA6C13"/>
    <w:rsid w:val="00FB0EC9"/>
    <w:rsid w:val="00FC76B6"/>
    <w:rsid w:val="00FC7B8E"/>
    <w:rsid w:val="00FD625F"/>
    <w:rsid w:val="00FE2477"/>
    <w:rsid w:val="00FE652B"/>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87CA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customStyle="1" w:styleId="PripombabesediloZnak">
    <w:name w:val="Pripomba – besedilo Znak"/>
    <w:basedOn w:val="Privzetapisavaodstavka"/>
    <w:link w:val="Pripombabesedilo"/>
    <w:semiHidden/>
    <w:rsid w:val="00A33F06"/>
    <w:rPr>
      <w:lang w:eastAsia="en-US"/>
    </w:rPr>
  </w:style>
  <w:style w:type="character" w:styleId="Nerazreenaomemba">
    <w:name w:val="Unresolved Mention"/>
    <w:basedOn w:val="Privzetapisavaodstavka"/>
    <w:uiPriority w:val="99"/>
    <w:semiHidden/>
    <w:unhideWhenUsed/>
    <w:rsid w:val="00642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48738641">
      <w:bodyDiv w:val="1"/>
      <w:marLeft w:val="0"/>
      <w:marRight w:val="0"/>
      <w:marTop w:val="0"/>
      <w:marBottom w:val="0"/>
      <w:divBdr>
        <w:top w:val="none" w:sz="0" w:space="0" w:color="auto"/>
        <w:left w:val="none" w:sz="0" w:space="0" w:color="auto"/>
        <w:bottom w:val="none" w:sz="0" w:space="0" w:color="auto"/>
        <w:right w:val="none" w:sz="0" w:space="0" w:color="auto"/>
      </w:divBdr>
    </w:div>
    <w:div w:id="469399469">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7151270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4352345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16293280">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02215530">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ja.hvala@summitmotors.s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image" Target="media/image2.png"/><Relationship Id="rId7" Type="http://schemas.openxmlformats.org/officeDocument/2006/relationships/hyperlink" Target="http://www.twitter.com/FordEu" TargetMode="External"/><Relationship Id="rId2" Type="http://schemas.openxmlformats.org/officeDocument/2006/relationships/hyperlink" Target="http://twitter.com/FordEu" TargetMode="External"/><Relationship Id="rId1" Type="http://schemas.openxmlformats.org/officeDocument/2006/relationships/image" Target="media/image1.jpeg"/><Relationship Id="rId6" Type="http://schemas.openxmlformats.org/officeDocument/2006/relationships/hyperlink" Target="http://www.youtube.com/fordofeurope" TargetMode="External"/><Relationship Id="rId5" Type="http://schemas.openxmlformats.org/officeDocument/2006/relationships/image" Target="media/image3.jpeg"/><Relationship Id="rId10"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03B2-E39E-42BD-BE46-14B03EFC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9379</Characters>
  <Application>Microsoft Office Word</Application>
  <DocSecurity>4</DocSecurity>
  <Lines>78</Lines>
  <Paragraphs>21</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10888</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2020-09-30T06:17:00Z</dcterms:created>
  <dcterms:modified xsi:type="dcterms:W3CDTF">2020-09-30T06:17:00Z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