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BEF5" w14:textId="6A506B31" w:rsidR="00B00BC8" w:rsidRPr="00E72868" w:rsidRDefault="00110824" w:rsidP="00B00BC8">
      <w:pPr>
        <w:ind w:right="-240"/>
        <w:rPr>
          <w:rFonts w:ascii="Arial" w:hAnsi="Arial" w:cs="Arial"/>
          <w:b/>
          <w:bCs/>
          <w:sz w:val="22"/>
          <w:szCs w:val="22"/>
          <w:u w:val="single"/>
          <w:lang w:val="sl-SI"/>
        </w:rPr>
      </w:pPr>
      <w:bookmarkStart w:id="0" w:name="date"/>
      <w:bookmarkEnd w:id="0"/>
      <w:r w:rsidRPr="00E72868">
        <w:rPr>
          <w:rFonts w:ascii="Arial" w:hAnsi="Arial" w:cs="Arial"/>
          <w:b/>
          <w:bCs/>
          <w:sz w:val="22"/>
          <w:szCs w:val="22"/>
          <w:u w:val="single"/>
          <w:lang w:val="sl-SI"/>
        </w:rPr>
        <w:t xml:space="preserve">ZA OBJAVO </w:t>
      </w:r>
      <w:r w:rsidR="00101088" w:rsidRPr="00E72868">
        <w:rPr>
          <w:rFonts w:ascii="Arial" w:hAnsi="Arial" w:cs="Arial"/>
          <w:b/>
          <w:bCs/>
          <w:sz w:val="22"/>
          <w:szCs w:val="22"/>
          <w:u w:val="single"/>
          <w:lang w:val="sl-SI"/>
        </w:rPr>
        <w:t>4</w:t>
      </w:r>
      <w:r w:rsidRPr="00E72868">
        <w:rPr>
          <w:rFonts w:ascii="Arial" w:hAnsi="Arial" w:cs="Arial"/>
          <w:b/>
          <w:bCs/>
          <w:sz w:val="22"/>
          <w:szCs w:val="22"/>
          <w:u w:val="single"/>
          <w:lang w:val="sl-SI"/>
        </w:rPr>
        <w:t>. MAJA 2021 OB 10.00H</w:t>
      </w:r>
    </w:p>
    <w:p w14:paraId="10458A7C" w14:textId="77777777" w:rsidR="00B00BC8" w:rsidRPr="00E72868" w:rsidRDefault="00B00BC8" w:rsidP="00B00BC8">
      <w:pPr>
        <w:pStyle w:val="Telobesedila2"/>
        <w:spacing w:line="240" w:lineRule="auto"/>
        <w:rPr>
          <w:rFonts w:ascii="Arial" w:hAnsi="Arial" w:cs="Arial"/>
          <w:b/>
          <w:bCs/>
          <w:sz w:val="32"/>
          <w:szCs w:val="32"/>
          <w:lang w:val="sl-SI"/>
        </w:rPr>
      </w:pPr>
    </w:p>
    <w:p w14:paraId="56DE637A" w14:textId="5742BD12" w:rsidR="00B00BC8" w:rsidRPr="00E72868" w:rsidRDefault="005114E1" w:rsidP="00B00BC8">
      <w:pPr>
        <w:pStyle w:val="Telobesedila2"/>
        <w:spacing w:line="240" w:lineRule="auto"/>
        <w:rPr>
          <w:rFonts w:ascii="Arial" w:hAnsi="Arial" w:cs="Arial"/>
          <w:b/>
          <w:bCs/>
          <w:sz w:val="32"/>
          <w:szCs w:val="32"/>
          <w:lang w:val="sl-SI"/>
        </w:rPr>
      </w:pPr>
      <w:r w:rsidRPr="00E72868">
        <w:rPr>
          <w:rFonts w:ascii="Arial" w:hAnsi="Arial" w:cs="Arial"/>
          <w:b/>
          <w:bCs/>
          <w:sz w:val="32"/>
          <w:szCs w:val="32"/>
          <w:lang w:val="sl-SI"/>
        </w:rPr>
        <w:t xml:space="preserve">Ford </w:t>
      </w:r>
      <w:r w:rsidR="00110824" w:rsidRPr="00E72868">
        <w:rPr>
          <w:rFonts w:ascii="Arial" w:hAnsi="Arial" w:cs="Arial"/>
          <w:b/>
          <w:bCs/>
          <w:sz w:val="32"/>
          <w:szCs w:val="32"/>
          <w:lang w:val="sl-SI"/>
        </w:rPr>
        <w:t>je objavil program, v katerem bodo evropski uporabniki svoje delo poskusno izvajali s povsem električno različico dostavnika E-</w:t>
      </w:r>
      <w:r w:rsidRPr="00E72868">
        <w:rPr>
          <w:rFonts w:ascii="Arial" w:hAnsi="Arial" w:cs="Arial"/>
          <w:b/>
          <w:bCs/>
          <w:sz w:val="32"/>
          <w:szCs w:val="32"/>
          <w:lang w:val="sl-SI"/>
        </w:rPr>
        <w:t>Transit</w:t>
      </w:r>
    </w:p>
    <w:p w14:paraId="2C9B3482" w14:textId="77777777" w:rsidR="00B00BC8" w:rsidRPr="00E72868" w:rsidRDefault="00B00BC8" w:rsidP="00B00BC8">
      <w:pPr>
        <w:pStyle w:val="Telobesedila2"/>
        <w:spacing w:line="240" w:lineRule="auto"/>
        <w:rPr>
          <w:rFonts w:ascii="Arial" w:hAnsi="Arial" w:cs="Arial"/>
          <w:b/>
          <w:bCs/>
          <w:sz w:val="22"/>
          <w:szCs w:val="22"/>
          <w:lang w:val="sl-SI"/>
        </w:rPr>
      </w:pPr>
    </w:p>
    <w:p w14:paraId="593A3C5C" w14:textId="39FDBA3F" w:rsidR="00B00BC8" w:rsidRPr="00E72868" w:rsidRDefault="00110824" w:rsidP="00B00BC8">
      <w:pPr>
        <w:numPr>
          <w:ilvl w:val="0"/>
          <w:numId w:val="8"/>
        </w:numPr>
        <w:rPr>
          <w:rFonts w:ascii="Arial" w:hAnsi="Arial" w:cs="Arial"/>
          <w:sz w:val="22"/>
          <w:szCs w:val="22"/>
          <w:lang w:val="sl-SI"/>
        </w:rPr>
      </w:pPr>
      <w:r w:rsidRPr="00E72868">
        <w:rPr>
          <w:rFonts w:ascii="Arial" w:hAnsi="Arial" w:cs="Arial"/>
          <w:sz w:val="22"/>
          <w:szCs w:val="22"/>
          <w:lang w:val="sl-SI"/>
        </w:rPr>
        <w:t xml:space="preserve">Povsem električni furgon </w:t>
      </w:r>
      <w:r w:rsidR="0000725B" w:rsidRPr="00E72868">
        <w:rPr>
          <w:rFonts w:ascii="Arial" w:hAnsi="Arial" w:cs="Arial"/>
          <w:sz w:val="22"/>
          <w:szCs w:val="22"/>
          <w:lang w:val="sl-SI"/>
        </w:rPr>
        <w:t xml:space="preserve">Ford </w:t>
      </w:r>
      <w:r w:rsidR="00545203" w:rsidRPr="00E72868">
        <w:rPr>
          <w:rFonts w:ascii="Arial" w:hAnsi="Arial" w:cs="Arial"/>
          <w:sz w:val="22"/>
          <w:szCs w:val="22"/>
          <w:lang w:val="sl-SI"/>
        </w:rPr>
        <w:t xml:space="preserve">E-Transit </w:t>
      </w:r>
      <w:r w:rsidRPr="00E72868">
        <w:rPr>
          <w:rFonts w:ascii="Arial" w:hAnsi="Arial" w:cs="Arial"/>
          <w:sz w:val="22"/>
          <w:szCs w:val="22"/>
          <w:lang w:val="sl-SI"/>
        </w:rPr>
        <w:t>in modeli šasije s kabino in ustrezno nadgradnjo bodo del projekta poskusne uporabe v podjetjih z</w:t>
      </w:r>
      <w:r w:rsidR="00747DB5">
        <w:rPr>
          <w:rFonts w:ascii="Arial" w:hAnsi="Arial" w:cs="Arial"/>
          <w:sz w:val="22"/>
          <w:szCs w:val="22"/>
          <w:lang w:val="sl-SI"/>
        </w:rPr>
        <w:t>a</w:t>
      </w:r>
      <w:r w:rsidRPr="00E72868">
        <w:rPr>
          <w:rFonts w:ascii="Arial" w:hAnsi="Arial" w:cs="Arial"/>
          <w:sz w:val="22"/>
          <w:szCs w:val="22"/>
          <w:lang w:val="sl-SI"/>
        </w:rPr>
        <w:t xml:space="preserve"> dostavo na zadnjem kilometru in oskrbo z naročenim blagom iz veleblagovnic ter </w:t>
      </w:r>
      <w:r w:rsidR="00747DB5">
        <w:rPr>
          <w:rFonts w:ascii="Arial" w:hAnsi="Arial" w:cs="Arial"/>
          <w:sz w:val="22"/>
          <w:szCs w:val="22"/>
          <w:lang w:val="sl-SI"/>
        </w:rPr>
        <w:t xml:space="preserve">pri </w:t>
      </w:r>
      <w:r w:rsidRPr="00E72868">
        <w:rPr>
          <w:rFonts w:ascii="Arial" w:hAnsi="Arial" w:cs="Arial"/>
          <w:sz w:val="22"/>
          <w:szCs w:val="22"/>
          <w:lang w:val="sl-SI"/>
        </w:rPr>
        <w:t>ponudnik</w:t>
      </w:r>
      <w:r w:rsidR="00747DB5">
        <w:rPr>
          <w:rFonts w:ascii="Arial" w:hAnsi="Arial" w:cs="Arial"/>
          <w:sz w:val="22"/>
          <w:szCs w:val="22"/>
          <w:lang w:val="sl-SI"/>
        </w:rPr>
        <w:t>ih</w:t>
      </w:r>
      <w:r w:rsidRPr="00E72868">
        <w:rPr>
          <w:rFonts w:ascii="Arial" w:hAnsi="Arial" w:cs="Arial"/>
          <w:sz w:val="22"/>
          <w:szCs w:val="22"/>
          <w:lang w:val="sl-SI"/>
        </w:rPr>
        <w:t xml:space="preserve"> javnih storitev</w:t>
      </w:r>
      <w:r w:rsidR="00545203" w:rsidRPr="00E72868">
        <w:rPr>
          <w:rFonts w:ascii="Arial" w:hAnsi="Arial" w:cs="Arial"/>
          <w:sz w:val="22"/>
          <w:szCs w:val="22"/>
          <w:lang w:val="sl-SI"/>
        </w:rPr>
        <w:t xml:space="preserve"> </w:t>
      </w:r>
    </w:p>
    <w:p w14:paraId="2A2A8D29" w14:textId="77777777" w:rsidR="00B00BC8" w:rsidRPr="00E72868" w:rsidRDefault="00B00BC8" w:rsidP="00B00BC8">
      <w:pPr>
        <w:pStyle w:val="Odstavekseznama"/>
        <w:rPr>
          <w:rFonts w:ascii="Arial" w:hAnsi="Arial" w:cs="Arial"/>
          <w:sz w:val="22"/>
          <w:szCs w:val="22"/>
          <w:lang w:val="sl-SI"/>
        </w:rPr>
      </w:pPr>
    </w:p>
    <w:p w14:paraId="3D761B69" w14:textId="28E1383C" w:rsidR="00B00BC8" w:rsidRPr="00E72868" w:rsidRDefault="00110824" w:rsidP="00B00BC8">
      <w:pPr>
        <w:numPr>
          <w:ilvl w:val="0"/>
          <w:numId w:val="8"/>
        </w:numPr>
        <w:rPr>
          <w:rFonts w:ascii="Arial" w:hAnsi="Arial" w:cs="Arial"/>
          <w:sz w:val="22"/>
          <w:szCs w:val="22"/>
          <w:lang w:val="sl-SI"/>
        </w:rPr>
      </w:pPr>
      <w:r w:rsidRPr="00E72868">
        <w:rPr>
          <w:rFonts w:ascii="Arial" w:hAnsi="Arial" w:cs="Arial"/>
          <w:sz w:val="22"/>
          <w:szCs w:val="22"/>
          <w:lang w:val="sl-SI"/>
        </w:rPr>
        <w:t xml:space="preserve">V preverjanje z dejansko uporabo bodo vključeni prototipi, izdelani v Fordovem globalnem </w:t>
      </w:r>
      <w:r w:rsidR="00A85D55" w:rsidRPr="00E72868">
        <w:rPr>
          <w:rFonts w:ascii="Arial" w:hAnsi="Arial" w:cs="Arial"/>
          <w:sz w:val="22"/>
          <w:szCs w:val="22"/>
          <w:lang w:val="sl-SI"/>
        </w:rPr>
        <w:t xml:space="preserve">centru odličnosti za gospodarska vozila, to pa bo Fordu pomagalo dodatno izboljšati izkušnjo strank pri uporabi </w:t>
      </w:r>
      <w:r w:rsidR="001D5B1E" w:rsidRPr="00E72868">
        <w:rPr>
          <w:rFonts w:ascii="Arial" w:hAnsi="Arial" w:cs="Arial"/>
          <w:sz w:val="22"/>
          <w:szCs w:val="22"/>
          <w:lang w:val="sl-SI"/>
        </w:rPr>
        <w:t>E-</w:t>
      </w:r>
      <w:proofErr w:type="spellStart"/>
      <w:r w:rsidR="001D5B1E" w:rsidRPr="00E72868">
        <w:rPr>
          <w:rFonts w:ascii="Arial" w:hAnsi="Arial" w:cs="Arial"/>
          <w:sz w:val="22"/>
          <w:szCs w:val="22"/>
          <w:lang w:val="sl-SI"/>
        </w:rPr>
        <w:t>Transit</w:t>
      </w:r>
      <w:r w:rsidR="00A85D55" w:rsidRPr="00E72868">
        <w:rPr>
          <w:rFonts w:ascii="Arial" w:hAnsi="Arial" w:cs="Arial"/>
          <w:sz w:val="22"/>
          <w:szCs w:val="22"/>
          <w:lang w:val="sl-SI"/>
        </w:rPr>
        <w:t>a</w:t>
      </w:r>
      <w:proofErr w:type="spellEnd"/>
    </w:p>
    <w:p w14:paraId="770669DA" w14:textId="77777777" w:rsidR="00B00BC8" w:rsidRPr="00E72868" w:rsidRDefault="00B00BC8" w:rsidP="00B00BC8">
      <w:pPr>
        <w:rPr>
          <w:rFonts w:ascii="Arial" w:hAnsi="Arial" w:cs="Arial"/>
          <w:sz w:val="22"/>
          <w:szCs w:val="22"/>
          <w:lang w:val="sl-SI"/>
        </w:rPr>
      </w:pPr>
    </w:p>
    <w:p w14:paraId="4C17C0D0" w14:textId="0BA28F7A" w:rsidR="00B00BC8" w:rsidRPr="00E72868" w:rsidRDefault="00545203" w:rsidP="00B00BC8">
      <w:pPr>
        <w:numPr>
          <w:ilvl w:val="0"/>
          <w:numId w:val="8"/>
        </w:numPr>
        <w:rPr>
          <w:rFonts w:ascii="Arial" w:hAnsi="Arial" w:cs="Arial"/>
          <w:sz w:val="22"/>
          <w:szCs w:val="22"/>
          <w:lang w:val="sl-SI"/>
        </w:rPr>
      </w:pPr>
      <w:r w:rsidRPr="00E72868">
        <w:rPr>
          <w:rFonts w:ascii="Arial" w:hAnsi="Arial" w:cs="Arial"/>
          <w:sz w:val="22"/>
          <w:szCs w:val="22"/>
          <w:lang w:val="sl-SI"/>
        </w:rPr>
        <w:t>E-</w:t>
      </w:r>
      <w:proofErr w:type="spellStart"/>
      <w:r w:rsidRPr="00E72868">
        <w:rPr>
          <w:rFonts w:ascii="Arial" w:hAnsi="Arial" w:cs="Arial"/>
          <w:sz w:val="22"/>
          <w:szCs w:val="22"/>
          <w:lang w:val="sl-SI"/>
        </w:rPr>
        <w:t>Transit</w:t>
      </w:r>
      <w:r w:rsidR="00A85D55" w:rsidRPr="00E72868">
        <w:rPr>
          <w:rFonts w:ascii="Arial" w:hAnsi="Arial" w:cs="Arial"/>
          <w:sz w:val="22"/>
          <w:szCs w:val="22"/>
          <w:lang w:val="sl-SI"/>
        </w:rPr>
        <w:t>ov</w:t>
      </w:r>
      <w:proofErr w:type="spellEnd"/>
      <w:r w:rsidR="00A85D55" w:rsidRPr="00E72868">
        <w:rPr>
          <w:rFonts w:ascii="Arial" w:hAnsi="Arial" w:cs="Arial"/>
          <w:sz w:val="22"/>
          <w:szCs w:val="22"/>
          <w:lang w:val="sl-SI"/>
        </w:rPr>
        <w:t xml:space="preserve"> povsem električni pogonski sklop</w:t>
      </w:r>
      <w:r w:rsidR="00101088" w:rsidRPr="00E72868">
        <w:rPr>
          <w:rFonts w:ascii="Arial" w:hAnsi="Arial" w:cs="Arial"/>
          <w:sz w:val="22"/>
          <w:szCs w:val="22"/>
          <w:lang w:val="sl-SI"/>
        </w:rPr>
        <w:t xml:space="preserve"> uporabnikom pomaga zmanjšati emisije, nižji </w:t>
      </w:r>
      <w:r w:rsidR="00A85D55" w:rsidRPr="00E72868">
        <w:rPr>
          <w:rFonts w:ascii="Arial" w:hAnsi="Arial" w:cs="Arial"/>
          <w:sz w:val="22"/>
          <w:szCs w:val="22"/>
          <w:lang w:val="sl-SI"/>
        </w:rPr>
        <w:t>strošk</w:t>
      </w:r>
      <w:r w:rsidR="00101088" w:rsidRPr="00E72868">
        <w:rPr>
          <w:rFonts w:ascii="Arial" w:hAnsi="Arial" w:cs="Arial"/>
          <w:sz w:val="22"/>
          <w:szCs w:val="22"/>
          <w:lang w:val="sl-SI"/>
        </w:rPr>
        <w:t>i</w:t>
      </w:r>
      <w:r w:rsidR="00A85D55" w:rsidRPr="00E72868">
        <w:rPr>
          <w:rFonts w:ascii="Arial" w:hAnsi="Arial" w:cs="Arial"/>
          <w:sz w:val="22"/>
          <w:szCs w:val="22"/>
          <w:lang w:val="sl-SI"/>
        </w:rPr>
        <w:t xml:space="preserve"> delovanja</w:t>
      </w:r>
      <w:r w:rsidR="00101088" w:rsidRPr="00E72868">
        <w:rPr>
          <w:rFonts w:ascii="Arial" w:hAnsi="Arial" w:cs="Arial"/>
          <w:sz w:val="22"/>
          <w:szCs w:val="22"/>
          <w:lang w:val="sl-SI"/>
        </w:rPr>
        <w:t xml:space="preserve"> in</w:t>
      </w:r>
      <w:r w:rsidR="00A85D55" w:rsidRPr="00E72868">
        <w:rPr>
          <w:rFonts w:ascii="Arial" w:hAnsi="Arial" w:cs="Arial"/>
          <w:sz w:val="22"/>
          <w:szCs w:val="22"/>
          <w:lang w:val="sl-SI"/>
        </w:rPr>
        <w:t xml:space="preserve"> povezljivost naslednje generacije </w:t>
      </w:r>
      <w:r w:rsidR="00101088" w:rsidRPr="00E72868">
        <w:rPr>
          <w:rFonts w:ascii="Arial" w:hAnsi="Arial" w:cs="Arial"/>
          <w:sz w:val="22"/>
          <w:szCs w:val="22"/>
          <w:lang w:val="sl-SI"/>
        </w:rPr>
        <w:t xml:space="preserve">pa izboljšajo </w:t>
      </w:r>
      <w:r w:rsidR="00A85D55" w:rsidRPr="00E72868">
        <w:rPr>
          <w:rFonts w:ascii="Arial" w:hAnsi="Arial" w:cs="Arial"/>
          <w:sz w:val="22"/>
          <w:szCs w:val="22"/>
          <w:lang w:val="sl-SI"/>
        </w:rPr>
        <w:t>produktivnost</w:t>
      </w:r>
    </w:p>
    <w:p w14:paraId="464CC5B4" w14:textId="77777777" w:rsidR="00B00BC8" w:rsidRPr="00E72868" w:rsidRDefault="00B00BC8" w:rsidP="00B00BC8">
      <w:pPr>
        <w:rPr>
          <w:lang w:val="sl-SI"/>
        </w:rPr>
      </w:pPr>
    </w:p>
    <w:p w14:paraId="0A495193" w14:textId="77777777" w:rsidR="00B00BC8" w:rsidRPr="00E72868" w:rsidRDefault="00B00BC8" w:rsidP="00B00BC8">
      <w:pPr>
        <w:rPr>
          <w:lang w:val="sl-SI"/>
        </w:rPr>
      </w:pPr>
    </w:p>
    <w:p w14:paraId="69B2830F" w14:textId="648249B0" w:rsidR="005114E1" w:rsidRPr="00E72868" w:rsidRDefault="00A85D55" w:rsidP="005114E1">
      <w:pPr>
        <w:rPr>
          <w:rFonts w:ascii="Arial" w:hAnsi="Arial" w:cs="Arial"/>
          <w:sz w:val="22"/>
          <w:szCs w:val="22"/>
          <w:lang w:val="sl-SI"/>
        </w:rPr>
      </w:pPr>
      <w:proofErr w:type="spellStart"/>
      <w:r w:rsidRPr="00E72868">
        <w:rPr>
          <w:rFonts w:ascii="Arial" w:hAnsi="Arial" w:cs="Arial"/>
          <w:b/>
          <w:sz w:val="22"/>
          <w:szCs w:val="22"/>
          <w:lang w:val="sl-SI"/>
        </w:rPr>
        <w:t>Dunton</w:t>
      </w:r>
      <w:proofErr w:type="spellEnd"/>
      <w:r w:rsidR="00B00BC8" w:rsidRPr="00E72868">
        <w:rPr>
          <w:rFonts w:ascii="Arial" w:hAnsi="Arial" w:cs="Arial"/>
          <w:b/>
          <w:sz w:val="22"/>
          <w:szCs w:val="22"/>
          <w:lang w:val="sl-SI"/>
        </w:rPr>
        <w:t xml:space="preserve">, </w:t>
      </w:r>
      <w:r w:rsidRPr="00E72868">
        <w:rPr>
          <w:rFonts w:ascii="Arial" w:hAnsi="Arial" w:cs="Arial"/>
          <w:b/>
          <w:sz w:val="22"/>
          <w:szCs w:val="22"/>
          <w:lang w:val="sl-SI"/>
        </w:rPr>
        <w:t xml:space="preserve">Velika Britanija, </w:t>
      </w:r>
      <w:r w:rsidR="00101088" w:rsidRPr="00E72868">
        <w:rPr>
          <w:rFonts w:ascii="Arial" w:hAnsi="Arial" w:cs="Arial"/>
          <w:b/>
          <w:sz w:val="22"/>
          <w:szCs w:val="22"/>
          <w:lang w:val="sl-SI"/>
        </w:rPr>
        <w:t>4</w:t>
      </w:r>
      <w:r w:rsidRPr="00E72868">
        <w:rPr>
          <w:rFonts w:ascii="Arial" w:hAnsi="Arial" w:cs="Arial"/>
          <w:b/>
          <w:sz w:val="22"/>
          <w:szCs w:val="22"/>
          <w:lang w:val="sl-SI"/>
        </w:rPr>
        <w:t xml:space="preserve">. maj </w:t>
      </w:r>
      <w:r w:rsidR="00B00BC8" w:rsidRPr="00E72868">
        <w:rPr>
          <w:rFonts w:ascii="Arial" w:hAnsi="Arial" w:cs="Arial"/>
          <w:b/>
          <w:sz w:val="22"/>
          <w:szCs w:val="22"/>
          <w:lang w:val="sl-SI"/>
        </w:rPr>
        <w:t>20</w:t>
      </w:r>
      <w:r w:rsidR="0048215F" w:rsidRPr="00E72868">
        <w:rPr>
          <w:rFonts w:ascii="Arial" w:hAnsi="Arial" w:cs="Arial"/>
          <w:b/>
          <w:sz w:val="22"/>
          <w:szCs w:val="22"/>
          <w:lang w:val="sl-SI"/>
        </w:rPr>
        <w:t>2</w:t>
      </w:r>
      <w:r w:rsidR="009B3DCF" w:rsidRPr="00E72868">
        <w:rPr>
          <w:rFonts w:ascii="Arial" w:hAnsi="Arial" w:cs="Arial"/>
          <w:b/>
          <w:sz w:val="22"/>
          <w:szCs w:val="22"/>
          <w:lang w:val="sl-SI"/>
        </w:rPr>
        <w:t>1</w:t>
      </w:r>
      <w:r w:rsidR="00B00BC8" w:rsidRPr="00E72868">
        <w:rPr>
          <w:rFonts w:ascii="Arial" w:hAnsi="Arial" w:cs="Arial"/>
          <w:b/>
          <w:sz w:val="22"/>
          <w:szCs w:val="22"/>
          <w:lang w:val="sl-SI"/>
        </w:rPr>
        <w:t xml:space="preserve"> </w:t>
      </w:r>
      <w:r w:rsidR="00B00BC8" w:rsidRPr="00E72868">
        <w:rPr>
          <w:rFonts w:ascii="Arial" w:hAnsi="Arial" w:cs="Arial"/>
          <w:sz w:val="22"/>
          <w:szCs w:val="22"/>
          <w:lang w:val="sl-SI"/>
        </w:rPr>
        <w:t xml:space="preserve">– </w:t>
      </w:r>
      <w:r w:rsidR="004A41DF" w:rsidRPr="00E72868">
        <w:rPr>
          <w:rFonts w:ascii="Arial" w:hAnsi="Arial" w:cs="Arial"/>
          <w:sz w:val="22"/>
          <w:szCs w:val="22"/>
          <w:lang w:val="sl-SI"/>
        </w:rPr>
        <w:t>Ford je danes objavil, da bodo skupaj z evropskimi strankami kmalu uvedli projekt z uporabo novega E</w:t>
      </w:r>
      <w:r w:rsidR="005114E1" w:rsidRPr="00E72868">
        <w:rPr>
          <w:rFonts w:ascii="Arial" w:hAnsi="Arial" w:cs="Arial"/>
          <w:sz w:val="22"/>
          <w:szCs w:val="22"/>
          <w:lang w:val="sl-SI"/>
        </w:rPr>
        <w:t>-</w:t>
      </w:r>
      <w:proofErr w:type="spellStart"/>
      <w:r w:rsidR="005114E1" w:rsidRPr="00E72868">
        <w:rPr>
          <w:rFonts w:ascii="Arial" w:hAnsi="Arial" w:cs="Arial"/>
          <w:sz w:val="22"/>
          <w:szCs w:val="22"/>
          <w:lang w:val="sl-SI"/>
        </w:rPr>
        <w:t>Transit</w:t>
      </w:r>
      <w:r w:rsidR="004A41DF" w:rsidRPr="00E72868">
        <w:rPr>
          <w:rFonts w:ascii="Arial" w:hAnsi="Arial" w:cs="Arial"/>
          <w:sz w:val="22"/>
          <w:szCs w:val="22"/>
          <w:lang w:val="sl-SI"/>
        </w:rPr>
        <w:t>a</w:t>
      </w:r>
      <w:proofErr w:type="spellEnd"/>
      <w:r w:rsidR="004A41DF" w:rsidRPr="00E72868">
        <w:rPr>
          <w:rFonts w:ascii="Arial" w:hAnsi="Arial" w:cs="Arial"/>
          <w:sz w:val="22"/>
          <w:szCs w:val="22"/>
          <w:lang w:val="sl-SI"/>
        </w:rPr>
        <w:t>,</w:t>
      </w:r>
      <w:r w:rsidR="005114E1" w:rsidRPr="00E72868">
        <w:rPr>
          <w:rFonts w:ascii="Arial" w:hAnsi="Arial" w:cs="Arial"/>
          <w:sz w:val="22"/>
          <w:szCs w:val="22"/>
          <w:lang w:val="sl-SI"/>
        </w:rPr>
        <w:t xml:space="preserve"> </w:t>
      </w:r>
      <w:r w:rsidR="004A41DF" w:rsidRPr="00E72868">
        <w:rPr>
          <w:rFonts w:ascii="Arial" w:hAnsi="Arial" w:cs="Arial"/>
          <w:sz w:val="22"/>
          <w:szCs w:val="22"/>
          <w:lang w:val="sl-SI"/>
        </w:rPr>
        <w:t>povsem električne različice najbolje prodajanega tovornega kombija na svetu.</w:t>
      </w:r>
    </w:p>
    <w:p w14:paraId="005ABF47" w14:textId="77777777" w:rsidR="005114E1" w:rsidRPr="00E72868" w:rsidRDefault="005114E1" w:rsidP="005114E1">
      <w:pPr>
        <w:rPr>
          <w:rFonts w:ascii="Arial" w:hAnsi="Arial" w:cs="Arial"/>
          <w:sz w:val="22"/>
          <w:szCs w:val="22"/>
          <w:lang w:val="sl-SI"/>
        </w:rPr>
      </w:pPr>
    </w:p>
    <w:p w14:paraId="3468BEB1" w14:textId="3EB12D93" w:rsidR="005114E1" w:rsidRPr="00E72868" w:rsidRDefault="005114E1" w:rsidP="005114E1">
      <w:pPr>
        <w:rPr>
          <w:rFonts w:ascii="Arial" w:hAnsi="Arial" w:cs="Arial"/>
          <w:sz w:val="22"/>
          <w:szCs w:val="22"/>
          <w:lang w:val="sl-SI"/>
        </w:rPr>
      </w:pPr>
      <w:r w:rsidRPr="00E72868">
        <w:rPr>
          <w:rFonts w:ascii="Arial" w:hAnsi="Arial" w:cs="Arial"/>
          <w:sz w:val="22"/>
          <w:szCs w:val="22"/>
          <w:lang w:val="sl-SI"/>
        </w:rPr>
        <w:t>Protot</w:t>
      </w:r>
      <w:r w:rsidR="004A41DF" w:rsidRPr="00E72868">
        <w:rPr>
          <w:rFonts w:ascii="Arial" w:hAnsi="Arial" w:cs="Arial"/>
          <w:sz w:val="22"/>
          <w:szCs w:val="22"/>
          <w:lang w:val="sl-SI"/>
        </w:rPr>
        <w:t xml:space="preserve">ipni </w:t>
      </w:r>
      <w:r w:rsidRPr="00E72868">
        <w:rPr>
          <w:rFonts w:ascii="Arial" w:hAnsi="Arial" w:cs="Arial"/>
          <w:sz w:val="22"/>
          <w:szCs w:val="22"/>
          <w:lang w:val="sl-SI"/>
        </w:rPr>
        <w:t>E-</w:t>
      </w:r>
      <w:proofErr w:type="spellStart"/>
      <w:r w:rsidRPr="00E72868">
        <w:rPr>
          <w:rFonts w:ascii="Arial" w:hAnsi="Arial" w:cs="Arial"/>
          <w:sz w:val="22"/>
          <w:szCs w:val="22"/>
          <w:lang w:val="sl-SI"/>
        </w:rPr>
        <w:t>Transit</w:t>
      </w:r>
      <w:r w:rsidR="004A41DF" w:rsidRPr="00E72868">
        <w:rPr>
          <w:rFonts w:ascii="Arial" w:hAnsi="Arial" w:cs="Arial"/>
          <w:sz w:val="22"/>
          <w:szCs w:val="22"/>
          <w:lang w:val="sl-SI"/>
        </w:rPr>
        <w:t>i</w:t>
      </w:r>
      <w:proofErr w:type="spellEnd"/>
      <w:r w:rsidR="004A41DF" w:rsidRPr="00E72868">
        <w:rPr>
          <w:rFonts w:ascii="Arial" w:hAnsi="Arial" w:cs="Arial"/>
          <w:sz w:val="22"/>
          <w:szCs w:val="22"/>
          <w:lang w:val="sl-SI"/>
        </w:rPr>
        <w:t xml:space="preserve"> bodo vključeni v vozne parke strank, ki jih bodo preizkusili v izzivalnih dejanskih pogojih pri oskrbi veleblagovnic, dostavi na dom, poštnih paketnih dostavah in na področju javnih storitev v Nemčiji, na Norveškem in v Veliki Britaniji</w:t>
      </w:r>
      <w:r w:rsidRPr="00E72868">
        <w:rPr>
          <w:rFonts w:ascii="Arial" w:hAnsi="Arial" w:cs="Arial"/>
          <w:sz w:val="22"/>
          <w:szCs w:val="22"/>
          <w:lang w:val="sl-SI"/>
        </w:rPr>
        <w:t xml:space="preserve">. </w:t>
      </w:r>
    </w:p>
    <w:p w14:paraId="2F323537" w14:textId="34305B38" w:rsidR="00B000BB" w:rsidRPr="00E72868" w:rsidRDefault="00B000BB" w:rsidP="005114E1">
      <w:pPr>
        <w:rPr>
          <w:rFonts w:ascii="Arial" w:hAnsi="Arial" w:cs="Arial"/>
          <w:sz w:val="22"/>
          <w:szCs w:val="22"/>
          <w:lang w:val="sl-SI"/>
        </w:rPr>
      </w:pPr>
    </w:p>
    <w:p w14:paraId="660569F8" w14:textId="5CE63E0C" w:rsidR="00B000BB" w:rsidRPr="00E72868" w:rsidRDefault="00B000BB" w:rsidP="005114E1">
      <w:pPr>
        <w:rPr>
          <w:rFonts w:ascii="Arial" w:eastAsia="Arial Unicode MS" w:hAnsi="Arial" w:cs="Arial"/>
          <w:sz w:val="22"/>
          <w:szCs w:val="22"/>
          <w:lang w:val="sl-SI"/>
        </w:rPr>
      </w:pPr>
      <w:r w:rsidRPr="00E72868">
        <w:rPr>
          <w:rFonts w:ascii="Arial" w:eastAsia="Arial Unicode MS" w:hAnsi="Arial" w:cs="Arial"/>
          <w:sz w:val="22"/>
          <w:szCs w:val="22"/>
          <w:lang w:val="sl-SI"/>
        </w:rPr>
        <w:t>“</w:t>
      </w:r>
      <w:r w:rsidR="009A536C" w:rsidRPr="00E72868">
        <w:rPr>
          <w:rFonts w:ascii="Arial" w:eastAsia="Arial Unicode MS" w:hAnsi="Arial" w:cs="Arial"/>
          <w:sz w:val="22"/>
          <w:szCs w:val="22"/>
          <w:lang w:val="sl-SI"/>
        </w:rPr>
        <w:t xml:space="preserve">Preizkusi v dejanskih pogojih so pomemben korak na naši poti priprave povsem električnega </w:t>
      </w:r>
      <w:r w:rsidRPr="00E72868">
        <w:rPr>
          <w:rFonts w:ascii="Arial" w:eastAsia="Arial Unicode MS" w:hAnsi="Arial" w:cs="Arial"/>
          <w:sz w:val="22"/>
          <w:szCs w:val="22"/>
          <w:lang w:val="sl-SI"/>
        </w:rPr>
        <w:t>E</w:t>
      </w:r>
      <w:r w:rsidRPr="00E72868">
        <w:rPr>
          <w:rFonts w:ascii="Arial" w:eastAsia="Arial Unicode MS" w:hAnsi="Arial" w:cs="Arial"/>
          <w:sz w:val="22"/>
          <w:szCs w:val="22"/>
          <w:lang w:val="sl-SI"/>
        </w:rPr>
        <w:noBreakHyphen/>
      </w:r>
      <w:proofErr w:type="spellStart"/>
      <w:r w:rsidRPr="00E72868">
        <w:rPr>
          <w:rFonts w:ascii="Arial" w:eastAsia="Arial Unicode MS" w:hAnsi="Arial" w:cs="Arial"/>
          <w:sz w:val="22"/>
          <w:szCs w:val="22"/>
          <w:lang w:val="sl-SI"/>
        </w:rPr>
        <w:t>Transit</w:t>
      </w:r>
      <w:r w:rsidR="009A536C" w:rsidRPr="00E72868">
        <w:rPr>
          <w:rFonts w:ascii="Arial" w:eastAsia="Arial Unicode MS" w:hAnsi="Arial" w:cs="Arial"/>
          <w:sz w:val="22"/>
          <w:szCs w:val="22"/>
          <w:lang w:val="sl-SI"/>
        </w:rPr>
        <w:t>a</w:t>
      </w:r>
      <w:proofErr w:type="spellEnd"/>
      <w:r w:rsidRPr="00E72868">
        <w:rPr>
          <w:rFonts w:ascii="Arial" w:eastAsia="Arial Unicode MS" w:hAnsi="Arial" w:cs="Arial"/>
          <w:sz w:val="22"/>
          <w:szCs w:val="22"/>
          <w:lang w:val="sl-SI"/>
        </w:rPr>
        <w:t xml:space="preserve"> </w:t>
      </w:r>
      <w:r w:rsidR="009A536C" w:rsidRPr="00E72868">
        <w:rPr>
          <w:rFonts w:ascii="Arial" w:eastAsia="Arial Unicode MS" w:hAnsi="Arial" w:cs="Arial"/>
          <w:sz w:val="22"/>
          <w:szCs w:val="22"/>
          <w:lang w:val="sl-SI"/>
        </w:rPr>
        <w:t>in nam bodo zagotovili boljši vpogled v možnosti, da uporabnikom iz različnih panog pomagamo izboljšati produktivnost z uporabo pogona brez emisij</w:t>
      </w:r>
      <w:r w:rsidRPr="00E72868">
        <w:rPr>
          <w:rFonts w:ascii="Arial" w:eastAsia="Arial Unicode MS" w:hAnsi="Arial" w:cs="Arial"/>
          <w:sz w:val="22"/>
          <w:szCs w:val="22"/>
          <w:lang w:val="sl-SI"/>
        </w:rPr>
        <w:t xml:space="preserve">,” </w:t>
      </w:r>
      <w:r w:rsidR="009A536C" w:rsidRPr="00E72868">
        <w:rPr>
          <w:rFonts w:ascii="Arial" w:eastAsia="Arial Unicode MS" w:hAnsi="Arial" w:cs="Arial"/>
          <w:sz w:val="22"/>
          <w:szCs w:val="22"/>
          <w:lang w:val="sl-SI"/>
        </w:rPr>
        <w:t xml:space="preserve">je povedal </w:t>
      </w:r>
      <w:r w:rsidRPr="00E72868">
        <w:rPr>
          <w:rFonts w:ascii="Arial" w:eastAsia="Arial Unicode MS" w:hAnsi="Arial" w:cs="Arial"/>
          <w:sz w:val="22"/>
          <w:szCs w:val="22"/>
          <w:lang w:val="sl-SI"/>
        </w:rPr>
        <w:t xml:space="preserve">Andrew </w:t>
      </w:r>
      <w:proofErr w:type="spellStart"/>
      <w:r w:rsidRPr="00E72868">
        <w:rPr>
          <w:rFonts w:ascii="Arial" w:eastAsia="Arial Unicode MS" w:hAnsi="Arial" w:cs="Arial"/>
          <w:sz w:val="22"/>
          <w:szCs w:val="22"/>
          <w:lang w:val="sl-SI"/>
        </w:rPr>
        <w:t>Mottram</w:t>
      </w:r>
      <w:proofErr w:type="spellEnd"/>
      <w:r w:rsidRPr="00E72868">
        <w:rPr>
          <w:rFonts w:ascii="Arial" w:eastAsia="Arial Unicode MS" w:hAnsi="Arial" w:cs="Arial"/>
          <w:sz w:val="22"/>
          <w:szCs w:val="22"/>
          <w:lang w:val="sl-SI"/>
        </w:rPr>
        <w:t xml:space="preserve">, </w:t>
      </w:r>
      <w:r w:rsidR="009A536C" w:rsidRPr="00E72868">
        <w:rPr>
          <w:rFonts w:ascii="Arial" w:eastAsia="Arial Unicode MS" w:hAnsi="Arial" w:cs="Arial"/>
          <w:sz w:val="22"/>
          <w:szCs w:val="22"/>
          <w:lang w:val="sl-SI"/>
        </w:rPr>
        <w:t xml:space="preserve">glavni inženir programa </w:t>
      </w:r>
      <w:r w:rsidRPr="00E72868">
        <w:rPr>
          <w:rFonts w:ascii="Arial" w:eastAsia="Arial Unicode MS" w:hAnsi="Arial" w:cs="Arial"/>
          <w:sz w:val="22"/>
          <w:szCs w:val="22"/>
          <w:lang w:val="sl-SI"/>
        </w:rPr>
        <w:t>E-Transit</w:t>
      </w:r>
      <w:r w:rsidR="009A536C" w:rsidRPr="00E72868">
        <w:rPr>
          <w:rFonts w:ascii="Arial" w:eastAsia="Arial Unicode MS" w:hAnsi="Arial" w:cs="Arial"/>
          <w:sz w:val="22"/>
          <w:szCs w:val="22"/>
          <w:lang w:val="sl-SI"/>
        </w:rPr>
        <w:t xml:space="preserve"> v oddelku za gospodarska vozila pri </w:t>
      </w:r>
      <w:r w:rsidRPr="00E72868">
        <w:rPr>
          <w:rFonts w:ascii="Arial" w:eastAsia="Arial Unicode MS" w:hAnsi="Arial" w:cs="Arial"/>
          <w:sz w:val="22"/>
          <w:szCs w:val="22"/>
          <w:lang w:val="sl-SI"/>
        </w:rPr>
        <w:t>Ford</w:t>
      </w:r>
      <w:r w:rsidR="009A536C" w:rsidRPr="00E72868">
        <w:rPr>
          <w:rFonts w:ascii="Arial" w:eastAsia="Arial Unicode MS" w:hAnsi="Arial" w:cs="Arial"/>
          <w:sz w:val="22"/>
          <w:szCs w:val="22"/>
          <w:lang w:val="sl-SI"/>
        </w:rPr>
        <w:t>u</w:t>
      </w:r>
      <w:r w:rsidRPr="00E72868">
        <w:rPr>
          <w:rFonts w:ascii="Arial" w:eastAsia="Arial Unicode MS" w:hAnsi="Arial" w:cs="Arial"/>
          <w:sz w:val="22"/>
          <w:szCs w:val="22"/>
          <w:lang w:val="sl-SI"/>
        </w:rPr>
        <w:t xml:space="preserve"> E</w:t>
      </w:r>
      <w:r w:rsidR="009A536C" w:rsidRPr="00E72868">
        <w:rPr>
          <w:rFonts w:ascii="Arial" w:eastAsia="Arial Unicode MS" w:hAnsi="Arial" w:cs="Arial"/>
          <w:sz w:val="22"/>
          <w:szCs w:val="22"/>
          <w:lang w:val="sl-SI"/>
        </w:rPr>
        <w:t>v</w:t>
      </w:r>
      <w:r w:rsidRPr="00E72868">
        <w:rPr>
          <w:rFonts w:ascii="Arial" w:eastAsia="Arial Unicode MS" w:hAnsi="Arial" w:cs="Arial"/>
          <w:sz w:val="22"/>
          <w:szCs w:val="22"/>
          <w:lang w:val="sl-SI"/>
        </w:rPr>
        <w:t>rop</w:t>
      </w:r>
      <w:r w:rsidR="009A536C" w:rsidRPr="00E72868">
        <w:rPr>
          <w:rFonts w:ascii="Arial" w:eastAsia="Arial Unicode MS" w:hAnsi="Arial" w:cs="Arial"/>
          <w:sz w:val="22"/>
          <w:szCs w:val="22"/>
          <w:lang w:val="sl-SI"/>
        </w:rPr>
        <w:t>a</w:t>
      </w:r>
      <w:r w:rsidRPr="00E72868">
        <w:rPr>
          <w:rFonts w:ascii="Arial" w:eastAsia="Arial Unicode MS" w:hAnsi="Arial" w:cs="Arial"/>
          <w:sz w:val="22"/>
          <w:szCs w:val="22"/>
          <w:lang w:val="sl-SI"/>
        </w:rPr>
        <w:t xml:space="preserve">. </w:t>
      </w:r>
    </w:p>
    <w:p w14:paraId="49244712" w14:textId="0FC74DCA" w:rsidR="00E359E8" w:rsidRPr="00E72868" w:rsidRDefault="00E359E8" w:rsidP="005114E1">
      <w:pPr>
        <w:rPr>
          <w:rFonts w:ascii="Arial" w:eastAsia="Arial Unicode MS" w:hAnsi="Arial" w:cs="Arial"/>
          <w:sz w:val="22"/>
          <w:szCs w:val="22"/>
          <w:lang w:val="sl-SI"/>
        </w:rPr>
      </w:pPr>
    </w:p>
    <w:p w14:paraId="000AFA20" w14:textId="3B8902AE" w:rsidR="003844C9" w:rsidRPr="00E72868" w:rsidRDefault="00B82ADF" w:rsidP="005114E1">
      <w:pPr>
        <w:rPr>
          <w:rFonts w:ascii="Arial" w:hAnsi="Arial" w:cs="Arial"/>
          <w:sz w:val="22"/>
          <w:szCs w:val="22"/>
          <w:lang w:val="sl-SI"/>
        </w:rPr>
      </w:pPr>
      <w:r w:rsidRPr="00E72868">
        <w:rPr>
          <w:rFonts w:ascii="Arial" w:hAnsi="Arial" w:cs="Arial"/>
          <w:sz w:val="22"/>
          <w:szCs w:val="22"/>
          <w:lang w:val="sl-SI"/>
        </w:rPr>
        <w:t>Ford</w:t>
      </w:r>
      <w:r w:rsidR="009A536C" w:rsidRPr="00E72868">
        <w:rPr>
          <w:rFonts w:ascii="Arial" w:hAnsi="Arial" w:cs="Arial"/>
          <w:sz w:val="22"/>
          <w:szCs w:val="22"/>
          <w:lang w:val="sl-SI"/>
        </w:rPr>
        <w:t xml:space="preserve">ovi preizkusi v sodelovanju z evropskimi uporabniki so del obsežnega razvojnega programa </w:t>
      </w:r>
      <w:r w:rsidR="004300B9" w:rsidRPr="00E72868">
        <w:rPr>
          <w:rFonts w:ascii="Arial" w:hAnsi="Arial" w:cs="Arial"/>
          <w:sz w:val="22"/>
          <w:szCs w:val="22"/>
          <w:lang w:val="sl-SI"/>
        </w:rPr>
        <w:t>E</w:t>
      </w:r>
      <w:r w:rsidR="007B3FBB" w:rsidRPr="00E72868">
        <w:rPr>
          <w:rFonts w:ascii="Arial" w:hAnsi="Arial" w:cs="Arial"/>
          <w:sz w:val="22"/>
          <w:szCs w:val="22"/>
          <w:lang w:val="sl-SI"/>
        </w:rPr>
        <w:noBreakHyphen/>
      </w:r>
      <w:proofErr w:type="spellStart"/>
      <w:r w:rsidR="004300B9" w:rsidRPr="00E72868">
        <w:rPr>
          <w:rFonts w:ascii="Arial" w:hAnsi="Arial" w:cs="Arial"/>
          <w:sz w:val="22"/>
          <w:szCs w:val="22"/>
          <w:lang w:val="sl-SI"/>
        </w:rPr>
        <w:t>Transit</w:t>
      </w:r>
      <w:r w:rsidR="009A536C" w:rsidRPr="00E72868">
        <w:rPr>
          <w:rFonts w:ascii="Arial" w:hAnsi="Arial" w:cs="Arial"/>
          <w:sz w:val="22"/>
          <w:szCs w:val="22"/>
          <w:lang w:val="sl-SI"/>
        </w:rPr>
        <w:t>a</w:t>
      </w:r>
      <w:proofErr w:type="spellEnd"/>
      <w:r w:rsidR="009A536C" w:rsidRPr="00E72868">
        <w:rPr>
          <w:rFonts w:ascii="Arial" w:hAnsi="Arial" w:cs="Arial"/>
          <w:sz w:val="22"/>
          <w:szCs w:val="22"/>
          <w:lang w:val="sl-SI"/>
        </w:rPr>
        <w:t xml:space="preserve"> pred njegovim prihodom na trg pomladi leta </w:t>
      </w:r>
      <w:r w:rsidR="004300B9" w:rsidRPr="00E72868">
        <w:rPr>
          <w:rFonts w:ascii="Arial" w:hAnsi="Arial" w:cs="Arial"/>
          <w:sz w:val="22"/>
          <w:szCs w:val="22"/>
          <w:lang w:val="sl-SI"/>
        </w:rPr>
        <w:t>2022</w:t>
      </w:r>
      <w:r w:rsidR="007B3FBB" w:rsidRPr="00E72868">
        <w:rPr>
          <w:rFonts w:ascii="Arial" w:hAnsi="Arial" w:cs="Arial"/>
          <w:sz w:val="22"/>
          <w:szCs w:val="22"/>
          <w:lang w:val="sl-SI"/>
        </w:rPr>
        <w:t>.</w:t>
      </w:r>
      <w:r w:rsidR="004300B9" w:rsidRPr="00E72868">
        <w:rPr>
          <w:rFonts w:ascii="Arial" w:hAnsi="Arial" w:cs="Arial"/>
          <w:sz w:val="22"/>
          <w:szCs w:val="22"/>
          <w:lang w:val="sl-SI"/>
        </w:rPr>
        <w:t xml:space="preserve"> </w:t>
      </w:r>
      <w:r w:rsidR="009A536C" w:rsidRPr="00E72868">
        <w:rPr>
          <w:rFonts w:ascii="Arial" w:hAnsi="Arial" w:cs="Arial"/>
          <w:sz w:val="22"/>
          <w:szCs w:val="22"/>
          <w:lang w:val="sl-SI"/>
        </w:rPr>
        <w:t>Začeli se bodo konec letošnjega poletja, zasnovani pa so za preverjanje, ali lahko povsem električni dostavnik brez težav izpolni zahteve v širokem spektru scenarijev uporabe</w:t>
      </w:r>
      <w:r w:rsidR="004300B9" w:rsidRPr="00E72868">
        <w:rPr>
          <w:rFonts w:ascii="Arial" w:hAnsi="Arial" w:cs="Arial"/>
          <w:sz w:val="22"/>
          <w:szCs w:val="22"/>
          <w:lang w:val="sl-SI"/>
        </w:rPr>
        <w:t>.</w:t>
      </w:r>
    </w:p>
    <w:p w14:paraId="2FEF6138" w14:textId="77777777" w:rsidR="003844C9" w:rsidRPr="00E72868" w:rsidRDefault="003844C9" w:rsidP="005114E1">
      <w:pPr>
        <w:rPr>
          <w:rFonts w:ascii="Arial" w:hAnsi="Arial" w:cs="Arial"/>
          <w:sz w:val="22"/>
          <w:szCs w:val="22"/>
          <w:lang w:val="sl-SI"/>
        </w:rPr>
      </w:pPr>
    </w:p>
    <w:p w14:paraId="41E4747C" w14:textId="05D572F4" w:rsidR="004300B9" w:rsidRPr="00E72868" w:rsidRDefault="004300B9" w:rsidP="005114E1">
      <w:pPr>
        <w:rPr>
          <w:rFonts w:ascii="Arial" w:hAnsi="Arial" w:cs="Arial"/>
          <w:sz w:val="22"/>
          <w:szCs w:val="22"/>
          <w:lang w:val="sl-SI"/>
        </w:rPr>
      </w:pPr>
      <w:r w:rsidRPr="00E72868">
        <w:rPr>
          <w:rFonts w:ascii="Arial" w:hAnsi="Arial" w:cs="Arial"/>
          <w:sz w:val="22"/>
          <w:szCs w:val="22"/>
          <w:lang w:val="sl-SI"/>
        </w:rPr>
        <w:t>Ford</w:t>
      </w:r>
      <w:r w:rsidR="009A536C" w:rsidRPr="00E72868">
        <w:rPr>
          <w:rFonts w:ascii="Arial" w:hAnsi="Arial" w:cs="Arial"/>
          <w:sz w:val="22"/>
          <w:szCs w:val="22"/>
          <w:lang w:val="sl-SI"/>
        </w:rPr>
        <w:t xml:space="preserve">ovi inženirji </w:t>
      </w:r>
      <w:r w:rsidR="00F82CFD" w:rsidRPr="00E72868">
        <w:rPr>
          <w:rFonts w:ascii="Arial" w:hAnsi="Arial" w:cs="Arial"/>
          <w:sz w:val="22"/>
          <w:szCs w:val="22"/>
          <w:lang w:val="sl-SI"/>
        </w:rPr>
        <w:t>bodo s pomočjo podatkov, pridobljenih pri preizkusu, izpopolnili tehnologije povezanih vozil naslednje ravni in funkcije za upravljanje dosega, da bo uporabnikom na voljo optimalna izkušnja pri vožnji in opravljanju dela z dostavnim vozilom</w:t>
      </w:r>
      <w:r w:rsidRPr="00E72868">
        <w:rPr>
          <w:rFonts w:ascii="Arial" w:hAnsi="Arial" w:cs="Arial"/>
          <w:sz w:val="22"/>
          <w:szCs w:val="22"/>
          <w:lang w:val="sl-SI"/>
        </w:rPr>
        <w:t>.</w:t>
      </w:r>
    </w:p>
    <w:p w14:paraId="111C29B6" w14:textId="77777777" w:rsidR="004300B9" w:rsidRPr="00E72868" w:rsidRDefault="004300B9" w:rsidP="005114E1">
      <w:pPr>
        <w:rPr>
          <w:rFonts w:ascii="Arial" w:hAnsi="Arial" w:cs="Arial"/>
          <w:b/>
          <w:bCs/>
          <w:sz w:val="22"/>
          <w:szCs w:val="22"/>
          <w:lang w:val="sl-SI"/>
        </w:rPr>
      </w:pPr>
    </w:p>
    <w:p w14:paraId="2BC731CF" w14:textId="7285D666" w:rsidR="005114E1" w:rsidRPr="00E72868" w:rsidRDefault="00F82CFD" w:rsidP="005114E1">
      <w:pPr>
        <w:rPr>
          <w:rFonts w:ascii="Arial" w:hAnsi="Arial" w:cs="Arial"/>
          <w:sz w:val="22"/>
          <w:szCs w:val="22"/>
          <w:shd w:val="clear" w:color="auto" w:fill="FFFFFF"/>
          <w:lang w:val="sl-SI"/>
        </w:rPr>
      </w:pPr>
      <w:r w:rsidRPr="00E72868">
        <w:rPr>
          <w:rFonts w:ascii="Arial" w:hAnsi="Arial" w:cs="Arial"/>
          <w:sz w:val="22"/>
          <w:szCs w:val="22"/>
          <w:lang w:val="sl-SI"/>
        </w:rPr>
        <w:t>Med p</w:t>
      </w:r>
      <w:r w:rsidR="005114E1" w:rsidRPr="00E72868">
        <w:rPr>
          <w:rFonts w:ascii="Arial" w:hAnsi="Arial" w:cs="Arial"/>
          <w:sz w:val="22"/>
          <w:szCs w:val="22"/>
          <w:lang w:val="sl-SI"/>
        </w:rPr>
        <w:t>rotot</w:t>
      </w:r>
      <w:r w:rsidRPr="00E72868">
        <w:rPr>
          <w:rFonts w:ascii="Arial" w:hAnsi="Arial" w:cs="Arial"/>
          <w:sz w:val="22"/>
          <w:szCs w:val="22"/>
          <w:lang w:val="sl-SI"/>
        </w:rPr>
        <w:t xml:space="preserve">ipnimi </w:t>
      </w:r>
      <w:r w:rsidR="009A5B59" w:rsidRPr="00E72868">
        <w:rPr>
          <w:rFonts w:ascii="Arial" w:hAnsi="Arial" w:cs="Arial"/>
          <w:sz w:val="22"/>
          <w:szCs w:val="22"/>
          <w:lang w:val="sl-SI"/>
        </w:rPr>
        <w:t>E-</w:t>
      </w:r>
      <w:proofErr w:type="spellStart"/>
      <w:r w:rsidR="009A5B59" w:rsidRPr="00E72868">
        <w:rPr>
          <w:rFonts w:ascii="Arial" w:hAnsi="Arial" w:cs="Arial"/>
          <w:sz w:val="22"/>
          <w:szCs w:val="22"/>
          <w:lang w:val="sl-SI"/>
        </w:rPr>
        <w:t>Transiti</w:t>
      </w:r>
      <w:proofErr w:type="spellEnd"/>
      <w:r w:rsidRPr="00E72868">
        <w:rPr>
          <w:rFonts w:ascii="Arial" w:hAnsi="Arial" w:cs="Arial"/>
          <w:sz w:val="22"/>
          <w:szCs w:val="22"/>
          <w:lang w:val="sl-SI"/>
        </w:rPr>
        <w:t>, ki bodo sodeloval</w:t>
      </w:r>
      <w:r w:rsidR="00747DB5">
        <w:rPr>
          <w:rFonts w:ascii="Arial" w:hAnsi="Arial" w:cs="Arial"/>
          <w:sz w:val="22"/>
          <w:szCs w:val="22"/>
          <w:lang w:val="sl-SI"/>
        </w:rPr>
        <w:t>i</w:t>
      </w:r>
      <w:r w:rsidRPr="00E72868">
        <w:rPr>
          <w:rFonts w:ascii="Arial" w:hAnsi="Arial" w:cs="Arial"/>
          <w:sz w:val="22"/>
          <w:szCs w:val="22"/>
          <w:lang w:val="sl-SI"/>
        </w:rPr>
        <w:t xml:space="preserve"> v preizkusu </w:t>
      </w:r>
      <w:r w:rsidR="005114E1" w:rsidRPr="00E72868">
        <w:rPr>
          <w:rFonts w:ascii="Arial" w:hAnsi="Arial" w:cs="Arial"/>
          <w:sz w:val="22"/>
          <w:szCs w:val="22"/>
          <w:lang w:val="sl-SI"/>
        </w:rPr>
        <w:t xml:space="preserve">– </w:t>
      </w:r>
      <w:hyperlink r:id="rId8" w:history="1">
        <w:r w:rsidRPr="00E72868">
          <w:rPr>
            <w:rStyle w:val="Hiperpovezava"/>
            <w:rFonts w:ascii="Arial" w:hAnsi="Arial" w:cs="Arial"/>
            <w:sz w:val="22"/>
            <w:szCs w:val="22"/>
            <w:lang w:val="sl-SI"/>
          </w:rPr>
          <w:t>izdela</w:t>
        </w:r>
        <w:r w:rsidR="009A5B59" w:rsidRPr="00E72868">
          <w:rPr>
            <w:rStyle w:val="Hiperpovezava"/>
            <w:rFonts w:ascii="Arial" w:hAnsi="Arial" w:cs="Arial"/>
            <w:sz w:val="22"/>
            <w:szCs w:val="22"/>
            <w:lang w:val="sl-SI"/>
          </w:rPr>
          <w:t>n</w:t>
        </w:r>
        <w:r w:rsidRPr="00E72868">
          <w:rPr>
            <w:rStyle w:val="Hiperpovezava"/>
            <w:rFonts w:ascii="Arial" w:hAnsi="Arial" w:cs="Arial"/>
            <w:sz w:val="22"/>
            <w:szCs w:val="22"/>
            <w:lang w:val="sl-SI"/>
          </w:rPr>
          <w:t xml:space="preserve">i so v Fordovem globalnem centru odličnosti za gospodarska vozila v </w:t>
        </w:r>
        <w:proofErr w:type="spellStart"/>
        <w:r w:rsidR="005114E1" w:rsidRPr="00E72868">
          <w:rPr>
            <w:rStyle w:val="Hiperpovezava"/>
            <w:rFonts w:ascii="Arial" w:hAnsi="Arial" w:cs="Arial"/>
            <w:sz w:val="22"/>
            <w:szCs w:val="22"/>
            <w:lang w:val="sl-SI"/>
          </w:rPr>
          <w:t>Dunton</w:t>
        </w:r>
        <w:r w:rsidRPr="00E72868">
          <w:rPr>
            <w:rStyle w:val="Hiperpovezava"/>
            <w:rFonts w:ascii="Arial" w:hAnsi="Arial" w:cs="Arial"/>
            <w:sz w:val="22"/>
            <w:szCs w:val="22"/>
            <w:lang w:val="sl-SI"/>
          </w:rPr>
          <w:t>u</w:t>
        </w:r>
        <w:proofErr w:type="spellEnd"/>
        <w:r w:rsidRPr="00E72868">
          <w:rPr>
            <w:rStyle w:val="Hiperpovezava"/>
            <w:rFonts w:ascii="Arial" w:hAnsi="Arial" w:cs="Arial"/>
            <w:sz w:val="22"/>
            <w:szCs w:val="22"/>
            <w:lang w:val="sl-SI"/>
          </w:rPr>
          <w:t xml:space="preserve"> v Veliki Britaniji</w:t>
        </w:r>
      </w:hyperlink>
      <w:r w:rsidR="005114E1" w:rsidRPr="00E72868">
        <w:rPr>
          <w:rFonts w:ascii="Arial" w:hAnsi="Arial" w:cs="Arial"/>
          <w:sz w:val="22"/>
          <w:szCs w:val="22"/>
          <w:lang w:val="sl-SI"/>
        </w:rPr>
        <w:t xml:space="preserve"> –</w:t>
      </w:r>
      <w:r w:rsidRPr="00E72868">
        <w:rPr>
          <w:rFonts w:ascii="Arial" w:hAnsi="Arial" w:cs="Arial"/>
          <w:sz w:val="22"/>
          <w:szCs w:val="22"/>
          <w:lang w:val="sl-SI"/>
        </w:rPr>
        <w:t>,</w:t>
      </w:r>
      <w:r w:rsidR="005114E1" w:rsidRPr="00E72868">
        <w:rPr>
          <w:rFonts w:ascii="Arial" w:hAnsi="Arial" w:cs="Arial"/>
          <w:sz w:val="22"/>
          <w:szCs w:val="22"/>
          <w:lang w:val="sl-SI"/>
        </w:rPr>
        <w:t xml:space="preserve"> </w:t>
      </w:r>
      <w:r w:rsidRPr="00E72868">
        <w:rPr>
          <w:rFonts w:ascii="Arial" w:hAnsi="Arial" w:cs="Arial"/>
          <w:sz w:val="22"/>
          <w:szCs w:val="22"/>
          <w:lang w:val="sl-SI"/>
        </w:rPr>
        <w:t>bodo furgoni in modeli šasije s kabino in nadgradnjo</w:t>
      </w:r>
      <w:r w:rsidR="009A5B59" w:rsidRPr="00E72868">
        <w:rPr>
          <w:rFonts w:ascii="Arial" w:hAnsi="Arial" w:cs="Arial"/>
          <w:sz w:val="22"/>
          <w:szCs w:val="22"/>
          <w:lang w:val="sl-SI"/>
        </w:rPr>
        <w:t xml:space="preserve"> v izvedbi s </w:t>
      </w:r>
      <w:r w:rsidRPr="00E72868">
        <w:rPr>
          <w:rFonts w:ascii="Arial" w:hAnsi="Arial" w:cs="Arial"/>
          <w:sz w:val="22"/>
          <w:szCs w:val="22"/>
          <w:lang w:val="sl-SI"/>
        </w:rPr>
        <w:t xml:space="preserve">hlajenim prostorom za prevoz, zabojnikom, kesonom in </w:t>
      </w:r>
      <w:r w:rsidR="009A5B59" w:rsidRPr="00E72868">
        <w:rPr>
          <w:rFonts w:ascii="Arial" w:hAnsi="Arial" w:cs="Arial"/>
          <w:sz w:val="22"/>
          <w:szCs w:val="22"/>
          <w:lang w:val="sl-SI"/>
        </w:rPr>
        <w:t>vgrajenimi notranjimi sistemi za prevoz in izvajanje storitev</w:t>
      </w:r>
      <w:r w:rsidR="005114E1" w:rsidRPr="00E72868">
        <w:rPr>
          <w:rFonts w:ascii="Arial" w:hAnsi="Arial" w:cs="Arial"/>
          <w:sz w:val="22"/>
          <w:szCs w:val="22"/>
          <w:lang w:val="sl-SI"/>
        </w:rPr>
        <w:t xml:space="preserve">. </w:t>
      </w:r>
      <w:r w:rsidR="009A5B59" w:rsidRPr="00E72868">
        <w:rPr>
          <w:rFonts w:ascii="Arial" w:hAnsi="Arial" w:cs="Arial"/>
          <w:sz w:val="22"/>
          <w:szCs w:val="22"/>
          <w:lang w:val="sl-SI"/>
        </w:rPr>
        <w:t xml:space="preserve">Evropski kupci </w:t>
      </w:r>
      <w:r w:rsidR="00174E87" w:rsidRPr="00E72868">
        <w:rPr>
          <w:rFonts w:ascii="Arial" w:hAnsi="Arial" w:cs="Arial"/>
          <w:sz w:val="22"/>
          <w:szCs w:val="22"/>
          <w:shd w:val="clear" w:color="auto" w:fill="FFFFFF"/>
          <w:lang w:val="sl-SI"/>
        </w:rPr>
        <w:t>E-</w:t>
      </w:r>
      <w:proofErr w:type="spellStart"/>
      <w:r w:rsidR="00174E87" w:rsidRPr="00E72868">
        <w:rPr>
          <w:rFonts w:ascii="Arial" w:hAnsi="Arial" w:cs="Arial"/>
          <w:sz w:val="22"/>
          <w:szCs w:val="22"/>
          <w:shd w:val="clear" w:color="auto" w:fill="FFFFFF"/>
          <w:lang w:val="sl-SI"/>
        </w:rPr>
        <w:t>Transit</w:t>
      </w:r>
      <w:r w:rsidR="009A5B59" w:rsidRPr="00E72868">
        <w:rPr>
          <w:rFonts w:ascii="Arial" w:hAnsi="Arial" w:cs="Arial"/>
          <w:sz w:val="22"/>
          <w:szCs w:val="22"/>
          <w:shd w:val="clear" w:color="auto" w:fill="FFFFFF"/>
          <w:lang w:val="sl-SI"/>
        </w:rPr>
        <w:t>ov</w:t>
      </w:r>
      <w:proofErr w:type="spellEnd"/>
      <w:r w:rsidR="009A5B59" w:rsidRPr="00E72868">
        <w:rPr>
          <w:rFonts w:ascii="Arial" w:hAnsi="Arial" w:cs="Arial"/>
          <w:sz w:val="22"/>
          <w:szCs w:val="22"/>
          <w:shd w:val="clear" w:color="auto" w:fill="FFFFFF"/>
          <w:lang w:val="sl-SI"/>
        </w:rPr>
        <w:t xml:space="preserve"> bodo lahko ob začetku prodaje izbirali v pestri ponudbi karoserijskih izvedb, dolžin, višin strehe in </w:t>
      </w:r>
      <w:r w:rsidR="009A5B59" w:rsidRPr="00E72868">
        <w:rPr>
          <w:rFonts w:ascii="Arial" w:hAnsi="Arial" w:cs="Arial"/>
          <w:sz w:val="22"/>
          <w:szCs w:val="22"/>
          <w:shd w:val="clear" w:color="auto" w:fill="FFFFFF"/>
          <w:lang w:val="sl-SI"/>
        </w:rPr>
        <w:lastRenderedPageBreak/>
        <w:t xml:space="preserve">skupnih mas vozila, saj bodo </w:t>
      </w:r>
      <w:r w:rsidR="00747DB5">
        <w:rPr>
          <w:rFonts w:ascii="Arial" w:hAnsi="Arial" w:cs="Arial"/>
          <w:sz w:val="22"/>
          <w:szCs w:val="22"/>
          <w:shd w:val="clear" w:color="auto" w:fill="FFFFFF"/>
          <w:lang w:val="sl-SI"/>
        </w:rPr>
        <w:t>med</w:t>
      </w:r>
      <w:r w:rsidR="009A5B59" w:rsidRPr="00E72868">
        <w:rPr>
          <w:rFonts w:ascii="Arial" w:hAnsi="Arial" w:cs="Arial"/>
          <w:sz w:val="22"/>
          <w:szCs w:val="22"/>
          <w:shd w:val="clear" w:color="auto" w:fill="FFFFFF"/>
          <w:lang w:val="sl-SI"/>
        </w:rPr>
        <w:t xml:space="preserve"> skupno 25 možni</w:t>
      </w:r>
      <w:r w:rsidR="00747DB5">
        <w:rPr>
          <w:rFonts w:ascii="Arial" w:hAnsi="Arial" w:cs="Arial"/>
          <w:sz w:val="22"/>
          <w:szCs w:val="22"/>
          <w:shd w:val="clear" w:color="auto" w:fill="FFFFFF"/>
          <w:lang w:val="sl-SI"/>
        </w:rPr>
        <w:t>mi</w:t>
      </w:r>
      <w:r w:rsidR="009A5B59" w:rsidRPr="00E72868">
        <w:rPr>
          <w:rFonts w:ascii="Arial" w:hAnsi="Arial" w:cs="Arial"/>
          <w:sz w:val="22"/>
          <w:szCs w:val="22"/>
          <w:shd w:val="clear" w:color="auto" w:fill="FFFFFF"/>
          <w:lang w:val="sl-SI"/>
        </w:rPr>
        <w:t xml:space="preserve"> različica</w:t>
      </w:r>
      <w:r w:rsidR="00747DB5">
        <w:rPr>
          <w:rFonts w:ascii="Arial" w:hAnsi="Arial" w:cs="Arial"/>
          <w:sz w:val="22"/>
          <w:szCs w:val="22"/>
          <w:shd w:val="clear" w:color="auto" w:fill="FFFFFF"/>
          <w:lang w:val="sl-SI"/>
        </w:rPr>
        <w:t>mi</w:t>
      </w:r>
      <w:r w:rsidR="009A5B59" w:rsidRPr="00E72868">
        <w:rPr>
          <w:rFonts w:ascii="Arial" w:hAnsi="Arial" w:cs="Arial"/>
          <w:sz w:val="22"/>
          <w:szCs w:val="22"/>
          <w:shd w:val="clear" w:color="auto" w:fill="FFFFFF"/>
          <w:lang w:val="sl-SI"/>
        </w:rPr>
        <w:t xml:space="preserve"> zagotovo našli tisto, ki najbolj ustreza njihovemu delu</w:t>
      </w:r>
      <w:r w:rsidR="005114E1" w:rsidRPr="00E72868">
        <w:rPr>
          <w:rFonts w:ascii="Arial" w:hAnsi="Arial" w:cs="Arial"/>
          <w:sz w:val="22"/>
          <w:szCs w:val="22"/>
          <w:shd w:val="clear" w:color="auto" w:fill="FFFFFF"/>
          <w:lang w:val="sl-SI"/>
        </w:rPr>
        <w:t>.</w:t>
      </w:r>
    </w:p>
    <w:p w14:paraId="13CEA54C" w14:textId="77777777" w:rsidR="005114E1" w:rsidRPr="00E72868" w:rsidRDefault="005114E1" w:rsidP="005114E1">
      <w:pPr>
        <w:rPr>
          <w:rFonts w:ascii="Arial" w:hAnsi="Arial" w:cs="Arial"/>
          <w:sz w:val="22"/>
          <w:szCs w:val="22"/>
          <w:shd w:val="clear" w:color="auto" w:fill="FFFFFF"/>
          <w:lang w:val="sl-SI"/>
        </w:rPr>
      </w:pPr>
    </w:p>
    <w:p w14:paraId="332FE086" w14:textId="59EFCEC4" w:rsidR="00DC10E5" w:rsidRPr="00E72868" w:rsidRDefault="009A5B59" w:rsidP="005114E1">
      <w:pPr>
        <w:pStyle w:val="Telobesedila2"/>
        <w:spacing w:line="240" w:lineRule="auto"/>
        <w:rPr>
          <w:rFonts w:ascii="Arial" w:hAnsi="Arial" w:cs="Arial"/>
          <w:sz w:val="22"/>
          <w:szCs w:val="22"/>
          <w:lang w:val="sl-SI"/>
        </w:rPr>
      </w:pPr>
      <w:r w:rsidRPr="00E72868">
        <w:rPr>
          <w:rFonts w:ascii="Arial" w:hAnsi="Arial" w:cs="Arial"/>
          <w:sz w:val="22"/>
          <w:szCs w:val="22"/>
          <w:lang w:val="sl-SI"/>
        </w:rPr>
        <w:t>Prostor za tovor v</w:t>
      </w:r>
      <w:r w:rsidRPr="00E72868">
        <w:rPr>
          <w:lang w:val="sl-SI"/>
        </w:rPr>
        <w:t xml:space="preserve"> </w:t>
      </w:r>
      <w:hyperlink r:id="rId9" w:history="1">
        <w:r w:rsidR="005114E1" w:rsidRPr="00E72868">
          <w:rPr>
            <w:rStyle w:val="Hiperpovezava"/>
            <w:rFonts w:ascii="Arial" w:hAnsi="Arial" w:cs="Arial"/>
            <w:sz w:val="22"/>
            <w:szCs w:val="22"/>
            <w:lang w:val="sl-SI"/>
          </w:rPr>
          <w:t>E-</w:t>
        </w:r>
        <w:proofErr w:type="spellStart"/>
        <w:r w:rsidR="005114E1" w:rsidRPr="00E72868">
          <w:rPr>
            <w:rStyle w:val="Hiperpovezava"/>
            <w:rFonts w:ascii="Arial" w:hAnsi="Arial" w:cs="Arial"/>
            <w:sz w:val="22"/>
            <w:szCs w:val="22"/>
            <w:lang w:val="sl-SI"/>
          </w:rPr>
          <w:t>Transi</w:t>
        </w:r>
        <w:r w:rsidRPr="00E72868">
          <w:rPr>
            <w:rStyle w:val="Hiperpovezava"/>
            <w:rFonts w:ascii="Arial" w:hAnsi="Arial" w:cs="Arial"/>
            <w:sz w:val="22"/>
            <w:szCs w:val="22"/>
            <w:lang w:val="sl-SI"/>
          </w:rPr>
          <w:t>tu</w:t>
        </w:r>
        <w:proofErr w:type="spellEnd"/>
      </w:hyperlink>
      <w:r w:rsidR="005114E1" w:rsidRPr="00E72868">
        <w:rPr>
          <w:rFonts w:ascii="Arial" w:hAnsi="Arial" w:cs="Arial"/>
          <w:sz w:val="22"/>
          <w:szCs w:val="22"/>
          <w:lang w:val="sl-SI"/>
        </w:rPr>
        <w:t xml:space="preserve"> </w:t>
      </w:r>
      <w:r w:rsidRPr="00E72868">
        <w:rPr>
          <w:rFonts w:ascii="Arial" w:hAnsi="Arial" w:cs="Arial"/>
          <w:sz w:val="22"/>
          <w:szCs w:val="22"/>
          <w:lang w:val="sl-SI"/>
        </w:rPr>
        <w:t xml:space="preserve">je enak kot pri </w:t>
      </w:r>
      <w:r w:rsidR="007472C3" w:rsidRPr="00E72868">
        <w:rPr>
          <w:rFonts w:ascii="Arial" w:hAnsi="Arial" w:cs="Arial"/>
          <w:sz w:val="22"/>
          <w:szCs w:val="22"/>
          <w:lang w:val="sl-SI"/>
        </w:rPr>
        <w:t xml:space="preserve">modelih </w:t>
      </w:r>
      <w:proofErr w:type="spellStart"/>
      <w:r w:rsidR="007472C3" w:rsidRPr="00E72868">
        <w:rPr>
          <w:rFonts w:ascii="Arial" w:hAnsi="Arial" w:cs="Arial"/>
          <w:sz w:val="22"/>
          <w:szCs w:val="22"/>
          <w:lang w:val="sl-SI"/>
        </w:rPr>
        <w:t>Transita</w:t>
      </w:r>
      <w:proofErr w:type="spellEnd"/>
      <w:r w:rsidR="007472C3" w:rsidRPr="00E72868">
        <w:rPr>
          <w:rFonts w:ascii="Arial" w:hAnsi="Arial" w:cs="Arial"/>
          <w:sz w:val="22"/>
          <w:szCs w:val="22"/>
          <w:lang w:val="sl-SI"/>
        </w:rPr>
        <w:t xml:space="preserve"> z dizelskim motorjem, zato so predelave preprosto izvedljive, uporabniki </w:t>
      </w:r>
      <w:proofErr w:type="spellStart"/>
      <w:r w:rsidR="007472C3" w:rsidRPr="00E72868">
        <w:rPr>
          <w:rFonts w:ascii="Arial" w:hAnsi="Arial" w:cs="Arial"/>
          <w:sz w:val="22"/>
          <w:szCs w:val="22"/>
          <w:lang w:val="sl-SI"/>
        </w:rPr>
        <w:t>Transitov</w:t>
      </w:r>
      <w:proofErr w:type="spellEnd"/>
      <w:r w:rsidR="007472C3" w:rsidRPr="00E72868">
        <w:rPr>
          <w:rFonts w:ascii="Arial" w:hAnsi="Arial" w:cs="Arial"/>
          <w:sz w:val="22"/>
          <w:szCs w:val="22"/>
          <w:lang w:val="sl-SI"/>
        </w:rPr>
        <w:t xml:space="preserve"> pa lahko s povsem električnim dostavnikom uporabijo obstoječe transportne sisteme za notranjost tovornega prostora</w:t>
      </w:r>
      <w:r w:rsidR="005114E1" w:rsidRPr="00E72868">
        <w:rPr>
          <w:rFonts w:ascii="Arial" w:hAnsi="Arial" w:cs="Arial"/>
          <w:sz w:val="22"/>
          <w:szCs w:val="22"/>
          <w:lang w:val="sl-SI"/>
        </w:rPr>
        <w:t xml:space="preserve">. </w:t>
      </w:r>
      <w:r w:rsidR="007472C3" w:rsidRPr="00E72868">
        <w:rPr>
          <w:rFonts w:ascii="Arial" w:hAnsi="Arial" w:cs="Arial"/>
          <w:sz w:val="22"/>
          <w:szCs w:val="22"/>
          <w:lang w:val="sl-SI"/>
        </w:rPr>
        <w:t xml:space="preserve">Novost v panogi je vgrajeni sistem </w:t>
      </w:r>
      <w:proofErr w:type="spellStart"/>
      <w:r w:rsidR="005114E1" w:rsidRPr="00E72868">
        <w:rPr>
          <w:rFonts w:ascii="Arial" w:hAnsi="Arial" w:cs="Arial"/>
          <w:sz w:val="22"/>
          <w:szCs w:val="22"/>
          <w:lang w:val="sl-SI"/>
        </w:rPr>
        <w:t>ProPower</w:t>
      </w:r>
      <w:proofErr w:type="spellEnd"/>
      <w:r w:rsidR="007472C3" w:rsidRPr="00E72868">
        <w:rPr>
          <w:rFonts w:ascii="Arial" w:hAnsi="Arial" w:cs="Arial"/>
          <w:sz w:val="22"/>
          <w:szCs w:val="22"/>
          <w:lang w:val="sl-SI"/>
        </w:rPr>
        <w:t xml:space="preserve">, ki prek standardnih priključkov zagotavlja moč do </w:t>
      </w:r>
      <w:r w:rsidR="005114E1" w:rsidRPr="00E72868">
        <w:rPr>
          <w:rFonts w:ascii="Arial" w:hAnsi="Arial" w:cs="Arial"/>
          <w:sz w:val="22"/>
          <w:szCs w:val="22"/>
          <w:lang w:val="sl-SI"/>
        </w:rPr>
        <w:t>2</w:t>
      </w:r>
      <w:r w:rsidR="007472C3" w:rsidRPr="00E72868">
        <w:rPr>
          <w:rFonts w:ascii="Arial" w:hAnsi="Arial" w:cs="Arial"/>
          <w:sz w:val="22"/>
          <w:szCs w:val="22"/>
          <w:lang w:val="sl-SI"/>
        </w:rPr>
        <w:t>,</w:t>
      </w:r>
      <w:r w:rsidR="005114E1" w:rsidRPr="00E72868">
        <w:rPr>
          <w:rFonts w:ascii="Arial" w:hAnsi="Arial" w:cs="Arial"/>
          <w:sz w:val="22"/>
          <w:szCs w:val="22"/>
          <w:lang w:val="sl-SI"/>
        </w:rPr>
        <w:t xml:space="preserve">3 kW </w:t>
      </w:r>
      <w:r w:rsidR="007472C3" w:rsidRPr="00E72868">
        <w:rPr>
          <w:rFonts w:ascii="Arial" w:hAnsi="Arial" w:cs="Arial"/>
          <w:sz w:val="22"/>
          <w:szCs w:val="22"/>
          <w:lang w:val="sl-SI"/>
        </w:rPr>
        <w:t xml:space="preserve">za </w:t>
      </w:r>
      <w:r w:rsidR="00C63918">
        <w:rPr>
          <w:rFonts w:ascii="Arial" w:hAnsi="Arial" w:cs="Arial"/>
          <w:sz w:val="22"/>
          <w:szCs w:val="22"/>
          <w:lang w:val="sl-SI"/>
        </w:rPr>
        <w:t xml:space="preserve">oskrbo </w:t>
      </w:r>
      <w:r w:rsidR="007472C3" w:rsidRPr="00E72868">
        <w:rPr>
          <w:rFonts w:ascii="Arial" w:hAnsi="Arial" w:cs="Arial"/>
          <w:sz w:val="22"/>
          <w:szCs w:val="22"/>
          <w:lang w:val="sl-SI"/>
        </w:rPr>
        <w:t>nadgradenj in opreme v kabini in tovornem prostoru</w:t>
      </w:r>
      <w:r w:rsidR="00C63918">
        <w:rPr>
          <w:rFonts w:ascii="Arial" w:hAnsi="Arial" w:cs="Arial"/>
          <w:sz w:val="22"/>
          <w:szCs w:val="22"/>
          <w:lang w:val="sl-SI"/>
        </w:rPr>
        <w:t xml:space="preserve"> z elektriko</w:t>
      </w:r>
      <w:r w:rsidR="0082394C" w:rsidRPr="00E72868">
        <w:rPr>
          <w:rFonts w:ascii="Arial" w:hAnsi="Arial" w:cs="Arial"/>
          <w:sz w:val="22"/>
          <w:szCs w:val="22"/>
          <w:lang w:val="sl-SI"/>
        </w:rPr>
        <w:t>.</w:t>
      </w:r>
      <w:r w:rsidR="007505BF" w:rsidRPr="00E72868">
        <w:rPr>
          <w:rFonts w:ascii="Arial" w:hAnsi="Arial" w:cs="Arial"/>
          <w:sz w:val="22"/>
          <w:szCs w:val="22"/>
          <w:vertAlign w:val="superscript"/>
          <w:lang w:val="sl-SI"/>
        </w:rPr>
        <w:t>1</w:t>
      </w:r>
      <w:r w:rsidR="007505BF" w:rsidRPr="00E72868">
        <w:rPr>
          <w:rFonts w:ascii="Arial" w:hAnsi="Arial" w:cs="Arial"/>
          <w:sz w:val="22"/>
          <w:szCs w:val="22"/>
          <w:lang w:val="sl-SI"/>
        </w:rPr>
        <w:t xml:space="preserve"> </w:t>
      </w:r>
      <w:r w:rsidR="007472C3" w:rsidRPr="00E72868">
        <w:rPr>
          <w:rFonts w:ascii="Arial" w:hAnsi="Arial" w:cs="Arial"/>
          <w:sz w:val="22"/>
          <w:szCs w:val="22"/>
          <w:lang w:val="sl-SI"/>
        </w:rPr>
        <w:t xml:space="preserve">Predvidena nosilnost znaša do </w:t>
      </w:r>
      <w:r w:rsidR="00DC10E5" w:rsidRPr="00E72868">
        <w:rPr>
          <w:rFonts w:ascii="Arial" w:hAnsi="Arial" w:cs="Arial"/>
          <w:sz w:val="22"/>
          <w:szCs w:val="22"/>
          <w:lang w:val="sl-SI"/>
        </w:rPr>
        <w:t xml:space="preserve">1616 kg </w:t>
      </w:r>
      <w:r w:rsidR="007472C3" w:rsidRPr="00E72868">
        <w:rPr>
          <w:rFonts w:ascii="Arial" w:hAnsi="Arial" w:cs="Arial"/>
          <w:sz w:val="22"/>
          <w:szCs w:val="22"/>
          <w:lang w:val="sl-SI"/>
        </w:rPr>
        <w:t xml:space="preserve">pri furgonih in do </w:t>
      </w:r>
      <w:r w:rsidR="00DC10E5" w:rsidRPr="00E72868">
        <w:rPr>
          <w:rFonts w:ascii="Arial" w:hAnsi="Arial" w:cs="Arial"/>
          <w:sz w:val="22"/>
          <w:szCs w:val="22"/>
          <w:lang w:val="sl-SI"/>
        </w:rPr>
        <w:t xml:space="preserve">1967 kg </w:t>
      </w:r>
      <w:r w:rsidR="007472C3" w:rsidRPr="00E72868">
        <w:rPr>
          <w:rFonts w:ascii="Arial" w:hAnsi="Arial" w:cs="Arial"/>
          <w:sz w:val="22"/>
          <w:szCs w:val="22"/>
          <w:lang w:val="sl-SI"/>
        </w:rPr>
        <w:t>pri modelih šasije s kabino</w:t>
      </w:r>
      <w:r w:rsidR="00DC10E5" w:rsidRPr="00E72868">
        <w:rPr>
          <w:rFonts w:ascii="Arial" w:hAnsi="Arial" w:cs="Arial"/>
          <w:sz w:val="22"/>
          <w:szCs w:val="22"/>
          <w:lang w:val="sl-SI"/>
        </w:rPr>
        <w:t>.</w:t>
      </w:r>
    </w:p>
    <w:p w14:paraId="01DDDBF1" w14:textId="77777777" w:rsidR="00DC10E5" w:rsidRPr="00E72868" w:rsidRDefault="00DC10E5" w:rsidP="005114E1">
      <w:pPr>
        <w:pStyle w:val="Telobesedila2"/>
        <w:spacing w:line="240" w:lineRule="auto"/>
        <w:rPr>
          <w:rFonts w:ascii="Arial" w:hAnsi="Arial" w:cs="Arial"/>
          <w:sz w:val="22"/>
          <w:szCs w:val="22"/>
          <w:lang w:val="sl-SI"/>
        </w:rPr>
      </w:pPr>
    </w:p>
    <w:p w14:paraId="2FA3BC1F" w14:textId="2360D3B3" w:rsidR="00DC10E5" w:rsidRPr="00E72868" w:rsidRDefault="007472C3" w:rsidP="005114E1">
      <w:pPr>
        <w:pStyle w:val="Telobesedila2"/>
        <w:spacing w:line="240" w:lineRule="auto"/>
        <w:rPr>
          <w:rFonts w:ascii="Arial" w:hAnsi="Arial" w:cs="Arial"/>
          <w:sz w:val="22"/>
          <w:szCs w:val="22"/>
          <w:lang w:val="sl-SI"/>
        </w:rPr>
      </w:pPr>
      <w:r w:rsidRPr="00E72868">
        <w:rPr>
          <w:rFonts w:ascii="Arial" w:hAnsi="Arial" w:cs="Arial"/>
          <w:sz w:val="22"/>
          <w:szCs w:val="22"/>
          <w:lang w:val="sl-SI"/>
        </w:rPr>
        <w:t>E-</w:t>
      </w:r>
      <w:proofErr w:type="spellStart"/>
      <w:r w:rsidRPr="00E72868">
        <w:rPr>
          <w:rFonts w:ascii="Arial" w:hAnsi="Arial" w:cs="Arial"/>
          <w:sz w:val="22"/>
          <w:szCs w:val="22"/>
          <w:lang w:val="sl-SI"/>
        </w:rPr>
        <w:t>Transitov</w:t>
      </w:r>
      <w:proofErr w:type="spellEnd"/>
      <w:r w:rsidRPr="00E72868">
        <w:rPr>
          <w:rFonts w:ascii="Arial" w:hAnsi="Arial" w:cs="Arial"/>
          <w:sz w:val="22"/>
          <w:szCs w:val="22"/>
          <w:lang w:val="sl-SI"/>
        </w:rPr>
        <w:t xml:space="preserve"> povsem električni pogon z močjo do </w:t>
      </w:r>
      <w:r w:rsidR="005114E1" w:rsidRPr="00E72868">
        <w:rPr>
          <w:rFonts w:ascii="Arial" w:hAnsi="Arial" w:cs="Arial"/>
          <w:sz w:val="22"/>
          <w:szCs w:val="22"/>
          <w:lang w:val="sl-SI"/>
        </w:rPr>
        <w:t xml:space="preserve">200 kW </w:t>
      </w:r>
      <w:r w:rsidRPr="00E72868">
        <w:rPr>
          <w:rFonts w:ascii="Arial" w:hAnsi="Arial" w:cs="Arial"/>
          <w:sz w:val="22"/>
          <w:szCs w:val="22"/>
          <w:lang w:val="sl-SI"/>
        </w:rPr>
        <w:t xml:space="preserve">bo v skladu s ciklom WLTP zagotovil doseg do </w:t>
      </w:r>
      <w:r w:rsidR="005114E1" w:rsidRPr="00E72868">
        <w:rPr>
          <w:rFonts w:ascii="Arial" w:hAnsi="Arial" w:cs="Arial"/>
          <w:sz w:val="22"/>
          <w:szCs w:val="22"/>
          <w:lang w:val="sl-SI"/>
        </w:rPr>
        <w:t>350 km</w:t>
      </w:r>
      <w:r w:rsidR="007505BF" w:rsidRPr="00E72868">
        <w:rPr>
          <w:rFonts w:ascii="Arial" w:hAnsi="Arial" w:cs="Arial"/>
          <w:sz w:val="22"/>
          <w:szCs w:val="22"/>
          <w:vertAlign w:val="superscript"/>
          <w:lang w:val="sl-SI"/>
        </w:rPr>
        <w:t>2</w:t>
      </w:r>
      <w:r w:rsidRPr="00E72868">
        <w:rPr>
          <w:rFonts w:ascii="Arial" w:hAnsi="Arial" w:cs="Arial"/>
          <w:sz w:val="22"/>
          <w:szCs w:val="22"/>
          <w:lang w:val="sl-SI"/>
        </w:rPr>
        <w:t xml:space="preserve">, k temu pa bodo prispevale tudi tehnologije za povečanje dosega, kot sta način </w:t>
      </w:r>
      <w:r w:rsidR="005114E1" w:rsidRPr="00E72868">
        <w:rPr>
          <w:rFonts w:ascii="Arial" w:hAnsi="Arial" w:cs="Arial"/>
          <w:sz w:val="22"/>
          <w:szCs w:val="22"/>
          <w:lang w:val="sl-SI"/>
        </w:rPr>
        <w:t xml:space="preserve">Eco </w:t>
      </w:r>
      <w:r w:rsidRPr="00E72868">
        <w:rPr>
          <w:rFonts w:ascii="Arial" w:hAnsi="Arial" w:cs="Arial"/>
          <w:sz w:val="22"/>
          <w:szCs w:val="22"/>
          <w:lang w:val="sl-SI"/>
        </w:rPr>
        <w:t xml:space="preserve">in možnost </w:t>
      </w:r>
      <w:r w:rsidR="00694AC9" w:rsidRPr="00E72868">
        <w:rPr>
          <w:rFonts w:ascii="Arial" w:hAnsi="Arial" w:cs="Arial"/>
          <w:sz w:val="22"/>
          <w:szCs w:val="22"/>
          <w:lang w:val="sl-SI"/>
        </w:rPr>
        <w:t>programiranja želenih pogojev že pred vožnjo</w:t>
      </w:r>
      <w:r w:rsidR="005114E1" w:rsidRPr="00E72868">
        <w:rPr>
          <w:rFonts w:ascii="Arial" w:hAnsi="Arial" w:cs="Arial"/>
          <w:sz w:val="22"/>
          <w:szCs w:val="22"/>
          <w:shd w:val="clear" w:color="auto" w:fill="FFFFFF"/>
          <w:lang w:val="sl-SI"/>
        </w:rPr>
        <w:t>.</w:t>
      </w:r>
      <w:r w:rsidR="00C326DB" w:rsidRPr="00E72868">
        <w:rPr>
          <w:rFonts w:ascii="Arial" w:hAnsi="Arial" w:cs="Arial"/>
          <w:sz w:val="22"/>
          <w:szCs w:val="22"/>
          <w:lang w:val="sl-SI" w:eastAsia="en-GB"/>
        </w:rPr>
        <w:t xml:space="preserve"> </w:t>
      </w:r>
      <w:r w:rsidR="00694AC9" w:rsidRPr="00E72868">
        <w:rPr>
          <w:rFonts w:ascii="Arial" w:hAnsi="Arial" w:cs="Arial"/>
          <w:sz w:val="22"/>
          <w:szCs w:val="22"/>
          <w:lang w:val="sl-SI" w:eastAsia="en-GB"/>
        </w:rPr>
        <w:t xml:space="preserve">Uporabnikom bo pomagal tudi novi sistem </w:t>
      </w:r>
      <w:r w:rsidR="00DC10E5" w:rsidRPr="00E72868">
        <w:rPr>
          <w:rFonts w:ascii="Arial" w:hAnsi="Arial" w:cs="Arial"/>
          <w:sz w:val="22"/>
          <w:szCs w:val="22"/>
          <w:lang w:val="sl-SI" w:eastAsia="en-GB"/>
        </w:rPr>
        <w:t>SYNC 4</w:t>
      </w:r>
      <w:r w:rsidR="00694AC9" w:rsidRPr="00E72868">
        <w:rPr>
          <w:rFonts w:ascii="Arial" w:hAnsi="Arial" w:cs="Arial"/>
          <w:sz w:val="22"/>
          <w:szCs w:val="22"/>
          <w:lang w:val="sl-SI" w:eastAsia="en-GB"/>
        </w:rPr>
        <w:t>, ki vključuje 12-palčni preprosto uporaben zaslon, z oblakom povezano navigacijo</w:t>
      </w:r>
      <w:r w:rsidR="007505BF" w:rsidRPr="00E72868">
        <w:rPr>
          <w:rFonts w:ascii="Arial" w:hAnsi="Arial" w:cs="Arial"/>
          <w:sz w:val="22"/>
          <w:szCs w:val="22"/>
          <w:shd w:val="clear" w:color="auto" w:fill="FFFFFF"/>
          <w:vertAlign w:val="superscript"/>
          <w:lang w:val="sl-SI"/>
        </w:rPr>
        <w:t>3</w:t>
      </w:r>
      <w:r w:rsidR="00694AC9" w:rsidRPr="00E72868">
        <w:rPr>
          <w:rFonts w:ascii="Arial" w:hAnsi="Arial" w:cs="Arial"/>
          <w:sz w:val="22"/>
          <w:szCs w:val="22"/>
          <w:shd w:val="clear" w:color="auto" w:fill="FFFFFF"/>
          <w:lang w:val="sl-SI"/>
        </w:rPr>
        <w:t>, in možnost samodejnih brezžičnih posodobitev programske opreme</w:t>
      </w:r>
      <w:r w:rsidR="00DC10E5" w:rsidRPr="00E72868">
        <w:rPr>
          <w:rFonts w:ascii="Arial" w:hAnsi="Arial" w:cs="Arial"/>
          <w:sz w:val="22"/>
          <w:szCs w:val="22"/>
          <w:shd w:val="clear" w:color="auto" w:fill="FFFFFF"/>
          <w:lang w:val="sl-SI"/>
        </w:rPr>
        <w:t>.</w:t>
      </w:r>
    </w:p>
    <w:p w14:paraId="14C06BB8" w14:textId="77777777" w:rsidR="00DC10E5" w:rsidRPr="00E72868" w:rsidRDefault="00DC10E5" w:rsidP="005114E1">
      <w:pPr>
        <w:pStyle w:val="Telobesedila2"/>
        <w:spacing w:line="240" w:lineRule="auto"/>
        <w:rPr>
          <w:rFonts w:ascii="Arial" w:hAnsi="Arial" w:cs="Arial"/>
          <w:sz w:val="22"/>
          <w:szCs w:val="22"/>
          <w:lang w:val="sl-SI"/>
        </w:rPr>
      </w:pPr>
    </w:p>
    <w:p w14:paraId="415B8754" w14:textId="08BB4DCA" w:rsidR="00984C21" w:rsidRPr="00E72868" w:rsidRDefault="00694AC9">
      <w:pPr>
        <w:shd w:val="clear" w:color="auto" w:fill="FFFFFF"/>
        <w:rPr>
          <w:rFonts w:ascii="Arial" w:hAnsi="Arial" w:cs="Arial"/>
          <w:sz w:val="22"/>
          <w:szCs w:val="22"/>
          <w:lang w:val="sl-SI" w:eastAsia="en-GB"/>
        </w:rPr>
      </w:pPr>
      <w:r w:rsidRPr="00E72868">
        <w:rPr>
          <w:rFonts w:ascii="Arial" w:hAnsi="Arial" w:cs="Arial"/>
          <w:sz w:val="22"/>
          <w:szCs w:val="22"/>
          <w:lang w:val="sl-SI" w:eastAsia="en-GB"/>
        </w:rPr>
        <w:t xml:space="preserve">Zaradi nižjih stroškov vzdrževanja </w:t>
      </w:r>
      <w:r w:rsidR="005114E1" w:rsidRPr="00E72868">
        <w:rPr>
          <w:rFonts w:ascii="Arial" w:hAnsi="Arial" w:cs="Arial"/>
          <w:sz w:val="22"/>
          <w:szCs w:val="22"/>
          <w:lang w:val="sl-SI" w:eastAsia="en-GB"/>
        </w:rPr>
        <w:t xml:space="preserve">Ford </w:t>
      </w:r>
      <w:r w:rsidRPr="00E72868">
        <w:rPr>
          <w:rFonts w:ascii="Arial" w:hAnsi="Arial" w:cs="Arial"/>
          <w:sz w:val="22"/>
          <w:szCs w:val="22"/>
          <w:lang w:val="sl-SI" w:eastAsia="en-GB"/>
        </w:rPr>
        <w:t>pričakuje, da bodo v primerjavi z modeli z motorjem z notranjim izgorevanjem stroški servisiranja manjši za približno 40 odstotkov</w:t>
      </w:r>
      <w:r w:rsidR="008D1FCB" w:rsidRPr="00E72868">
        <w:rPr>
          <w:rFonts w:ascii="Arial" w:hAnsi="Arial" w:cs="Arial"/>
          <w:sz w:val="22"/>
          <w:szCs w:val="22"/>
          <w:vertAlign w:val="superscript"/>
          <w:lang w:val="sl-SI" w:eastAsia="en-GB"/>
        </w:rPr>
        <w:t>4</w:t>
      </w:r>
      <w:r w:rsidR="005114E1" w:rsidRPr="00E72868">
        <w:rPr>
          <w:rFonts w:ascii="Arial" w:hAnsi="Arial" w:cs="Arial"/>
          <w:sz w:val="22"/>
          <w:szCs w:val="22"/>
          <w:lang w:val="sl-SI" w:eastAsia="en-GB"/>
        </w:rPr>
        <w:t>.</w:t>
      </w:r>
    </w:p>
    <w:p w14:paraId="45CEC46A" w14:textId="5FDC2DD6" w:rsidR="003844C9" w:rsidRPr="00E72868" w:rsidRDefault="003844C9" w:rsidP="008448BB">
      <w:pPr>
        <w:shd w:val="clear" w:color="auto" w:fill="FFFFFF"/>
        <w:rPr>
          <w:rFonts w:ascii="Arial" w:hAnsi="Arial" w:cs="Arial"/>
          <w:sz w:val="22"/>
          <w:szCs w:val="22"/>
          <w:lang w:val="sl-SI"/>
        </w:rPr>
      </w:pPr>
    </w:p>
    <w:p w14:paraId="0B514644" w14:textId="77777777" w:rsidR="00B00BC8" w:rsidRPr="00E72868" w:rsidRDefault="00B00BC8" w:rsidP="00B00BC8">
      <w:pPr>
        <w:rPr>
          <w:rFonts w:ascii="Arial" w:hAnsi="Arial" w:cs="Arial"/>
          <w:sz w:val="22"/>
          <w:szCs w:val="22"/>
          <w:lang w:val="sl-SI"/>
        </w:rPr>
      </w:pPr>
    </w:p>
    <w:p w14:paraId="480164FC" w14:textId="77777777" w:rsidR="00B00BC8" w:rsidRPr="00E72868" w:rsidRDefault="00B00BC8" w:rsidP="00B00BC8">
      <w:pPr>
        <w:jc w:val="center"/>
        <w:rPr>
          <w:rFonts w:ascii="Arial" w:hAnsi="Arial" w:cs="Arial"/>
          <w:sz w:val="22"/>
          <w:szCs w:val="22"/>
          <w:lang w:val="sl-SI"/>
        </w:rPr>
      </w:pPr>
      <w:r w:rsidRPr="00E72868">
        <w:rPr>
          <w:rFonts w:ascii="Arial" w:hAnsi="Arial" w:cs="Arial"/>
          <w:sz w:val="22"/>
          <w:szCs w:val="22"/>
          <w:lang w:val="sl-SI"/>
        </w:rPr>
        <w:t># # #</w:t>
      </w:r>
    </w:p>
    <w:p w14:paraId="788BFFEB" w14:textId="77777777" w:rsidR="0064408E" w:rsidRPr="00E72868" w:rsidRDefault="0064408E" w:rsidP="00B00BC8">
      <w:pPr>
        <w:jc w:val="center"/>
        <w:rPr>
          <w:rFonts w:ascii="Arial" w:hAnsi="Arial" w:cs="Arial"/>
          <w:sz w:val="22"/>
          <w:szCs w:val="22"/>
          <w:lang w:val="sl-SI"/>
        </w:rPr>
      </w:pPr>
    </w:p>
    <w:p w14:paraId="2DE5DB8D" w14:textId="07AA1C86" w:rsidR="009939AD" w:rsidRPr="00E72868" w:rsidRDefault="00827677" w:rsidP="00827677">
      <w:pPr>
        <w:tabs>
          <w:tab w:val="left" w:pos="7496"/>
        </w:tabs>
        <w:rPr>
          <w:rFonts w:ascii="Arial" w:hAnsi="Arial" w:cs="Arial"/>
          <w:sz w:val="22"/>
          <w:szCs w:val="22"/>
          <w:lang w:val="sl-SI"/>
        </w:rPr>
      </w:pPr>
      <w:r w:rsidRPr="00E72868">
        <w:rPr>
          <w:rFonts w:ascii="Arial" w:hAnsi="Arial" w:cs="Arial"/>
          <w:sz w:val="22"/>
          <w:szCs w:val="22"/>
          <w:lang w:val="sl-SI"/>
        </w:rPr>
        <w:tab/>
      </w:r>
    </w:p>
    <w:p w14:paraId="36A6BD59" w14:textId="6B8AA6AB" w:rsidR="007505BF" w:rsidRPr="00E72868" w:rsidRDefault="007505BF" w:rsidP="00C63918">
      <w:pPr>
        <w:pStyle w:val="Odstavekseznama"/>
        <w:ind w:left="0"/>
        <w:rPr>
          <w:rFonts w:ascii="Arial" w:hAnsi="Arial" w:cs="Arial"/>
          <w:lang w:val="sl-SI"/>
        </w:rPr>
      </w:pPr>
      <w:r w:rsidRPr="00E72868">
        <w:rPr>
          <w:rFonts w:ascii="Arial" w:hAnsi="Arial" w:cs="Arial"/>
          <w:vertAlign w:val="superscript"/>
          <w:lang w:val="sl-SI"/>
        </w:rPr>
        <w:t xml:space="preserve">1 </w:t>
      </w:r>
      <w:r w:rsidR="00694AC9" w:rsidRPr="00E72868">
        <w:rPr>
          <w:rFonts w:ascii="Arial" w:hAnsi="Arial" w:cs="Arial"/>
          <w:szCs w:val="20"/>
          <w:lang w:val="sl-SI"/>
        </w:rPr>
        <w:t>Največja nosilnost se razlikuje in temelji na dodatni opremi in konfiguraciji vozila. Za kapaciteto specifičnega vozila glede prevoza tovora glejte nalepko na stebričku vrat</w:t>
      </w:r>
      <w:r w:rsidRPr="00E72868">
        <w:rPr>
          <w:rFonts w:ascii="Arial" w:hAnsi="Arial" w:cs="Arial"/>
          <w:lang w:val="sl-SI"/>
        </w:rPr>
        <w:t>.</w:t>
      </w:r>
    </w:p>
    <w:p w14:paraId="7C7F31CF" w14:textId="77777777" w:rsidR="007505BF" w:rsidRPr="00E72868" w:rsidRDefault="007505BF" w:rsidP="008448BB">
      <w:pPr>
        <w:pStyle w:val="Navadensplet"/>
        <w:shd w:val="clear" w:color="auto" w:fill="FFFFFF"/>
        <w:spacing w:before="0" w:beforeAutospacing="0" w:after="0" w:afterAutospacing="0"/>
        <w:rPr>
          <w:rFonts w:ascii="Arial" w:hAnsi="Arial" w:cs="Arial"/>
          <w:sz w:val="20"/>
          <w:vertAlign w:val="superscript"/>
          <w:lang w:val="sl-SI" w:eastAsia="en-US"/>
        </w:rPr>
      </w:pPr>
    </w:p>
    <w:p w14:paraId="58319769" w14:textId="3552A9B2" w:rsidR="00C414E3" w:rsidRPr="00E72868" w:rsidRDefault="007505BF" w:rsidP="007505BF">
      <w:pPr>
        <w:pStyle w:val="Navadensplet"/>
        <w:shd w:val="clear" w:color="auto" w:fill="FFFFFF"/>
        <w:spacing w:before="0" w:beforeAutospacing="0" w:after="0" w:afterAutospacing="0"/>
        <w:rPr>
          <w:rFonts w:ascii="Arial" w:hAnsi="Arial" w:cs="Arial"/>
          <w:sz w:val="20"/>
          <w:lang w:val="sl-SI" w:eastAsia="en-US"/>
        </w:rPr>
      </w:pPr>
      <w:r w:rsidRPr="00E72868">
        <w:rPr>
          <w:rFonts w:ascii="Arial" w:hAnsi="Arial" w:cs="Arial"/>
          <w:sz w:val="20"/>
          <w:vertAlign w:val="superscript"/>
          <w:lang w:val="sl-SI" w:eastAsia="en-US"/>
        </w:rPr>
        <w:t xml:space="preserve">2 </w:t>
      </w:r>
      <w:r w:rsidR="00694AC9" w:rsidRPr="00E72868">
        <w:rPr>
          <w:rFonts w:ascii="Arial" w:hAnsi="Arial" w:cs="Arial"/>
          <w:sz w:val="20"/>
          <w:lang w:val="sl-SI" w:eastAsia="en-US"/>
        </w:rPr>
        <w:t xml:space="preserve">Uradno homologirani podatki o energetski učinkovitosti bodo objavljeni pred začetkom prodaje. </w:t>
      </w:r>
      <w:r w:rsidR="00E72868" w:rsidRPr="00E72868">
        <w:rPr>
          <w:rFonts w:ascii="Arial" w:hAnsi="Arial" w:cs="Arial"/>
          <w:sz w:val="20"/>
          <w:lang w:val="sl-SI" w:eastAsia="en-US"/>
        </w:rPr>
        <w:t xml:space="preserve">Ciljni doseg in čas polnjenja temeljita na testnih podatkih proizvajalca in izračunu v skladu z voznim ciklom </w:t>
      </w:r>
      <w:r w:rsidR="00C414E3" w:rsidRPr="00E72868">
        <w:rPr>
          <w:rFonts w:ascii="Arial" w:hAnsi="Arial" w:cs="Arial"/>
          <w:sz w:val="20"/>
          <w:lang w:val="sl-SI" w:eastAsia="en-US"/>
        </w:rPr>
        <w:t>WLTP.</w:t>
      </w:r>
      <w:r w:rsidR="00E72868" w:rsidRPr="00E72868">
        <w:rPr>
          <w:rFonts w:ascii="Arial" w:hAnsi="Arial" w:cs="Arial"/>
          <w:sz w:val="20"/>
          <w:lang w:val="sl-SI" w:eastAsia="en-US"/>
        </w:rPr>
        <w:t xml:space="preserve"> Dejanski doseg vozila je odvisen od različnih pogojev, kot so zunanji vremenski pogoji, način vožnje, vzdrževanje vozila ter starost in stanje litij-ionske baterije</w:t>
      </w:r>
      <w:r w:rsidR="00C414E3" w:rsidRPr="00E72868">
        <w:rPr>
          <w:rFonts w:ascii="Arial" w:hAnsi="Arial" w:cs="Arial"/>
          <w:sz w:val="20"/>
          <w:lang w:val="sl-SI" w:eastAsia="en-US"/>
        </w:rPr>
        <w:t>.</w:t>
      </w:r>
    </w:p>
    <w:p w14:paraId="7E4EA587" w14:textId="77777777" w:rsidR="007505BF" w:rsidRPr="00E72868" w:rsidRDefault="007505BF" w:rsidP="008448BB">
      <w:pPr>
        <w:pStyle w:val="Navadensplet"/>
        <w:shd w:val="clear" w:color="auto" w:fill="FFFFFF"/>
        <w:spacing w:before="0" w:beforeAutospacing="0" w:after="0" w:afterAutospacing="0"/>
        <w:rPr>
          <w:rFonts w:ascii="Arial" w:hAnsi="Arial" w:cs="Arial"/>
          <w:sz w:val="20"/>
          <w:lang w:val="sl-SI" w:eastAsia="en-US"/>
        </w:rPr>
      </w:pPr>
    </w:p>
    <w:p w14:paraId="46BFC981" w14:textId="121EE997" w:rsidR="00C414E3" w:rsidRPr="00E72868" w:rsidRDefault="00E72868" w:rsidP="008D1FCB">
      <w:pPr>
        <w:pStyle w:val="Odstavekseznama"/>
        <w:ind w:left="0"/>
        <w:jc w:val="both"/>
        <w:rPr>
          <w:rFonts w:ascii="Arial" w:hAnsi="Arial" w:cs="Arial"/>
          <w:lang w:val="sl-SI"/>
        </w:rPr>
      </w:pPr>
      <w:r w:rsidRPr="00E72868">
        <w:rPr>
          <w:rFonts w:ascii="Arial" w:hAnsi="Arial" w:cs="Arial"/>
          <w:lang w:val="sl-SI"/>
        </w:rPr>
        <w:t>Navedena poraba goriva/energije, izpusti CO</w:t>
      </w:r>
      <w:r w:rsidRPr="00E72868">
        <w:rPr>
          <w:rFonts w:ascii="Arial" w:hAnsi="Arial" w:cs="Arial"/>
          <w:vertAlign w:val="subscript"/>
          <w:lang w:val="sl-SI"/>
        </w:rPr>
        <w:t>2</w:t>
      </w:r>
      <w:r w:rsidRPr="00E72868">
        <w:rPr>
          <w:rFonts w:ascii="Arial" w:hAnsi="Arial" w:cs="Arial"/>
          <w:lang w:val="sl-SI"/>
        </w:rPr>
        <w:t> in doseg z električnim pogonom po WLTP so določeni v skladu s tehničnimi zahtevami in specifikacijami zadnje različice Evropskih uredb (EC) 715/2007 in (EU) 2017/1151. Uporabljeni standardni preskusni postopki omogočajo primerjavo med različnimi tipi vozil in različnimi proizvajalci.</w:t>
      </w:r>
      <w:r w:rsidR="00562D1C" w:rsidRPr="00E72868">
        <w:rPr>
          <w:rFonts w:ascii="Arial" w:hAnsi="Arial" w:cs="Arial"/>
          <w:lang w:val="sl-SI"/>
        </w:rPr>
        <w:t xml:space="preserve"> </w:t>
      </w:r>
    </w:p>
    <w:p w14:paraId="3FA5C225" w14:textId="5515DCE2" w:rsidR="008D1FCB" w:rsidRPr="00E72868" w:rsidRDefault="008D1FCB" w:rsidP="008D1FCB">
      <w:pPr>
        <w:pStyle w:val="Odstavekseznama"/>
        <w:ind w:left="0"/>
        <w:jc w:val="both"/>
        <w:rPr>
          <w:rFonts w:ascii="Arial" w:hAnsi="Arial" w:cs="Arial"/>
          <w:lang w:val="sl-SI"/>
        </w:rPr>
      </w:pPr>
    </w:p>
    <w:p w14:paraId="76618DA9" w14:textId="1C805946" w:rsidR="007505BF" w:rsidRPr="00E72868" w:rsidRDefault="007505BF" w:rsidP="007505BF">
      <w:pPr>
        <w:pStyle w:val="Navadensplet"/>
        <w:shd w:val="clear" w:color="auto" w:fill="FFFFFF"/>
        <w:spacing w:before="0" w:beforeAutospacing="0" w:after="0" w:afterAutospacing="0"/>
        <w:rPr>
          <w:rFonts w:ascii="Arial" w:hAnsi="Arial" w:cs="Arial"/>
          <w:vertAlign w:val="superscript"/>
          <w:lang w:val="sl-SI"/>
        </w:rPr>
      </w:pPr>
      <w:r w:rsidRPr="00E72868">
        <w:rPr>
          <w:rFonts w:ascii="Arial" w:hAnsi="Arial" w:cs="Arial"/>
          <w:sz w:val="20"/>
          <w:vertAlign w:val="superscript"/>
          <w:lang w:val="sl-SI" w:eastAsia="en-US"/>
        </w:rPr>
        <w:t xml:space="preserve">3 </w:t>
      </w:r>
      <w:r w:rsidR="00E72868" w:rsidRPr="00E72868">
        <w:rPr>
          <w:rFonts w:ascii="Arial" w:hAnsi="Arial" w:cs="Arial"/>
          <w:sz w:val="20"/>
          <w:lang w:val="sl-SI" w:eastAsia="en-US"/>
        </w:rPr>
        <w:t>Ne dopustite motenj med vožnjo! Če je le možno, uporabite glasovno upravljanje in med vožnjo ne uporabljajte ročnih naprav. Ko je izbrana prestava za vožnjo, so lahko nekatere možnosti blokirane. Nekatere funkcije niso združljive z vsemi telefoni.</w:t>
      </w:r>
    </w:p>
    <w:p w14:paraId="528B8CDF" w14:textId="77777777" w:rsidR="007505BF" w:rsidRPr="00E72868" w:rsidRDefault="007505BF" w:rsidP="007505BF">
      <w:pPr>
        <w:pStyle w:val="Navadensplet"/>
        <w:shd w:val="clear" w:color="auto" w:fill="FFFFFF"/>
        <w:spacing w:before="0" w:beforeAutospacing="0" w:after="0" w:afterAutospacing="0"/>
        <w:rPr>
          <w:rFonts w:ascii="Arial" w:hAnsi="Arial" w:cs="Arial"/>
          <w:vertAlign w:val="superscript"/>
          <w:lang w:val="sl-SI"/>
        </w:rPr>
      </w:pPr>
    </w:p>
    <w:p w14:paraId="47D8979B" w14:textId="60CBCE9B" w:rsidR="007505BF" w:rsidRPr="00E72868" w:rsidRDefault="007505BF" w:rsidP="007505BF">
      <w:pPr>
        <w:pStyle w:val="Navadensplet"/>
        <w:shd w:val="clear" w:color="auto" w:fill="FFFFFF"/>
        <w:spacing w:before="0" w:beforeAutospacing="0" w:after="0" w:afterAutospacing="0"/>
        <w:rPr>
          <w:rFonts w:ascii="Arial" w:hAnsi="Arial" w:cs="Arial"/>
          <w:sz w:val="20"/>
          <w:lang w:val="sl-SI" w:eastAsia="en-US"/>
        </w:rPr>
      </w:pPr>
      <w:r w:rsidRPr="00E72868">
        <w:rPr>
          <w:rFonts w:ascii="Arial" w:hAnsi="Arial" w:cs="Arial"/>
          <w:sz w:val="20"/>
          <w:vertAlign w:val="superscript"/>
          <w:lang w:val="sl-SI" w:eastAsia="en-US"/>
        </w:rPr>
        <w:t xml:space="preserve">4 </w:t>
      </w:r>
      <w:r w:rsidR="00E72868" w:rsidRPr="00E72868">
        <w:rPr>
          <w:rFonts w:ascii="Arial" w:hAnsi="Arial" w:cs="Arial"/>
          <w:sz w:val="20"/>
          <w:lang w:val="sl-SI" w:eastAsia="en-US"/>
        </w:rPr>
        <w:t>Na osnovi 3-letnega obdobja ali 180.000 km. Primerjava postavk načrtovanega in nenačrtovanega vzdrževanja dostavnega vozila z baterijskim električnim pogonom oziroma dizelskim pogonom.</w:t>
      </w:r>
    </w:p>
    <w:p w14:paraId="3EB0FB70" w14:textId="5B3CE734" w:rsidR="008D1FCB" w:rsidRPr="00E72868" w:rsidRDefault="008D1FCB" w:rsidP="008D1FCB">
      <w:pPr>
        <w:pStyle w:val="Navadensplet"/>
        <w:shd w:val="clear" w:color="auto" w:fill="FFFFFF"/>
        <w:spacing w:before="0" w:beforeAutospacing="0" w:after="150" w:afterAutospacing="0"/>
        <w:rPr>
          <w:rFonts w:ascii="Arial" w:hAnsi="Arial" w:cs="Arial"/>
          <w:sz w:val="20"/>
          <w:lang w:val="sl-SI" w:eastAsia="en-US"/>
        </w:rPr>
      </w:pPr>
    </w:p>
    <w:sectPr w:rsidR="008D1FCB" w:rsidRPr="00E72868" w:rsidSect="00A86BB6">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2F79" w14:textId="77777777" w:rsidR="00A5473B" w:rsidRDefault="00A5473B">
      <w:r>
        <w:separator/>
      </w:r>
    </w:p>
  </w:endnote>
  <w:endnote w:type="continuationSeparator" w:id="0">
    <w:p w14:paraId="7C5AB5E6" w14:textId="77777777" w:rsidR="00A5473B" w:rsidRDefault="00A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77777777"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rsidRPr="00E72868" w14:paraId="0B45C137" w14:textId="77777777" w:rsidTr="000A1066">
      <w:tc>
        <w:tcPr>
          <w:tcW w:w="9468" w:type="dxa"/>
        </w:tcPr>
        <w:p w14:paraId="50B0A773" w14:textId="77777777" w:rsidR="004D127F" w:rsidRPr="009F12AA" w:rsidRDefault="004D127F">
          <w:pPr>
            <w:pStyle w:val="Noga"/>
            <w:jc w:val="center"/>
            <w:rPr>
              <w:rFonts w:ascii="Arial" w:hAnsi="Arial" w:cs="Arial"/>
            </w:rPr>
          </w:pPr>
        </w:p>
        <w:p w14:paraId="2414D4A0" w14:textId="77777777" w:rsidR="004D127F" w:rsidRPr="009F12AA" w:rsidRDefault="004D127F">
          <w:pPr>
            <w:pStyle w:val="Noga"/>
            <w:jc w:val="center"/>
            <w:rPr>
              <w:rFonts w:ascii="Arial" w:hAnsi="Arial" w:cs="Arial"/>
            </w:rPr>
          </w:pPr>
        </w:p>
        <w:p w14:paraId="104DC598" w14:textId="77777777" w:rsidR="00E72868" w:rsidRPr="00F57117" w:rsidRDefault="00E72868" w:rsidP="00E72868">
          <w:pPr>
            <w:jc w:val="center"/>
            <w:rPr>
              <w:rFonts w:ascii="Arial" w:eastAsia="Calibri" w:hAnsi="Arial" w:cs="Arial"/>
              <w:color w:val="000000"/>
              <w:sz w:val="18"/>
              <w:szCs w:val="18"/>
              <w:lang w:val="it-IT"/>
            </w:rPr>
          </w:pPr>
          <w:r>
            <w:rPr>
              <w:rFonts w:ascii="Arial" w:hAnsi="Arial" w:cs="Arial"/>
              <w:sz w:val="18"/>
              <w:szCs w:val="18"/>
              <w:lang w:val="sl-SI"/>
            </w:rPr>
            <w:t>Sporočila za medije, gradiva ter fotografije in videoposnetki:</w:t>
          </w:r>
          <w:r w:rsidRPr="00F57117">
            <w:rPr>
              <w:rFonts w:ascii="Arial" w:eastAsia="Calibri" w:hAnsi="Arial" w:cs="Arial"/>
              <w:color w:val="000000"/>
              <w:sz w:val="18"/>
              <w:szCs w:val="18"/>
              <w:lang w:val="it-IT"/>
            </w:rPr>
            <w:t xml:space="preserve"> </w:t>
          </w:r>
          <w:hyperlink r:id="rId1" w:history="1">
            <w:r w:rsidRPr="00F57117">
              <w:rPr>
                <w:rStyle w:val="Hiperpovezava"/>
                <w:rFonts w:ascii="Arial" w:eastAsia="Calibri" w:hAnsi="Arial" w:cs="Arial"/>
                <w:sz w:val="18"/>
                <w:szCs w:val="18"/>
                <w:lang w:val="it-IT"/>
              </w:rPr>
              <w:t>www.fordmedia.eu</w:t>
            </w:r>
          </w:hyperlink>
          <w:r w:rsidRPr="00F57117">
            <w:rPr>
              <w:rFonts w:ascii="Arial" w:eastAsia="Calibri" w:hAnsi="Arial" w:cs="Arial"/>
              <w:color w:val="000000"/>
              <w:sz w:val="18"/>
              <w:szCs w:val="18"/>
              <w:lang w:val="it-IT"/>
            </w:rPr>
            <w:t xml:space="preserve"> </w:t>
          </w:r>
          <w:r>
            <w:rPr>
              <w:rFonts w:ascii="Arial" w:eastAsia="Calibri" w:hAnsi="Arial" w:cs="Arial"/>
              <w:color w:val="000000"/>
              <w:sz w:val="18"/>
              <w:szCs w:val="18"/>
              <w:lang w:val="sl-SI"/>
            </w:rPr>
            <w:t>ali</w:t>
          </w:r>
          <w:r w:rsidRPr="00F57117">
            <w:rPr>
              <w:rFonts w:ascii="Arial" w:eastAsia="Calibri" w:hAnsi="Arial" w:cs="Arial"/>
              <w:color w:val="000000"/>
              <w:sz w:val="18"/>
              <w:szCs w:val="18"/>
              <w:lang w:val="it-IT"/>
            </w:rPr>
            <w:t xml:space="preserve"> </w:t>
          </w:r>
          <w:hyperlink r:id="rId2" w:history="1">
            <w:r w:rsidRPr="00F57117">
              <w:rPr>
                <w:rStyle w:val="Hiperpovezava"/>
                <w:rFonts w:ascii="Arial" w:eastAsia="Calibri" w:hAnsi="Arial" w:cs="Arial"/>
                <w:sz w:val="18"/>
                <w:szCs w:val="18"/>
                <w:lang w:val="it-IT"/>
              </w:rPr>
              <w:t>www.media.ford.com</w:t>
            </w:r>
          </w:hyperlink>
          <w:r w:rsidRPr="00F57117">
            <w:rPr>
              <w:rFonts w:ascii="Arial" w:eastAsia="Calibri" w:hAnsi="Arial" w:cs="Arial"/>
              <w:color w:val="000000"/>
              <w:sz w:val="18"/>
              <w:szCs w:val="18"/>
              <w:lang w:val="it-IT"/>
            </w:rPr>
            <w:t xml:space="preserve">. </w:t>
          </w:r>
        </w:p>
        <w:p w14:paraId="4BA6DFBC" w14:textId="12A21537" w:rsidR="004217E8" w:rsidRPr="00E72868" w:rsidRDefault="00E72868" w:rsidP="00E72868">
          <w:pPr>
            <w:pStyle w:val="Noga"/>
            <w:jc w:val="center"/>
            <w:rPr>
              <w:lang w:val="de-DE"/>
            </w:rPr>
          </w:pPr>
          <w:r>
            <w:rPr>
              <w:rFonts w:ascii="Arial" w:eastAsia="Calibri" w:hAnsi="Arial" w:cs="Arial"/>
              <w:color w:val="000000"/>
              <w:sz w:val="18"/>
              <w:szCs w:val="18"/>
              <w:lang w:val="sl-SI"/>
            </w:rPr>
            <w:t>Spremljajte nas:</w:t>
          </w:r>
          <w:r>
            <w:rPr>
              <w:rFonts w:ascii="Arial" w:eastAsia="Calibri" w:hAnsi="Arial" w:cs="Arial"/>
              <w:color w:val="000000"/>
              <w:sz w:val="18"/>
              <w:szCs w:val="18"/>
              <w:lang w:val="de-DE"/>
            </w:rPr>
            <w:t xml:space="preserve"> </w:t>
          </w:r>
          <w:hyperlink r:id="rId3" w:history="1">
            <w:r>
              <w:rPr>
                <w:rStyle w:val="Hiperpovezava"/>
                <w:rFonts w:ascii="Arial" w:eastAsia="Calibri" w:hAnsi="Arial" w:cs="Arial"/>
                <w:sz w:val="18"/>
                <w:szCs w:val="18"/>
                <w:lang w:val="de-DE"/>
              </w:rPr>
              <w:t>www.twitter.com/FordEu</w:t>
            </w:r>
          </w:hyperlink>
          <w:r>
            <w:rPr>
              <w:rFonts w:ascii="Arial" w:eastAsia="Calibri" w:hAnsi="Arial" w:cs="Arial"/>
              <w:color w:val="0000FF"/>
              <w:sz w:val="18"/>
              <w:szCs w:val="18"/>
              <w:u w:val="single"/>
              <w:lang w:val="de-DE"/>
            </w:rPr>
            <w:t xml:space="preserve"> </w:t>
          </w:r>
          <w:r>
            <w:rPr>
              <w:rFonts w:ascii="Arial" w:eastAsia="Calibri" w:hAnsi="Arial" w:cs="Arial"/>
              <w:color w:val="000000"/>
              <w:sz w:val="18"/>
              <w:szCs w:val="18"/>
              <w:lang w:val="sl-SI"/>
            </w:rPr>
            <w:t>ali</w:t>
          </w:r>
          <w:r>
            <w:rPr>
              <w:rFonts w:ascii="Arial" w:eastAsia="Calibri" w:hAnsi="Arial" w:cs="Arial"/>
              <w:color w:val="000000"/>
              <w:sz w:val="18"/>
              <w:szCs w:val="18"/>
              <w:lang w:val="de-DE"/>
            </w:rPr>
            <w:t xml:space="preserve"> </w:t>
          </w:r>
          <w:hyperlink r:id="rId4" w:history="1">
            <w:r>
              <w:rPr>
                <w:rStyle w:val="Hiperpovezava"/>
                <w:rFonts w:ascii="Arial" w:eastAsia="Calibri" w:hAnsi="Arial" w:cs="Arial"/>
                <w:sz w:val="18"/>
                <w:szCs w:val="18"/>
                <w:lang w:val="de-DE"/>
              </w:rPr>
              <w:t>www.youtube.com/fordofeurope</w:t>
            </w:r>
          </w:hyperlink>
        </w:p>
      </w:tc>
      <w:tc>
        <w:tcPr>
          <w:tcW w:w="1788" w:type="dxa"/>
        </w:tcPr>
        <w:p w14:paraId="5BE214D3" w14:textId="77777777" w:rsidR="004217E8" w:rsidRPr="00E72868" w:rsidRDefault="004217E8">
          <w:pPr>
            <w:pStyle w:val="Noga"/>
            <w:rPr>
              <w:lang w:val="de-DE"/>
            </w:rPr>
          </w:pPr>
        </w:p>
      </w:tc>
    </w:tr>
  </w:tbl>
  <w:p w14:paraId="0E12174D" w14:textId="77777777" w:rsidR="004217E8" w:rsidRPr="00E72868" w:rsidRDefault="004217E8">
    <w:pPr>
      <w:pStyle w:val="Noga"/>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Noga"/>
      <w:jc w:val="center"/>
    </w:pPr>
  </w:p>
  <w:p w14:paraId="0E5A1A49" w14:textId="77777777" w:rsidR="00697034" w:rsidRDefault="00697034" w:rsidP="004D127F">
    <w:pPr>
      <w:pStyle w:val="Noga"/>
      <w:jc w:val="center"/>
    </w:pPr>
  </w:p>
  <w:p w14:paraId="525F50E2" w14:textId="77777777" w:rsidR="00E72868" w:rsidRPr="00F57117" w:rsidRDefault="00E72868" w:rsidP="00E72868">
    <w:pPr>
      <w:jc w:val="center"/>
      <w:rPr>
        <w:rFonts w:ascii="Arial" w:eastAsia="Calibri" w:hAnsi="Arial" w:cs="Arial"/>
        <w:color w:val="000000"/>
        <w:sz w:val="18"/>
        <w:szCs w:val="18"/>
        <w:lang w:val="it-IT"/>
      </w:rPr>
    </w:pPr>
    <w:r>
      <w:rPr>
        <w:rFonts w:ascii="Arial" w:hAnsi="Arial" w:cs="Arial"/>
        <w:sz w:val="18"/>
        <w:szCs w:val="18"/>
        <w:lang w:val="sl-SI"/>
      </w:rPr>
      <w:t>Sporočila za medije, gradiva ter fotografije in videoposnetki:</w:t>
    </w:r>
    <w:r w:rsidRPr="00F57117">
      <w:rPr>
        <w:rFonts w:ascii="Arial" w:eastAsia="Calibri" w:hAnsi="Arial" w:cs="Arial"/>
        <w:color w:val="000000"/>
        <w:sz w:val="18"/>
        <w:szCs w:val="18"/>
        <w:lang w:val="it-IT"/>
      </w:rPr>
      <w:t xml:space="preserve"> </w:t>
    </w:r>
    <w:hyperlink r:id="rId1" w:history="1">
      <w:r w:rsidRPr="00F57117">
        <w:rPr>
          <w:rStyle w:val="Hiperpovezava"/>
          <w:rFonts w:ascii="Arial" w:eastAsia="Calibri" w:hAnsi="Arial" w:cs="Arial"/>
          <w:sz w:val="18"/>
          <w:szCs w:val="18"/>
          <w:lang w:val="it-IT"/>
        </w:rPr>
        <w:t>www.fordmedia.eu</w:t>
      </w:r>
    </w:hyperlink>
    <w:r w:rsidRPr="00F57117">
      <w:rPr>
        <w:rFonts w:ascii="Arial" w:eastAsia="Calibri" w:hAnsi="Arial" w:cs="Arial"/>
        <w:color w:val="000000"/>
        <w:sz w:val="18"/>
        <w:szCs w:val="18"/>
        <w:lang w:val="it-IT"/>
      </w:rPr>
      <w:t xml:space="preserve"> </w:t>
    </w:r>
    <w:r>
      <w:rPr>
        <w:rFonts w:ascii="Arial" w:eastAsia="Calibri" w:hAnsi="Arial" w:cs="Arial"/>
        <w:color w:val="000000"/>
        <w:sz w:val="18"/>
        <w:szCs w:val="18"/>
        <w:lang w:val="sl-SI"/>
      </w:rPr>
      <w:t>ali</w:t>
    </w:r>
    <w:r w:rsidRPr="00F57117">
      <w:rPr>
        <w:rFonts w:ascii="Arial" w:eastAsia="Calibri" w:hAnsi="Arial" w:cs="Arial"/>
        <w:color w:val="000000"/>
        <w:sz w:val="18"/>
        <w:szCs w:val="18"/>
        <w:lang w:val="it-IT"/>
      </w:rPr>
      <w:t xml:space="preserve"> </w:t>
    </w:r>
    <w:hyperlink r:id="rId2" w:history="1">
      <w:r w:rsidRPr="00F57117">
        <w:rPr>
          <w:rStyle w:val="Hiperpovezava"/>
          <w:rFonts w:ascii="Arial" w:eastAsia="Calibri" w:hAnsi="Arial" w:cs="Arial"/>
          <w:sz w:val="18"/>
          <w:szCs w:val="18"/>
          <w:lang w:val="it-IT"/>
        </w:rPr>
        <w:t>www.media.ford.com</w:t>
      </w:r>
    </w:hyperlink>
    <w:r w:rsidRPr="00F57117">
      <w:rPr>
        <w:rFonts w:ascii="Arial" w:eastAsia="Calibri" w:hAnsi="Arial" w:cs="Arial"/>
        <w:color w:val="000000"/>
        <w:sz w:val="18"/>
        <w:szCs w:val="18"/>
        <w:lang w:val="it-IT"/>
      </w:rPr>
      <w:t xml:space="preserve">. </w:t>
    </w:r>
  </w:p>
  <w:p w14:paraId="249B2CEF" w14:textId="2DAEC8FE" w:rsidR="008A1DF4" w:rsidRPr="00E72868" w:rsidRDefault="00E72868" w:rsidP="00E72868">
    <w:pPr>
      <w:pStyle w:val="Noga"/>
      <w:jc w:val="center"/>
      <w:rPr>
        <w:rFonts w:ascii="Arial" w:hAnsi="Arial" w:cs="Arial"/>
        <w:sz w:val="18"/>
        <w:szCs w:val="18"/>
        <w:lang w:val="de-DE"/>
      </w:rPr>
    </w:pPr>
    <w:r>
      <w:rPr>
        <w:rFonts w:ascii="Arial" w:eastAsia="Calibri" w:hAnsi="Arial" w:cs="Arial"/>
        <w:color w:val="000000"/>
        <w:sz w:val="18"/>
        <w:szCs w:val="18"/>
        <w:lang w:val="sl-SI"/>
      </w:rPr>
      <w:t>Spremljajte nas:</w:t>
    </w:r>
    <w:r>
      <w:rPr>
        <w:rFonts w:ascii="Arial" w:eastAsia="Calibri" w:hAnsi="Arial" w:cs="Arial"/>
        <w:color w:val="000000"/>
        <w:sz w:val="18"/>
        <w:szCs w:val="18"/>
        <w:lang w:val="de-DE"/>
      </w:rPr>
      <w:t xml:space="preserve"> </w:t>
    </w:r>
    <w:hyperlink r:id="rId3" w:history="1">
      <w:r>
        <w:rPr>
          <w:rStyle w:val="Hiperpovezava"/>
          <w:rFonts w:ascii="Arial" w:eastAsia="Calibri" w:hAnsi="Arial" w:cs="Arial"/>
          <w:sz w:val="18"/>
          <w:szCs w:val="18"/>
          <w:lang w:val="de-DE"/>
        </w:rPr>
        <w:t>www.twitter.com/FordEu</w:t>
      </w:r>
    </w:hyperlink>
    <w:r>
      <w:rPr>
        <w:rFonts w:ascii="Arial" w:eastAsia="Calibri" w:hAnsi="Arial" w:cs="Arial"/>
        <w:color w:val="0000FF"/>
        <w:sz w:val="18"/>
        <w:szCs w:val="18"/>
        <w:u w:val="single"/>
        <w:lang w:val="de-DE"/>
      </w:rPr>
      <w:t xml:space="preserve"> </w:t>
    </w:r>
    <w:r>
      <w:rPr>
        <w:rFonts w:ascii="Arial" w:eastAsia="Calibri" w:hAnsi="Arial" w:cs="Arial"/>
        <w:color w:val="000000"/>
        <w:sz w:val="18"/>
        <w:szCs w:val="18"/>
        <w:lang w:val="sl-SI"/>
      </w:rPr>
      <w:t>ali</w:t>
    </w:r>
    <w:r>
      <w:rPr>
        <w:rFonts w:ascii="Arial" w:eastAsia="Calibri" w:hAnsi="Arial" w:cs="Arial"/>
        <w:color w:val="000000"/>
        <w:sz w:val="18"/>
        <w:szCs w:val="18"/>
        <w:lang w:val="de-DE"/>
      </w:rPr>
      <w:t xml:space="preserve"> </w:t>
    </w:r>
    <w:hyperlink r:id="rId4" w:history="1">
      <w:r>
        <w:rPr>
          <w:rStyle w:val="Hiperpovezava"/>
          <w:rFonts w:ascii="Arial" w:eastAsia="Calibri" w:hAnsi="Arial" w:cs="Arial"/>
          <w:sz w:val="18"/>
          <w:szCs w:val="18"/>
          <w:lang w:val="de-DE"/>
        </w:rPr>
        <w:t>www.youtube.com/fordofeurope</w:t>
      </w:r>
    </w:hyperlink>
    <w:r w:rsidR="00697034" w:rsidRPr="00E72868">
      <w:rPr>
        <w:rFonts w:ascii="Arial" w:hAnsi="Arial" w:cs="Arial"/>
        <w:sz w:val="18"/>
        <w:szCs w:val="18"/>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907E" w14:textId="77777777" w:rsidR="00A5473B" w:rsidRDefault="00A5473B">
      <w:r>
        <w:separator/>
      </w:r>
    </w:p>
  </w:footnote>
  <w:footnote w:type="continuationSeparator" w:id="0">
    <w:p w14:paraId="1A1E20C3" w14:textId="77777777" w:rsidR="00A5473B" w:rsidRDefault="00A5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3607579A" w:rsidR="005532D6" w:rsidRPr="00315ADB" w:rsidRDefault="007B6B6D" w:rsidP="00A9030A">
    <w:pPr>
      <w:pStyle w:val="Glava"/>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B054F5" w:rsidP="008C6D0D">
                          <w:pPr>
                            <w:rPr>
                              <w:rFonts w:ascii="Arial" w:hAnsi="Arial" w:cs="Arial"/>
                              <w:sz w:val="12"/>
                              <w:szCs w:val="12"/>
                            </w:rPr>
                          </w:pPr>
                          <w:hyperlink r:id="rId3" w:history="1">
                            <w:r w:rsidR="00D51963" w:rsidRPr="003C1D1D">
                              <w:rPr>
                                <w:rStyle w:val="Hiperpovezava"/>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A5473B" w:rsidP="008C6D0D">
                    <w:pPr>
                      <w:rPr>
                        <w:rFonts w:ascii="Arial" w:hAnsi="Arial" w:cs="Arial"/>
                        <w:sz w:val="12"/>
                        <w:szCs w:val="12"/>
                      </w:rPr>
                    </w:pPr>
                    <w:hyperlink r:id="rId5" w:history="1">
                      <w:r w:rsidR="00D51963" w:rsidRPr="003C1D1D">
                        <w:rPr>
                          <w:rStyle w:val="Hiperpovezava"/>
                          <w:rFonts w:ascii="Arial" w:eastAsia="Calibri" w:hAnsi="Arial" w:cs="Arial"/>
                          <w:sz w:val="12"/>
                          <w:szCs w:val="12"/>
                          <w:lang w:eastAsia="en-GB"/>
                        </w:rPr>
                        <w:t>www.twitter.com/FordEu</w:t>
                      </w:r>
                    </w:hyperlink>
                  </w:p>
                </w:txbxContent>
              </v:textbox>
              <w10:wrap type="tight"/>
            </v:shape>
          </w:pict>
        </mc:Fallback>
      </mc:AlternateContent>
    </w:r>
    <w:r w:rsidR="00B01C91">
      <w:rPr>
        <w:noProof/>
        <w:lang w:val="de-DE" w:eastAsia="de-DE"/>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8" w:history="1">
                            <w:r w:rsidR="00FA2AED" w:rsidRPr="00802DD3">
                              <w:rPr>
                                <w:rStyle w:val="Hiperpovezava"/>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10" w:history="1">
                      <w:r w:rsidR="00FA2AED" w:rsidRPr="00802DD3">
                        <w:rPr>
                          <w:rStyle w:val="Hiperpovezava"/>
                          <w:rFonts w:ascii="Arial" w:hAnsi="Arial" w:cs="Arial"/>
                          <w:sz w:val="12"/>
                          <w:szCs w:val="12"/>
                        </w:rPr>
                        <w:t>www.youtube.com/fordofeurope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N</w:t>
    </w:r>
    <w:r w:rsidR="00110824">
      <w:rPr>
        <w:rFonts w:ascii="Book Antiqua" w:hAnsi="Book Antiqua"/>
        <w:smallCaps/>
        <w:position w:val="132"/>
        <w:sz w:val="48"/>
        <w:szCs w:val="48"/>
      </w:rPr>
      <w:t>ovic</w:t>
    </w:r>
    <w:r w:rsidR="005532D6">
      <w:rPr>
        <w:rFonts w:ascii="Book Antiqua" w:hAnsi="Book Antiqua"/>
        <w:smallCaps/>
        <w:position w:val="132"/>
        <w:sz w:val="48"/>
        <w:szCs w:val="48"/>
      </w:rPr>
      <w:t>e</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51E9"/>
    <w:rsid w:val="00005B4D"/>
    <w:rsid w:val="0000725B"/>
    <w:rsid w:val="000101F4"/>
    <w:rsid w:val="00010F60"/>
    <w:rsid w:val="0003033A"/>
    <w:rsid w:val="00031575"/>
    <w:rsid w:val="0003526C"/>
    <w:rsid w:val="000354BC"/>
    <w:rsid w:val="00036696"/>
    <w:rsid w:val="00050ABA"/>
    <w:rsid w:val="00050DC2"/>
    <w:rsid w:val="0005137D"/>
    <w:rsid w:val="00051E29"/>
    <w:rsid w:val="00052B3E"/>
    <w:rsid w:val="00053AF5"/>
    <w:rsid w:val="000550A2"/>
    <w:rsid w:val="000574D7"/>
    <w:rsid w:val="0006148A"/>
    <w:rsid w:val="00062C82"/>
    <w:rsid w:val="000645BD"/>
    <w:rsid w:val="00064EF2"/>
    <w:rsid w:val="000701D8"/>
    <w:rsid w:val="00073627"/>
    <w:rsid w:val="00074D61"/>
    <w:rsid w:val="00084F44"/>
    <w:rsid w:val="0008510A"/>
    <w:rsid w:val="00092664"/>
    <w:rsid w:val="00097C38"/>
    <w:rsid w:val="000A04CE"/>
    <w:rsid w:val="000A1066"/>
    <w:rsid w:val="000A12EF"/>
    <w:rsid w:val="000B20AF"/>
    <w:rsid w:val="000B68CF"/>
    <w:rsid w:val="000B69E9"/>
    <w:rsid w:val="000C0AC9"/>
    <w:rsid w:val="000C239A"/>
    <w:rsid w:val="000C2461"/>
    <w:rsid w:val="000C42E8"/>
    <w:rsid w:val="000C7B56"/>
    <w:rsid w:val="000E2171"/>
    <w:rsid w:val="000E2487"/>
    <w:rsid w:val="00101088"/>
    <w:rsid w:val="00101713"/>
    <w:rsid w:val="00101ADF"/>
    <w:rsid w:val="001033CB"/>
    <w:rsid w:val="001043E5"/>
    <w:rsid w:val="00110824"/>
    <w:rsid w:val="00114532"/>
    <w:rsid w:val="00121507"/>
    <w:rsid w:val="00123596"/>
    <w:rsid w:val="00123CE0"/>
    <w:rsid w:val="001257CC"/>
    <w:rsid w:val="0013102B"/>
    <w:rsid w:val="00131DAD"/>
    <w:rsid w:val="00134150"/>
    <w:rsid w:val="001351FE"/>
    <w:rsid w:val="001366DC"/>
    <w:rsid w:val="00136DEA"/>
    <w:rsid w:val="00140056"/>
    <w:rsid w:val="00141293"/>
    <w:rsid w:val="001413CE"/>
    <w:rsid w:val="00147882"/>
    <w:rsid w:val="00155444"/>
    <w:rsid w:val="00160E88"/>
    <w:rsid w:val="00162322"/>
    <w:rsid w:val="001656F3"/>
    <w:rsid w:val="00174E87"/>
    <w:rsid w:val="00191379"/>
    <w:rsid w:val="00191E20"/>
    <w:rsid w:val="001A2415"/>
    <w:rsid w:val="001A340C"/>
    <w:rsid w:val="001A5C5E"/>
    <w:rsid w:val="001B01B7"/>
    <w:rsid w:val="001B6874"/>
    <w:rsid w:val="001C16AB"/>
    <w:rsid w:val="001C20BD"/>
    <w:rsid w:val="001C4203"/>
    <w:rsid w:val="001D5206"/>
    <w:rsid w:val="001D528F"/>
    <w:rsid w:val="001D5B1E"/>
    <w:rsid w:val="001E4705"/>
    <w:rsid w:val="001E6922"/>
    <w:rsid w:val="001E6C4E"/>
    <w:rsid w:val="001E72EC"/>
    <w:rsid w:val="001F1FBC"/>
    <w:rsid w:val="001F3F33"/>
    <w:rsid w:val="00213DD2"/>
    <w:rsid w:val="00215362"/>
    <w:rsid w:val="0022223F"/>
    <w:rsid w:val="00223283"/>
    <w:rsid w:val="00223525"/>
    <w:rsid w:val="002307BD"/>
    <w:rsid w:val="00232317"/>
    <w:rsid w:val="002372F5"/>
    <w:rsid w:val="00242727"/>
    <w:rsid w:val="00252CDC"/>
    <w:rsid w:val="00253BA3"/>
    <w:rsid w:val="002545BB"/>
    <w:rsid w:val="00255E7C"/>
    <w:rsid w:val="00261C9B"/>
    <w:rsid w:val="0028435B"/>
    <w:rsid w:val="00285D93"/>
    <w:rsid w:val="00286103"/>
    <w:rsid w:val="002877C5"/>
    <w:rsid w:val="002A5218"/>
    <w:rsid w:val="002B2048"/>
    <w:rsid w:val="002B372A"/>
    <w:rsid w:val="002C1691"/>
    <w:rsid w:val="002C1C01"/>
    <w:rsid w:val="002C70F2"/>
    <w:rsid w:val="002D07A1"/>
    <w:rsid w:val="002D30F8"/>
    <w:rsid w:val="002D440D"/>
    <w:rsid w:val="002D7077"/>
    <w:rsid w:val="002D74A8"/>
    <w:rsid w:val="002E06E6"/>
    <w:rsid w:val="002E2BA7"/>
    <w:rsid w:val="002E59B9"/>
    <w:rsid w:val="002E7AE9"/>
    <w:rsid w:val="002E7D6A"/>
    <w:rsid w:val="00300EF9"/>
    <w:rsid w:val="00311374"/>
    <w:rsid w:val="003149AE"/>
    <w:rsid w:val="00315ADB"/>
    <w:rsid w:val="00317F04"/>
    <w:rsid w:val="00332D0E"/>
    <w:rsid w:val="00340904"/>
    <w:rsid w:val="0034157D"/>
    <w:rsid w:val="00342744"/>
    <w:rsid w:val="00343269"/>
    <w:rsid w:val="00344529"/>
    <w:rsid w:val="00353395"/>
    <w:rsid w:val="003541DD"/>
    <w:rsid w:val="00363B05"/>
    <w:rsid w:val="00366141"/>
    <w:rsid w:val="00366687"/>
    <w:rsid w:val="00370F0D"/>
    <w:rsid w:val="00377406"/>
    <w:rsid w:val="003814A4"/>
    <w:rsid w:val="00381EF2"/>
    <w:rsid w:val="003844C9"/>
    <w:rsid w:val="00384B13"/>
    <w:rsid w:val="003870DD"/>
    <w:rsid w:val="00394072"/>
    <w:rsid w:val="00395200"/>
    <w:rsid w:val="0039662F"/>
    <w:rsid w:val="003A367C"/>
    <w:rsid w:val="003A3733"/>
    <w:rsid w:val="003A4888"/>
    <w:rsid w:val="003A50EF"/>
    <w:rsid w:val="003B5885"/>
    <w:rsid w:val="003B66E5"/>
    <w:rsid w:val="003C0F90"/>
    <w:rsid w:val="003C7F26"/>
    <w:rsid w:val="003E745A"/>
    <w:rsid w:val="00401A9C"/>
    <w:rsid w:val="0040759F"/>
    <w:rsid w:val="00412D3F"/>
    <w:rsid w:val="004133C6"/>
    <w:rsid w:val="00413F8E"/>
    <w:rsid w:val="004151E2"/>
    <w:rsid w:val="00415545"/>
    <w:rsid w:val="00416EBB"/>
    <w:rsid w:val="0042177A"/>
    <w:rsid w:val="004217E8"/>
    <w:rsid w:val="00421B0E"/>
    <w:rsid w:val="00424F01"/>
    <w:rsid w:val="00424FD5"/>
    <w:rsid w:val="004300B9"/>
    <w:rsid w:val="00430428"/>
    <w:rsid w:val="004304C4"/>
    <w:rsid w:val="00430C1F"/>
    <w:rsid w:val="00432AA3"/>
    <w:rsid w:val="00435981"/>
    <w:rsid w:val="00435D77"/>
    <w:rsid w:val="00441411"/>
    <w:rsid w:val="0044272A"/>
    <w:rsid w:val="00455AA5"/>
    <w:rsid w:val="00455BD3"/>
    <w:rsid w:val="00455C89"/>
    <w:rsid w:val="00460FC5"/>
    <w:rsid w:val="00471810"/>
    <w:rsid w:val="004751A1"/>
    <w:rsid w:val="004752EA"/>
    <w:rsid w:val="0048215F"/>
    <w:rsid w:val="00482F56"/>
    <w:rsid w:val="004914E1"/>
    <w:rsid w:val="0049188E"/>
    <w:rsid w:val="004A41DF"/>
    <w:rsid w:val="004A5282"/>
    <w:rsid w:val="004A7953"/>
    <w:rsid w:val="004B47F8"/>
    <w:rsid w:val="004B7656"/>
    <w:rsid w:val="004C13B7"/>
    <w:rsid w:val="004C276F"/>
    <w:rsid w:val="004C417D"/>
    <w:rsid w:val="004C4A2C"/>
    <w:rsid w:val="004D04A4"/>
    <w:rsid w:val="004D127F"/>
    <w:rsid w:val="004D4008"/>
    <w:rsid w:val="004E0DF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114E1"/>
    <w:rsid w:val="0051693F"/>
    <w:rsid w:val="005214A1"/>
    <w:rsid w:val="005268F9"/>
    <w:rsid w:val="0053055B"/>
    <w:rsid w:val="00545203"/>
    <w:rsid w:val="0054622C"/>
    <w:rsid w:val="00546FF2"/>
    <w:rsid w:val="005532D6"/>
    <w:rsid w:val="00562BE2"/>
    <w:rsid w:val="00562D1C"/>
    <w:rsid w:val="00564B7F"/>
    <w:rsid w:val="005654AD"/>
    <w:rsid w:val="00575317"/>
    <w:rsid w:val="0057574A"/>
    <w:rsid w:val="00575875"/>
    <w:rsid w:val="005774B9"/>
    <w:rsid w:val="00584FAA"/>
    <w:rsid w:val="0059156F"/>
    <w:rsid w:val="00592286"/>
    <w:rsid w:val="0059689C"/>
    <w:rsid w:val="0059696F"/>
    <w:rsid w:val="00597098"/>
    <w:rsid w:val="005A357F"/>
    <w:rsid w:val="005A3E17"/>
    <w:rsid w:val="005B06EB"/>
    <w:rsid w:val="005B2CBB"/>
    <w:rsid w:val="005B61E6"/>
    <w:rsid w:val="005D5DC7"/>
    <w:rsid w:val="005D6699"/>
    <w:rsid w:val="005E00E0"/>
    <w:rsid w:val="005E7C82"/>
    <w:rsid w:val="005F1F3D"/>
    <w:rsid w:val="005F509A"/>
    <w:rsid w:val="005F7816"/>
    <w:rsid w:val="00603F42"/>
    <w:rsid w:val="006144F6"/>
    <w:rsid w:val="00616A1B"/>
    <w:rsid w:val="006233B7"/>
    <w:rsid w:val="00625D68"/>
    <w:rsid w:val="006311C7"/>
    <w:rsid w:val="00631A15"/>
    <w:rsid w:val="0063295E"/>
    <w:rsid w:val="00633D51"/>
    <w:rsid w:val="006342CA"/>
    <w:rsid w:val="00635F3C"/>
    <w:rsid w:val="00637B68"/>
    <w:rsid w:val="006409F5"/>
    <w:rsid w:val="0064408E"/>
    <w:rsid w:val="00646AD4"/>
    <w:rsid w:val="00654F6F"/>
    <w:rsid w:val="0066189D"/>
    <w:rsid w:val="00661A4F"/>
    <w:rsid w:val="00670ABE"/>
    <w:rsid w:val="006718FD"/>
    <w:rsid w:val="00674D79"/>
    <w:rsid w:val="00677470"/>
    <w:rsid w:val="00684AF8"/>
    <w:rsid w:val="00684DED"/>
    <w:rsid w:val="00694AC9"/>
    <w:rsid w:val="00697034"/>
    <w:rsid w:val="006C1D7D"/>
    <w:rsid w:val="006D0A38"/>
    <w:rsid w:val="006D35EB"/>
    <w:rsid w:val="006D5F7A"/>
    <w:rsid w:val="006F6225"/>
    <w:rsid w:val="007169BB"/>
    <w:rsid w:val="007232AE"/>
    <w:rsid w:val="00724F9B"/>
    <w:rsid w:val="007273C6"/>
    <w:rsid w:val="00730910"/>
    <w:rsid w:val="00732759"/>
    <w:rsid w:val="00732A67"/>
    <w:rsid w:val="00732AE5"/>
    <w:rsid w:val="00734F07"/>
    <w:rsid w:val="007425A2"/>
    <w:rsid w:val="007472C3"/>
    <w:rsid w:val="00747DB5"/>
    <w:rsid w:val="007505BF"/>
    <w:rsid w:val="007533BD"/>
    <w:rsid w:val="007537F9"/>
    <w:rsid w:val="00755551"/>
    <w:rsid w:val="0075653C"/>
    <w:rsid w:val="007576FC"/>
    <w:rsid w:val="00761B9D"/>
    <w:rsid w:val="0076400B"/>
    <w:rsid w:val="00765F06"/>
    <w:rsid w:val="00783BC2"/>
    <w:rsid w:val="0078420B"/>
    <w:rsid w:val="00787A37"/>
    <w:rsid w:val="007A30F0"/>
    <w:rsid w:val="007A3DA4"/>
    <w:rsid w:val="007A57A1"/>
    <w:rsid w:val="007A7984"/>
    <w:rsid w:val="007B09FF"/>
    <w:rsid w:val="007B2BF1"/>
    <w:rsid w:val="007B35C2"/>
    <w:rsid w:val="007B3FBB"/>
    <w:rsid w:val="007B6B6D"/>
    <w:rsid w:val="007C16F0"/>
    <w:rsid w:val="007C2157"/>
    <w:rsid w:val="007C2FBE"/>
    <w:rsid w:val="007C315A"/>
    <w:rsid w:val="007C4F12"/>
    <w:rsid w:val="007D225B"/>
    <w:rsid w:val="007D5CDD"/>
    <w:rsid w:val="007D5CE2"/>
    <w:rsid w:val="007E1E94"/>
    <w:rsid w:val="007E67C6"/>
    <w:rsid w:val="007F3879"/>
    <w:rsid w:val="0080374A"/>
    <w:rsid w:val="00806AB3"/>
    <w:rsid w:val="00810BBE"/>
    <w:rsid w:val="00811539"/>
    <w:rsid w:val="008115D4"/>
    <w:rsid w:val="0081179E"/>
    <w:rsid w:val="008171DF"/>
    <w:rsid w:val="00820FE3"/>
    <w:rsid w:val="0082394C"/>
    <w:rsid w:val="00827677"/>
    <w:rsid w:val="008301BA"/>
    <w:rsid w:val="0083181A"/>
    <w:rsid w:val="00831B36"/>
    <w:rsid w:val="00837730"/>
    <w:rsid w:val="00842958"/>
    <w:rsid w:val="008448BB"/>
    <w:rsid w:val="00852335"/>
    <w:rsid w:val="00857EAF"/>
    <w:rsid w:val="00861419"/>
    <w:rsid w:val="0087438E"/>
    <w:rsid w:val="0088023E"/>
    <w:rsid w:val="00880C6D"/>
    <w:rsid w:val="008921F1"/>
    <w:rsid w:val="008949BC"/>
    <w:rsid w:val="00895573"/>
    <w:rsid w:val="008A1DF4"/>
    <w:rsid w:val="008B1B78"/>
    <w:rsid w:val="008B3670"/>
    <w:rsid w:val="008C205E"/>
    <w:rsid w:val="008C5F2A"/>
    <w:rsid w:val="008C6D0D"/>
    <w:rsid w:val="008C7531"/>
    <w:rsid w:val="008D1FCB"/>
    <w:rsid w:val="008D26E8"/>
    <w:rsid w:val="008E1819"/>
    <w:rsid w:val="008E311C"/>
    <w:rsid w:val="008F0965"/>
    <w:rsid w:val="008F359C"/>
    <w:rsid w:val="008F506C"/>
    <w:rsid w:val="008F5B28"/>
    <w:rsid w:val="009007C7"/>
    <w:rsid w:val="009011D3"/>
    <w:rsid w:val="0090404C"/>
    <w:rsid w:val="00907256"/>
    <w:rsid w:val="00911414"/>
    <w:rsid w:val="00912F95"/>
    <w:rsid w:val="00912FB7"/>
    <w:rsid w:val="00914DBA"/>
    <w:rsid w:val="0092086A"/>
    <w:rsid w:val="0092659B"/>
    <w:rsid w:val="00926D90"/>
    <w:rsid w:val="00927B1A"/>
    <w:rsid w:val="00934A9C"/>
    <w:rsid w:val="0093536F"/>
    <w:rsid w:val="00944F4C"/>
    <w:rsid w:val="00950887"/>
    <w:rsid w:val="009512D3"/>
    <w:rsid w:val="00952192"/>
    <w:rsid w:val="0095508A"/>
    <w:rsid w:val="00955F32"/>
    <w:rsid w:val="00957549"/>
    <w:rsid w:val="00965477"/>
    <w:rsid w:val="00966A5F"/>
    <w:rsid w:val="00971321"/>
    <w:rsid w:val="0098246E"/>
    <w:rsid w:val="00984C21"/>
    <w:rsid w:val="00987F34"/>
    <w:rsid w:val="00992DBE"/>
    <w:rsid w:val="009939AD"/>
    <w:rsid w:val="00994D9D"/>
    <w:rsid w:val="00994E07"/>
    <w:rsid w:val="009A19D3"/>
    <w:rsid w:val="009A536C"/>
    <w:rsid w:val="009A5B59"/>
    <w:rsid w:val="009A7C0D"/>
    <w:rsid w:val="009B3DCF"/>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F12AA"/>
    <w:rsid w:val="009F156F"/>
    <w:rsid w:val="009F58BE"/>
    <w:rsid w:val="00A1112F"/>
    <w:rsid w:val="00A12E3D"/>
    <w:rsid w:val="00A15423"/>
    <w:rsid w:val="00A17715"/>
    <w:rsid w:val="00A2593C"/>
    <w:rsid w:val="00A35A3A"/>
    <w:rsid w:val="00A36F90"/>
    <w:rsid w:val="00A37A6F"/>
    <w:rsid w:val="00A46A54"/>
    <w:rsid w:val="00A46D55"/>
    <w:rsid w:val="00A47A70"/>
    <w:rsid w:val="00A50122"/>
    <w:rsid w:val="00A511FD"/>
    <w:rsid w:val="00A5273E"/>
    <w:rsid w:val="00A5473B"/>
    <w:rsid w:val="00A60BCB"/>
    <w:rsid w:val="00A64978"/>
    <w:rsid w:val="00A67C35"/>
    <w:rsid w:val="00A71F7A"/>
    <w:rsid w:val="00A7228F"/>
    <w:rsid w:val="00A75909"/>
    <w:rsid w:val="00A826E2"/>
    <w:rsid w:val="00A8332C"/>
    <w:rsid w:val="00A85D55"/>
    <w:rsid w:val="00A86BB6"/>
    <w:rsid w:val="00A9030A"/>
    <w:rsid w:val="00A933D8"/>
    <w:rsid w:val="00A95974"/>
    <w:rsid w:val="00AA0865"/>
    <w:rsid w:val="00AA26D4"/>
    <w:rsid w:val="00AB4019"/>
    <w:rsid w:val="00AB7854"/>
    <w:rsid w:val="00AC0180"/>
    <w:rsid w:val="00AC0854"/>
    <w:rsid w:val="00AC3EE1"/>
    <w:rsid w:val="00AD3059"/>
    <w:rsid w:val="00AD480B"/>
    <w:rsid w:val="00AE1596"/>
    <w:rsid w:val="00AE25D1"/>
    <w:rsid w:val="00AE3462"/>
    <w:rsid w:val="00AF2345"/>
    <w:rsid w:val="00AF5840"/>
    <w:rsid w:val="00AF6A89"/>
    <w:rsid w:val="00B000BB"/>
    <w:rsid w:val="00B00BC8"/>
    <w:rsid w:val="00B01C91"/>
    <w:rsid w:val="00B054F5"/>
    <w:rsid w:val="00B10B15"/>
    <w:rsid w:val="00B10FD8"/>
    <w:rsid w:val="00B144F2"/>
    <w:rsid w:val="00B148E0"/>
    <w:rsid w:val="00B253DF"/>
    <w:rsid w:val="00B2545A"/>
    <w:rsid w:val="00B255C1"/>
    <w:rsid w:val="00B25615"/>
    <w:rsid w:val="00B27525"/>
    <w:rsid w:val="00B3591A"/>
    <w:rsid w:val="00B41D24"/>
    <w:rsid w:val="00B432F1"/>
    <w:rsid w:val="00B43575"/>
    <w:rsid w:val="00B468DC"/>
    <w:rsid w:val="00B51773"/>
    <w:rsid w:val="00B569D3"/>
    <w:rsid w:val="00B82ADF"/>
    <w:rsid w:val="00B84FAB"/>
    <w:rsid w:val="00B86BD3"/>
    <w:rsid w:val="00B95F90"/>
    <w:rsid w:val="00BA3937"/>
    <w:rsid w:val="00BA4DD8"/>
    <w:rsid w:val="00BA56D6"/>
    <w:rsid w:val="00BB1071"/>
    <w:rsid w:val="00BB1EE5"/>
    <w:rsid w:val="00BB5689"/>
    <w:rsid w:val="00BC0E73"/>
    <w:rsid w:val="00BC7683"/>
    <w:rsid w:val="00BC76FB"/>
    <w:rsid w:val="00BD0F23"/>
    <w:rsid w:val="00BD42D7"/>
    <w:rsid w:val="00BD456E"/>
    <w:rsid w:val="00BE00B6"/>
    <w:rsid w:val="00BE05D4"/>
    <w:rsid w:val="00BE41AC"/>
    <w:rsid w:val="00BF373C"/>
    <w:rsid w:val="00BF7691"/>
    <w:rsid w:val="00BF7B54"/>
    <w:rsid w:val="00C00719"/>
    <w:rsid w:val="00C03D0E"/>
    <w:rsid w:val="00C148FE"/>
    <w:rsid w:val="00C149DC"/>
    <w:rsid w:val="00C17CE4"/>
    <w:rsid w:val="00C20D8F"/>
    <w:rsid w:val="00C23D21"/>
    <w:rsid w:val="00C252DA"/>
    <w:rsid w:val="00C25523"/>
    <w:rsid w:val="00C326DB"/>
    <w:rsid w:val="00C37035"/>
    <w:rsid w:val="00C40C9E"/>
    <w:rsid w:val="00C414E3"/>
    <w:rsid w:val="00C45091"/>
    <w:rsid w:val="00C470D3"/>
    <w:rsid w:val="00C50FCE"/>
    <w:rsid w:val="00C53C57"/>
    <w:rsid w:val="00C53CED"/>
    <w:rsid w:val="00C56382"/>
    <w:rsid w:val="00C63918"/>
    <w:rsid w:val="00C64F37"/>
    <w:rsid w:val="00C6725B"/>
    <w:rsid w:val="00C757A2"/>
    <w:rsid w:val="00C76743"/>
    <w:rsid w:val="00C8770F"/>
    <w:rsid w:val="00C879E4"/>
    <w:rsid w:val="00CA2259"/>
    <w:rsid w:val="00CA3994"/>
    <w:rsid w:val="00CB717F"/>
    <w:rsid w:val="00CC35F7"/>
    <w:rsid w:val="00CC56F4"/>
    <w:rsid w:val="00CD2D19"/>
    <w:rsid w:val="00CE0847"/>
    <w:rsid w:val="00CE11F8"/>
    <w:rsid w:val="00CE24DE"/>
    <w:rsid w:val="00CE296B"/>
    <w:rsid w:val="00CF2C98"/>
    <w:rsid w:val="00CF3A3A"/>
    <w:rsid w:val="00D03218"/>
    <w:rsid w:val="00D04970"/>
    <w:rsid w:val="00D06C48"/>
    <w:rsid w:val="00D077B2"/>
    <w:rsid w:val="00D07858"/>
    <w:rsid w:val="00D23860"/>
    <w:rsid w:val="00D24931"/>
    <w:rsid w:val="00D25384"/>
    <w:rsid w:val="00D373BC"/>
    <w:rsid w:val="00D40F43"/>
    <w:rsid w:val="00D434A1"/>
    <w:rsid w:val="00D44856"/>
    <w:rsid w:val="00D51963"/>
    <w:rsid w:val="00D53590"/>
    <w:rsid w:val="00D63C92"/>
    <w:rsid w:val="00D66F6E"/>
    <w:rsid w:val="00D71F4B"/>
    <w:rsid w:val="00D751C7"/>
    <w:rsid w:val="00D864D6"/>
    <w:rsid w:val="00D86A72"/>
    <w:rsid w:val="00D93EFD"/>
    <w:rsid w:val="00DA07F0"/>
    <w:rsid w:val="00DA6E47"/>
    <w:rsid w:val="00DB0FEC"/>
    <w:rsid w:val="00DB29D1"/>
    <w:rsid w:val="00DB4126"/>
    <w:rsid w:val="00DB76A9"/>
    <w:rsid w:val="00DB782C"/>
    <w:rsid w:val="00DC10E5"/>
    <w:rsid w:val="00DC14D7"/>
    <w:rsid w:val="00DC3760"/>
    <w:rsid w:val="00DC4F30"/>
    <w:rsid w:val="00DC7EC8"/>
    <w:rsid w:val="00DD0DD7"/>
    <w:rsid w:val="00DD504C"/>
    <w:rsid w:val="00DD5AD3"/>
    <w:rsid w:val="00DE1C58"/>
    <w:rsid w:val="00DE269E"/>
    <w:rsid w:val="00DE632A"/>
    <w:rsid w:val="00DE73BD"/>
    <w:rsid w:val="00DE7BDE"/>
    <w:rsid w:val="00DF072B"/>
    <w:rsid w:val="00DF4BB4"/>
    <w:rsid w:val="00DF5AC2"/>
    <w:rsid w:val="00DF5FD0"/>
    <w:rsid w:val="00E00FC5"/>
    <w:rsid w:val="00E01D63"/>
    <w:rsid w:val="00E04495"/>
    <w:rsid w:val="00E06421"/>
    <w:rsid w:val="00E11D2F"/>
    <w:rsid w:val="00E14541"/>
    <w:rsid w:val="00E15595"/>
    <w:rsid w:val="00E24F21"/>
    <w:rsid w:val="00E25C14"/>
    <w:rsid w:val="00E3268D"/>
    <w:rsid w:val="00E359E8"/>
    <w:rsid w:val="00E50E99"/>
    <w:rsid w:val="00E52E1F"/>
    <w:rsid w:val="00E5607C"/>
    <w:rsid w:val="00E56D73"/>
    <w:rsid w:val="00E60F7E"/>
    <w:rsid w:val="00E61EE7"/>
    <w:rsid w:val="00E647AF"/>
    <w:rsid w:val="00E659E5"/>
    <w:rsid w:val="00E72868"/>
    <w:rsid w:val="00E77813"/>
    <w:rsid w:val="00E90753"/>
    <w:rsid w:val="00E91A38"/>
    <w:rsid w:val="00E92A8F"/>
    <w:rsid w:val="00E92C09"/>
    <w:rsid w:val="00E94BC7"/>
    <w:rsid w:val="00E97CCC"/>
    <w:rsid w:val="00E97E28"/>
    <w:rsid w:val="00EA066D"/>
    <w:rsid w:val="00EA366C"/>
    <w:rsid w:val="00EA3CD4"/>
    <w:rsid w:val="00EA70DF"/>
    <w:rsid w:val="00EB045F"/>
    <w:rsid w:val="00ED1061"/>
    <w:rsid w:val="00ED3C56"/>
    <w:rsid w:val="00EF5AA0"/>
    <w:rsid w:val="00F02BB2"/>
    <w:rsid w:val="00F03481"/>
    <w:rsid w:val="00F12172"/>
    <w:rsid w:val="00F16104"/>
    <w:rsid w:val="00F16F6F"/>
    <w:rsid w:val="00F17422"/>
    <w:rsid w:val="00F203CA"/>
    <w:rsid w:val="00F218C4"/>
    <w:rsid w:val="00F24CEA"/>
    <w:rsid w:val="00F25AB6"/>
    <w:rsid w:val="00F330FE"/>
    <w:rsid w:val="00F34534"/>
    <w:rsid w:val="00F41513"/>
    <w:rsid w:val="00F4639D"/>
    <w:rsid w:val="00F66437"/>
    <w:rsid w:val="00F778A5"/>
    <w:rsid w:val="00F810A4"/>
    <w:rsid w:val="00F82CFD"/>
    <w:rsid w:val="00F84624"/>
    <w:rsid w:val="00F91028"/>
    <w:rsid w:val="00F94A4D"/>
    <w:rsid w:val="00F95ECD"/>
    <w:rsid w:val="00F96807"/>
    <w:rsid w:val="00F96A69"/>
    <w:rsid w:val="00FA2AED"/>
    <w:rsid w:val="00FC76B6"/>
    <w:rsid w:val="00FC7B8E"/>
    <w:rsid w:val="00FD625F"/>
    <w:rsid w:val="00FE2477"/>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uiPriority w:val="99"/>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uiPriority w:val="99"/>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semiHidden/>
    <w:rsid w:val="005114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3015529">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834319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1771409">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56965367">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vV4YtSh3U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a.ford.com/content/fordmedia/feu/en/news/2020/11/12/All-Electric-Ford-E-Transit.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E1D1-AB69-4B5D-A207-0D598845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4747</Characters>
  <Application>Microsoft Office Word</Application>
  <DocSecurity>4</DocSecurity>
  <Lines>339</Lines>
  <Paragraphs>144</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5359</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2021-05-03T08:11:00Z</dcterms:created>
  <dcterms:modified xsi:type="dcterms:W3CDTF">2021-05-03T08:11:00Z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