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0C419" w14:textId="709EF10D" w:rsidR="00AB650A" w:rsidRPr="00411F34" w:rsidRDefault="00010E24" w:rsidP="00AB650A">
      <w:pPr>
        <w:ind w:right="-240"/>
        <w:rPr>
          <w:rFonts w:ascii="Arial" w:hAnsi="Arial" w:cs="Arial"/>
          <w:b/>
          <w:bCs/>
          <w:sz w:val="22"/>
          <w:szCs w:val="22"/>
          <w:u w:val="single"/>
          <w:lang w:val="sl-SI"/>
        </w:rPr>
      </w:pPr>
      <w:bookmarkStart w:id="0" w:name="date"/>
      <w:bookmarkEnd w:id="0"/>
      <w:r w:rsidRPr="00411F34">
        <w:rPr>
          <w:rFonts w:ascii="Arial" w:hAnsi="Arial" w:cs="Arial"/>
          <w:b/>
          <w:bCs/>
          <w:sz w:val="22"/>
          <w:szCs w:val="22"/>
          <w:u w:val="single"/>
          <w:lang w:val="sl-SI"/>
        </w:rPr>
        <w:t>ZA OBJAVO 6. SEPTEMBRA 2021 OB 10.00</w:t>
      </w:r>
    </w:p>
    <w:p w14:paraId="346FAB34" w14:textId="77777777" w:rsidR="00AB650A" w:rsidRPr="00411F34" w:rsidRDefault="00AB650A" w:rsidP="00AB650A">
      <w:pPr>
        <w:pStyle w:val="Telobesedila2"/>
        <w:spacing w:line="240" w:lineRule="auto"/>
        <w:rPr>
          <w:rFonts w:ascii="Arial" w:hAnsi="Arial" w:cs="Arial"/>
          <w:b/>
          <w:bCs/>
          <w:sz w:val="32"/>
          <w:szCs w:val="32"/>
          <w:lang w:val="sl-SI"/>
        </w:rPr>
      </w:pPr>
    </w:p>
    <w:p w14:paraId="3B07C59A" w14:textId="59F4DAB9" w:rsidR="00AB650A" w:rsidRPr="00411F34" w:rsidRDefault="00AB650A" w:rsidP="00AB650A">
      <w:pPr>
        <w:pStyle w:val="Telobesedila2"/>
        <w:spacing w:line="240" w:lineRule="auto"/>
        <w:rPr>
          <w:rFonts w:ascii="Arial" w:hAnsi="Arial" w:cs="Arial"/>
          <w:b/>
          <w:bCs/>
          <w:sz w:val="32"/>
          <w:szCs w:val="32"/>
          <w:lang w:val="sl-SI"/>
        </w:rPr>
      </w:pPr>
      <w:r w:rsidRPr="00411F34">
        <w:rPr>
          <w:rFonts w:ascii="Arial" w:hAnsi="Arial" w:cs="Arial"/>
          <w:b/>
          <w:bCs/>
          <w:sz w:val="32"/>
          <w:szCs w:val="32"/>
          <w:lang w:val="sl-SI"/>
        </w:rPr>
        <w:t>Ford</w:t>
      </w:r>
      <w:r w:rsidR="000F449C" w:rsidRPr="00411F34">
        <w:rPr>
          <w:rFonts w:ascii="Arial" w:hAnsi="Arial" w:cs="Arial"/>
          <w:b/>
          <w:bCs/>
          <w:sz w:val="32"/>
          <w:szCs w:val="32"/>
          <w:lang w:val="sl-SI"/>
        </w:rPr>
        <w:t xml:space="preserve">ov konceptni avto </w:t>
      </w:r>
      <w:proofErr w:type="spellStart"/>
      <w:r w:rsidRPr="00411F34">
        <w:rPr>
          <w:rFonts w:ascii="Arial" w:hAnsi="Arial" w:cs="Arial"/>
          <w:b/>
          <w:bCs/>
          <w:sz w:val="32"/>
          <w:szCs w:val="32"/>
          <w:lang w:val="sl-SI"/>
        </w:rPr>
        <w:t>Mindfulness</w:t>
      </w:r>
      <w:proofErr w:type="spellEnd"/>
      <w:r w:rsidRPr="00411F34">
        <w:rPr>
          <w:rFonts w:ascii="Arial" w:hAnsi="Arial" w:cs="Arial"/>
          <w:b/>
          <w:bCs/>
          <w:sz w:val="32"/>
          <w:szCs w:val="32"/>
          <w:lang w:val="sl-SI"/>
        </w:rPr>
        <w:t xml:space="preserve"> </w:t>
      </w:r>
      <w:r w:rsidR="000F449C" w:rsidRPr="00411F34">
        <w:rPr>
          <w:rFonts w:ascii="Arial" w:hAnsi="Arial" w:cs="Arial"/>
          <w:b/>
          <w:bCs/>
          <w:sz w:val="32"/>
          <w:szCs w:val="32"/>
          <w:lang w:val="sl-SI"/>
        </w:rPr>
        <w:t>(</w:t>
      </w:r>
      <w:r w:rsidR="00905FE2" w:rsidRPr="00411F34">
        <w:rPr>
          <w:rFonts w:ascii="Arial" w:hAnsi="Arial" w:cs="Arial"/>
          <w:b/>
          <w:bCs/>
          <w:sz w:val="32"/>
          <w:szCs w:val="32"/>
          <w:lang w:val="sl-SI"/>
        </w:rPr>
        <w:t>čuječnost</w:t>
      </w:r>
      <w:r w:rsidR="000F449C" w:rsidRPr="00411F34">
        <w:rPr>
          <w:rFonts w:ascii="Arial" w:hAnsi="Arial" w:cs="Arial"/>
          <w:b/>
          <w:bCs/>
          <w:sz w:val="32"/>
          <w:szCs w:val="32"/>
          <w:lang w:val="sl-SI"/>
        </w:rPr>
        <w:t>) kaže, zakaj je lahko najboljši način za izogibanje vsakdanjemu stresu, da sedemo za volan</w:t>
      </w:r>
    </w:p>
    <w:p w14:paraId="34348B60" w14:textId="77777777" w:rsidR="00AB650A" w:rsidRPr="00411F34" w:rsidRDefault="00AB650A" w:rsidP="00AB650A">
      <w:pPr>
        <w:pStyle w:val="Telobesedila2"/>
        <w:spacing w:line="240" w:lineRule="auto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5ED3A0F7" w14:textId="04F7B89F" w:rsidR="00AB650A" w:rsidRPr="00411F34" w:rsidRDefault="000F449C" w:rsidP="00AB650A">
      <w:pPr>
        <w:numPr>
          <w:ilvl w:val="0"/>
          <w:numId w:val="7"/>
        </w:numPr>
        <w:rPr>
          <w:rFonts w:ascii="Arial" w:hAnsi="Arial" w:cs="Arial"/>
          <w:sz w:val="22"/>
          <w:szCs w:val="22"/>
          <w:lang w:val="sl-SI"/>
        </w:rPr>
      </w:pPr>
      <w:r w:rsidRPr="00411F34">
        <w:rPr>
          <w:rFonts w:ascii="Arial" w:hAnsi="Arial" w:cs="Arial"/>
          <w:sz w:val="22"/>
          <w:szCs w:val="22"/>
          <w:lang w:val="sl-SI"/>
        </w:rPr>
        <w:t xml:space="preserve">Ford razvija konceptni avtomobil </w:t>
      </w:r>
      <w:proofErr w:type="spellStart"/>
      <w:r w:rsidRPr="00411F34">
        <w:rPr>
          <w:rFonts w:ascii="Arial" w:hAnsi="Arial" w:cs="Arial"/>
          <w:sz w:val="22"/>
          <w:szCs w:val="22"/>
          <w:lang w:val="sl-SI"/>
        </w:rPr>
        <w:t>Mindfulness</w:t>
      </w:r>
      <w:proofErr w:type="spellEnd"/>
      <w:r w:rsidRPr="00411F34">
        <w:rPr>
          <w:rFonts w:ascii="Arial" w:hAnsi="Arial" w:cs="Arial"/>
          <w:sz w:val="22"/>
          <w:szCs w:val="22"/>
          <w:lang w:val="sl-SI"/>
        </w:rPr>
        <w:t xml:space="preserve"> (</w:t>
      </w:r>
      <w:r w:rsidR="00905FE2" w:rsidRPr="00411F34">
        <w:rPr>
          <w:rFonts w:ascii="Arial" w:hAnsi="Arial" w:cs="Arial"/>
          <w:sz w:val="22"/>
          <w:szCs w:val="22"/>
          <w:lang w:val="sl-SI"/>
        </w:rPr>
        <w:t>čuječnost</w:t>
      </w:r>
      <w:r w:rsidRPr="00411F34">
        <w:rPr>
          <w:rFonts w:ascii="Arial" w:hAnsi="Arial" w:cs="Arial"/>
          <w:sz w:val="22"/>
          <w:szCs w:val="22"/>
          <w:lang w:val="sl-SI"/>
        </w:rPr>
        <w:t xml:space="preserve">), s katerim predstavlja tehnologije in funkcije, ki lahko voznikom in potnikom olajšajo vsakodnevno potovanje ter izboljšajo osebno počutje </w:t>
      </w:r>
    </w:p>
    <w:p w14:paraId="77D2FB52" w14:textId="77777777" w:rsidR="00AB650A" w:rsidRPr="00411F34" w:rsidRDefault="00AB650A" w:rsidP="00AB650A">
      <w:pPr>
        <w:ind w:left="360"/>
        <w:rPr>
          <w:rFonts w:ascii="Arial" w:hAnsi="Arial" w:cs="Arial"/>
          <w:sz w:val="22"/>
          <w:szCs w:val="22"/>
          <w:lang w:val="sl-SI"/>
        </w:rPr>
      </w:pPr>
    </w:p>
    <w:p w14:paraId="74005F96" w14:textId="026C7F0C" w:rsidR="00AB650A" w:rsidRPr="00411F34" w:rsidRDefault="000F449C" w:rsidP="00AB650A">
      <w:pPr>
        <w:numPr>
          <w:ilvl w:val="0"/>
          <w:numId w:val="7"/>
        </w:numPr>
        <w:rPr>
          <w:rFonts w:ascii="Arial" w:hAnsi="Arial" w:cs="Arial"/>
          <w:sz w:val="22"/>
          <w:szCs w:val="22"/>
          <w:lang w:val="sl-SI"/>
        </w:rPr>
      </w:pPr>
      <w:r w:rsidRPr="00411F34">
        <w:rPr>
          <w:rFonts w:ascii="Arial" w:hAnsi="Arial" w:cs="Arial"/>
          <w:sz w:val="22"/>
          <w:szCs w:val="22"/>
          <w:lang w:val="sl-SI"/>
        </w:rPr>
        <w:t>Čist zrak v kabini in napotki za premišljeno vožnjo so del sprememb, zaradi katerih potniki potovanje zaključijo bolj sproščeni, kot so ga začeli</w:t>
      </w:r>
    </w:p>
    <w:p w14:paraId="4D6005C9" w14:textId="77777777" w:rsidR="00AB650A" w:rsidRPr="00411F34" w:rsidRDefault="00AB650A" w:rsidP="00AB650A">
      <w:pPr>
        <w:pStyle w:val="Odstavekseznama"/>
        <w:rPr>
          <w:rFonts w:ascii="Arial" w:hAnsi="Arial" w:cs="Arial"/>
          <w:sz w:val="22"/>
          <w:szCs w:val="22"/>
          <w:lang w:val="sl-SI"/>
        </w:rPr>
      </w:pPr>
    </w:p>
    <w:p w14:paraId="77CAD971" w14:textId="06DFCE4E" w:rsidR="00AB650A" w:rsidRPr="00411F34" w:rsidRDefault="000F449C" w:rsidP="00AB650A">
      <w:pPr>
        <w:numPr>
          <w:ilvl w:val="0"/>
          <w:numId w:val="7"/>
        </w:numPr>
        <w:rPr>
          <w:rFonts w:ascii="Arial" w:hAnsi="Arial" w:cs="Arial"/>
          <w:sz w:val="22"/>
          <w:szCs w:val="22"/>
          <w:lang w:val="sl-SI"/>
        </w:rPr>
      </w:pPr>
      <w:r w:rsidRPr="00411F34">
        <w:rPr>
          <w:rFonts w:ascii="Arial" w:hAnsi="Arial" w:cs="Arial"/>
          <w:sz w:val="22"/>
          <w:szCs w:val="22"/>
          <w:lang w:val="sl-SI"/>
        </w:rPr>
        <w:t>Strokovnjaki so prepričani, da lahko premišljena vožnja izboljša zavedanje in zmanjša motnje pozornosti ter poveča empatijo do drugih udeležencev v prometu, zaradi česar so potovanja varnejša in prijetnejša za vse</w:t>
      </w:r>
    </w:p>
    <w:p w14:paraId="3C04B3B2" w14:textId="77777777" w:rsidR="00AB650A" w:rsidRPr="00411F34" w:rsidRDefault="00AB650A" w:rsidP="00AB650A">
      <w:pPr>
        <w:rPr>
          <w:lang w:val="sl-SI"/>
        </w:rPr>
      </w:pPr>
    </w:p>
    <w:p w14:paraId="1B6E8005" w14:textId="77777777" w:rsidR="00AB650A" w:rsidRPr="00411F34" w:rsidRDefault="00AB650A" w:rsidP="00AB650A">
      <w:pPr>
        <w:rPr>
          <w:lang w:val="sl-SI"/>
        </w:rPr>
      </w:pPr>
    </w:p>
    <w:p w14:paraId="7931F6D0" w14:textId="0F99C071" w:rsidR="00AB650A" w:rsidRPr="00411F34" w:rsidRDefault="000F449C" w:rsidP="00AB650A">
      <w:pPr>
        <w:rPr>
          <w:rFonts w:ascii="Arial" w:hAnsi="Arial" w:cs="Arial"/>
          <w:sz w:val="22"/>
          <w:szCs w:val="22"/>
          <w:lang w:val="sl-SI"/>
        </w:rPr>
      </w:pPr>
      <w:r w:rsidRPr="00411F34">
        <w:rPr>
          <w:rFonts w:ascii="Arial" w:hAnsi="Arial" w:cs="Arial"/>
          <w:b/>
          <w:sz w:val="22"/>
          <w:szCs w:val="22"/>
          <w:lang w:val="sl-SI"/>
        </w:rPr>
        <w:t xml:space="preserve">München, 6. september </w:t>
      </w:r>
      <w:r w:rsidR="00AB650A" w:rsidRPr="00411F34">
        <w:rPr>
          <w:rFonts w:ascii="Arial" w:hAnsi="Arial" w:cs="Arial"/>
          <w:b/>
          <w:sz w:val="22"/>
          <w:szCs w:val="22"/>
          <w:lang w:val="sl-SI"/>
        </w:rPr>
        <w:t xml:space="preserve">2021 </w:t>
      </w:r>
      <w:r w:rsidR="00AB650A" w:rsidRPr="00411F34">
        <w:rPr>
          <w:rFonts w:ascii="Arial" w:hAnsi="Arial" w:cs="Arial"/>
          <w:sz w:val="22"/>
          <w:szCs w:val="22"/>
          <w:lang w:val="sl-SI"/>
        </w:rPr>
        <w:t xml:space="preserve">– </w:t>
      </w:r>
      <w:r w:rsidR="00905FE2" w:rsidRPr="00411F34">
        <w:rPr>
          <w:rFonts w:ascii="Arial" w:hAnsi="Arial" w:cs="Arial"/>
          <w:sz w:val="22"/>
          <w:szCs w:val="22"/>
          <w:lang w:val="sl-SI"/>
        </w:rPr>
        <w:t>Dogodki v zadnjih 18 mesecih so zahtevali svoj davek pri mnogih od nas – ne le na našem telesnem zdravju, temveč tudi na našem duševnem počutju</w:t>
      </w:r>
      <w:r w:rsidR="00AB650A" w:rsidRPr="00411F34">
        <w:rPr>
          <w:rFonts w:ascii="Arial" w:hAnsi="Arial" w:cs="Arial"/>
          <w:sz w:val="22"/>
          <w:szCs w:val="22"/>
          <w:lang w:val="sl-SI"/>
        </w:rPr>
        <w:t>.</w:t>
      </w:r>
      <w:r w:rsidR="00AB650A" w:rsidRPr="00411F34">
        <w:rPr>
          <w:rFonts w:ascii="Arial" w:hAnsi="Arial" w:cs="Arial"/>
          <w:sz w:val="22"/>
          <w:szCs w:val="22"/>
          <w:vertAlign w:val="superscript"/>
          <w:lang w:val="sl-SI"/>
        </w:rPr>
        <w:t>1</w:t>
      </w:r>
      <w:r w:rsidR="00AB650A" w:rsidRPr="00411F34">
        <w:rPr>
          <w:rFonts w:ascii="Arial" w:hAnsi="Arial" w:cs="Arial"/>
          <w:sz w:val="22"/>
          <w:szCs w:val="22"/>
          <w:lang w:val="sl-SI"/>
        </w:rPr>
        <w:t xml:space="preserve"> </w:t>
      </w:r>
      <w:r w:rsidR="00905FE2" w:rsidRPr="00411F34">
        <w:rPr>
          <w:rFonts w:ascii="Arial" w:hAnsi="Arial" w:cs="Arial"/>
          <w:sz w:val="22"/>
          <w:szCs w:val="22"/>
          <w:lang w:val="sl-SI"/>
        </w:rPr>
        <w:t xml:space="preserve">Eden od vse bolj priljubljenih pristopov k obvladovanju stresa in </w:t>
      </w:r>
      <w:proofErr w:type="spellStart"/>
      <w:r w:rsidR="00905FE2" w:rsidRPr="00411F34">
        <w:rPr>
          <w:rFonts w:ascii="Arial" w:hAnsi="Arial" w:cs="Arial"/>
          <w:sz w:val="22"/>
          <w:szCs w:val="22"/>
          <w:lang w:val="sl-SI"/>
        </w:rPr>
        <w:t>anksioznosti</w:t>
      </w:r>
      <w:proofErr w:type="spellEnd"/>
      <w:r w:rsidR="00905FE2" w:rsidRPr="00411F34">
        <w:rPr>
          <w:rFonts w:ascii="Arial" w:hAnsi="Arial" w:cs="Arial"/>
          <w:sz w:val="22"/>
          <w:szCs w:val="22"/>
          <w:lang w:val="sl-SI"/>
        </w:rPr>
        <w:t xml:space="preserve"> je čuječnost – okrepljeno zavedanje, ki je posledica pozornosti in prisotnosti v danem trenutku</w:t>
      </w:r>
      <w:r w:rsidR="00AB650A" w:rsidRPr="00411F34">
        <w:rPr>
          <w:rFonts w:ascii="Arial" w:hAnsi="Arial" w:cs="Arial"/>
          <w:sz w:val="22"/>
          <w:szCs w:val="22"/>
          <w:lang w:val="sl-SI"/>
        </w:rPr>
        <w:t xml:space="preserve">. </w:t>
      </w:r>
    </w:p>
    <w:p w14:paraId="0CD66FD8" w14:textId="77777777" w:rsidR="00AB650A" w:rsidRPr="00411F34" w:rsidRDefault="00AB650A" w:rsidP="00AB650A">
      <w:pPr>
        <w:rPr>
          <w:rFonts w:ascii="Arial" w:hAnsi="Arial" w:cs="Arial"/>
          <w:sz w:val="22"/>
          <w:szCs w:val="22"/>
          <w:lang w:val="sl-SI"/>
        </w:rPr>
      </w:pPr>
    </w:p>
    <w:p w14:paraId="198D62B3" w14:textId="4EC14CB9" w:rsidR="00AB650A" w:rsidRPr="00411F34" w:rsidRDefault="00905FE2" w:rsidP="00AB650A">
      <w:pPr>
        <w:rPr>
          <w:rFonts w:ascii="Arial" w:hAnsi="Arial" w:cs="Arial"/>
          <w:sz w:val="22"/>
          <w:szCs w:val="22"/>
          <w:lang w:val="sl-SI"/>
        </w:rPr>
      </w:pPr>
      <w:r w:rsidRPr="00411F34">
        <w:rPr>
          <w:rFonts w:ascii="Arial" w:hAnsi="Arial" w:cs="Arial"/>
          <w:sz w:val="22"/>
          <w:szCs w:val="22"/>
          <w:lang w:val="sl-SI"/>
        </w:rPr>
        <w:t>Za nekatere ljudi se je v teh časih avto izkazal kot zatočišče, saj je bil vir prostega časa med pobegom od doma, ki se je spremenil v delovno mesto in učilnico. Prav tako je omogočil, da se uporabnik izogne skrbem glede potovanja z javnimi prevoznimi sredstvi</w:t>
      </w:r>
      <w:r w:rsidR="00AB650A" w:rsidRPr="00411F34">
        <w:rPr>
          <w:rFonts w:ascii="Arial" w:hAnsi="Arial" w:cs="Arial"/>
          <w:sz w:val="22"/>
          <w:szCs w:val="22"/>
          <w:lang w:val="sl-SI"/>
        </w:rPr>
        <w:t>.</w:t>
      </w:r>
    </w:p>
    <w:p w14:paraId="60102D77" w14:textId="77777777" w:rsidR="00AB650A" w:rsidRPr="00411F34" w:rsidRDefault="00AB650A" w:rsidP="00AB650A">
      <w:pPr>
        <w:rPr>
          <w:rFonts w:ascii="Arial" w:hAnsi="Arial" w:cs="Arial"/>
          <w:sz w:val="22"/>
          <w:szCs w:val="22"/>
          <w:lang w:val="sl-SI"/>
        </w:rPr>
      </w:pPr>
    </w:p>
    <w:p w14:paraId="349E9B7C" w14:textId="43C55AA6" w:rsidR="00905FE2" w:rsidRPr="00411F34" w:rsidRDefault="00905FE2" w:rsidP="00905FE2">
      <w:pPr>
        <w:rPr>
          <w:rFonts w:ascii="Arial" w:hAnsi="Arial" w:cs="Arial"/>
          <w:sz w:val="22"/>
          <w:szCs w:val="22"/>
          <w:lang w:val="sl-SI"/>
        </w:rPr>
      </w:pPr>
      <w:r w:rsidRPr="00411F34">
        <w:rPr>
          <w:rFonts w:ascii="Arial" w:hAnsi="Arial" w:cs="Arial"/>
          <w:sz w:val="22"/>
          <w:szCs w:val="22"/>
          <w:lang w:val="sl-SI"/>
        </w:rPr>
        <w:t xml:space="preserve">Ford je zdaj razvil konceptni avtomobil </w:t>
      </w:r>
      <w:proofErr w:type="spellStart"/>
      <w:r w:rsidRPr="00411F34">
        <w:rPr>
          <w:rFonts w:ascii="Arial" w:hAnsi="Arial" w:cs="Arial"/>
          <w:sz w:val="22"/>
          <w:szCs w:val="22"/>
          <w:lang w:val="sl-SI"/>
        </w:rPr>
        <w:t>Mindfulness</w:t>
      </w:r>
      <w:proofErr w:type="spellEnd"/>
      <w:r w:rsidRPr="00411F34">
        <w:rPr>
          <w:rFonts w:ascii="Arial" w:hAnsi="Arial" w:cs="Arial"/>
          <w:sz w:val="22"/>
          <w:szCs w:val="22"/>
          <w:lang w:val="sl-SI"/>
        </w:rPr>
        <w:t xml:space="preserve"> (čuječnost), s katerim raziskuje, kako lahko takšne prakse odpravijo stres pri vožnji in poskrbijo, da so potovanja prijetnejša. Vrsta tehnologij in funkcij, ki vključujejo čist zrak v kabini, prečiščen že pred vstopom v avtomobil, električno aktiviran voznikov sedež s stimulativnim vplivom na dihanje in srčni utrip ter napotki za premišljeno vožnjo</w:t>
      </w:r>
      <w:r w:rsidR="00411F34">
        <w:rPr>
          <w:rFonts w:ascii="Arial" w:hAnsi="Arial" w:cs="Arial"/>
          <w:sz w:val="22"/>
          <w:szCs w:val="22"/>
          <w:lang w:val="sl-SI"/>
        </w:rPr>
        <w:t>,</w:t>
      </w:r>
      <w:r w:rsidRPr="00411F34">
        <w:rPr>
          <w:rFonts w:ascii="Arial" w:hAnsi="Arial" w:cs="Arial"/>
          <w:sz w:val="22"/>
          <w:szCs w:val="22"/>
          <w:lang w:val="sl-SI"/>
        </w:rPr>
        <w:t xml:space="preserve"> so del </w:t>
      </w:r>
      <w:r w:rsidR="00F73F6C" w:rsidRPr="00411F34">
        <w:rPr>
          <w:rFonts w:ascii="Arial" w:hAnsi="Arial" w:cs="Arial"/>
          <w:sz w:val="22"/>
          <w:szCs w:val="22"/>
          <w:lang w:val="sl-SI"/>
        </w:rPr>
        <w:t>tovrstnih ukrepov.</w:t>
      </w:r>
    </w:p>
    <w:p w14:paraId="43BFB545" w14:textId="77777777" w:rsidR="00905FE2" w:rsidRPr="00411F34" w:rsidRDefault="00905FE2" w:rsidP="00905FE2">
      <w:pPr>
        <w:rPr>
          <w:rFonts w:ascii="Arial" w:hAnsi="Arial" w:cs="Arial"/>
          <w:sz w:val="22"/>
          <w:szCs w:val="22"/>
          <w:lang w:val="sl-SI"/>
        </w:rPr>
      </w:pPr>
    </w:p>
    <w:p w14:paraId="60C7D932" w14:textId="0F7D7840" w:rsidR="00AB650A" w:rsidRPr="00411F34" w:rsidRDefault="00AB650A" w:rsidP="00AB650A">
      <w:pPr>
        <w:rPr>
          <w:rFonts w:ascii="Arial" w:hAnsi="Arial" w:cs="Arial"/>
          <w:sz w:val="22"/>
          <w:szCs w:val="22"/>
          <w:lang w:val="sl-SI"/>
        </w:rPr>
      </w:pPr>
      <w:r w:rsidRPr="00411F34">
        <w:rPr>
          <w:rFonts w:ascii="Arial" w:hAnsi="Arial" w:cs="Arial"/>
          <w:sz w:val="22"/>
          <w:szCs w:val="22"/>
          <w:lang w:val="sl-SI"/>
        </w:rPr>
        <w:t>“</w:t>
      </w:r>
      <w:r w:rsidR="00F73F6C" w:rsidRPr="00411F34">
        <w:rPr>
          <w:rFonts w:ascii="Arial" w:hAnsi="Arial" w:cs="Arial"/>
          <w:sz w:val="22"/>
          <w:szCs w:val="22"/>
          <w:lang w:val="sl-SI"/>
        </w:rPr>
        <w:t>Čuječnost pomaga ljudem, da so bolj osredotočeni, mirnejši in dosežejo večjo jasnost – in ko sedite za volanom, lahko zaradi tega postanete boljši voznik</w:t>
      </w:r>
      <w:r w:rsidRPr="00411F34">
        <w:rPr>
          <w:rFonts w:ascii="Arial" w:hAnsi="Arial" w:cs="Arial"/>
          <w:sz w:val="22"/>
          <w:szCs w:val="22"/>
          <w:lang w:val="sl-SI"/>
        </w:rPr>
        <w:t xml:space="preserve">,” </w:t>
      </w:r>
      <w:r w:rsidR="00F73F6C" w:rsidRPr="00411F34">
        <w:rPr>
          <w:rFonts w:ascii="Arial" w:hAnsi="Arial" w:cs="Arial"/>
          <w:sz w:val="22"/>
          <w:szCs w:val="22"/>
          <w:lang w:val="sl-SI"/>
        </w:rPr>
        <w:t xml:space="preserve">je povedal učitelj čuječnosti in avtor </w:t>
      </w:r>
      <w:r w:rsidRPr="00411F34">
        <w:rPr>
          <w:rFonts w:ascii="Arial" w:hAnsi="Arial" w:cs="Arial"/>
          <w:sz w:val="22"/>
          <w:szCs w:val="22"/>
          <w:lang w:val="sl-SI"/>
        </w:rPr>
        <w:t xml:space="preserve">Mark Coleman, </w:t>
      </w:r>
      <w:r w:rsidR="00F73F6C" w:rsidRPr="00411F34">
        <w:rPr>
          <w:rFonts w:ascii="Arial" w:hAnsi="Arial" w:cs="Arial"/>
          <w:sz w:val="22"/>
          <w:szCs w:val="22"/>
          <w:lang w:val="sl-SI"/>
        </w:rPr>
        <w:t>ki je ustvaril vodnike za meditacijo za konceptni avtomobil</w:t>
      </w:r>
      <w:r w:rsidRPr="00411F34">
        <w:rPr>
          <w:rFonts w:ascii="Arial" w:hAnsi="Arial" w:cs="Arial"/>
          <w:sz w:val="22"/>
          <w:szCs w:val="22"/>
          <w:lang w:val="sl-SI"/>
        </w:rPr>
        <w:t>. “</w:t>
      </w:r>
      <w:r w:rsidR="00F73F6C" w:rsidRPr="00411F34">
        <w:rPr>
          <w:rFonts w:ascii="Arial" w:hAnsi="Arial" w:cs="Arial"/>
          <w:sz w:val="22"/>
          <w:szCs w:val="22"/>
          <w:lang w:val="sl-SI"/>
        </w:rPr>
        <w:t xml:space="preserve">Veliko bolje se zavedate in postanete </w:t>
      </w:r>
      <w:proofErr w:type="spellStart"/>
      <w:r w:rsidR="00F73F6C" w:rsidRPr="00411F34">
        <w:rPr>
          <w:rFonts w:ascii="Arial" w:hAnsi="Arial" w:cs="Arial"/>
          <w:sz w:val="22"/>
          <w:szCs w:val="22"/>
          <w:lang w:val="sl-SI"/>
        </w:rPr>
        <w:t>odzivnejši</w:t>
      </w:r>
      <w:proofErr w:type="spellEnd"/>
      <w:r w:rsidR="00F73F6C" w:rsidRPr="00411F34">
        <w:rPr>
          <w:rFonts w:ascii="Arial" w:hAnsi="Arial" w:cs="Arial"/>
          <w:sz w:val="22"/>
          <w:szCs w:val="22"/>
          <w:lang w:val="sl-SI"/>
        </w:rPr>
        <w:t>, hkrati pa se močno zmanjša verjetnost, da bi vas kaj zmotilo. Če bo več voznikov bolj pozornih, bodo potovanja varnejša in prijetnejša za vse na cesti</w:t>
      </w:r>
      <w:r w:rsidRPr="00411F34">
        <w:rPr>
          <w:rFonts w:ascii="Arial" w:hAnsi="Arial" w:cs="Arial"/>
          <w:sz w:val="22"/>
          <w:szCs w:val="22"/>
          <w:lang w:val="sl-SI"/>
        </w:rPr>
        <w:t>.”</w:t>
      </w:r>
    </w:p>
    <w:p w14:paraId="6DE449EC" w14:textId="77777777" w:rsidR="00AB650A" w:rsidRPr="00411F34" w:rsidRDefault="00AB650A" w:rsidP="00AB650A">
      <w:pPr>
        <w:rPr>
          <w:rFonts w:ascii="Arial" w:hAnsi="Arial" w:cs="Arial"/>
          <w:sz w:val="22"/>
          <w:szCs w:val="22"/>
          <w:lang w:val="sl-SI"/>
        </w:rPr>
      </w:pPr>
    </w:p>
    <w:p w14:paraId="69F4DF1D" w14:textId="00F5917F" w:rsidR="00AB650A" w:rsidRPr="00411F34" w:rsidRDefault="00F73F6C" w:rsidP="00AB650A">
      <w:pPr>
        <w:rPr>
          <w:rFonts w:ascii="Arial" w:hAnsi="Arial" w:cs="Arial"/>
          <w:b/>
          <w:bCs/>
          <w:sz w:val="22"/>
          <w:szCs w:val="22"/>
          <w:lang w:val="sl-SI"/>
        </w:rPr>
      </w:pPr>
      <w:r w:rsidRPr="00411F34">
        <w:rPr>
          <w:rFonts w:ascii="Arial" w:hAnsi="Arial" w:cs="Arial"/>
          <w:b/>
          <w:bCs/>
          <w:sz w:val="22"/>
          <w:szCs w:val="22"/>
          <w:lang w:val="sl-SI"/>
        </w:rPr>
        <w:t xml:space="preserve">Konceptni avto </w:t>
      </w:r>
      <w:proofErr w:type="spellStart"/>
      <w:r w:rsidR="00AB650A" w:rsidRPr="00411F34">
        <w:rPr>
          <w:rFonts w:ascii="Arial" w:hAnsi="Arial" w:cs="Arial"/>
          <w:b/>
          <w:bCs/>
          <w:sz w:val="22"/>
          <w:szCs w:val="22"/>
          <w:lang w:val="sl-SI"/>
        </w:rPr>
        <w:t>Mindfulness</w:t>
      </w:r>
      <w:proofErr w:type="spellEnd"/>
    </w:p>
    <w:p w14:paraId="72204974" w14:textId="3F4BEAFD" w:rsidR="00AB650A" w:rsidRPr="00411F34" w:rsidRDefault="00F73F6C" w:rsidP="00AB650A">
      <w:pPr>
        <w:rPr>
          <w:rFonts w:ascii="Arial" w:hAnsi="Arial" w:cs="Arial"/>
          <w:sz w:val="22"/>
          <w:szCs w:val="22"/>
          <w:lang w:val="sl-SI"/>
        </w:rPr>
      </w:pPr>
      <w:r w:rsidRPr="00411F34">
        <w:rPr>
          <w:rFonts w:ascii="Arial" w:hAnsi="Arial" w:cs="Arial"/>
          <w:sz w:val="22"/>
          <w:szCs w:val="22"/>
          <w:lang w:val="sl-SI"/>
        </w:rPr>
        <w:t xml:space="preserve">Številni vozniki morda že uporabljajo tehnike čuječnosti pri vsakodnevni vožnji, ne da bi se tega zavedali. To lahko vključuje trenutek za mirno dihanje v stresni situaciji ali preprost postanek ob robu ceste, da vas navduši čudovit razgled. Konceptno vozilo </w:t>
      </w:r>
      <w:proofErr w:type="spellStart"/>
      <w:r w:rsidRPr="00411F34">
        <w:rPr>
          <w:rFonts w:ascii="Arial" w:hAnsi="Arial" w:cs="Arial"/>
          <w:sz w:val="22"/>
          <w:szCs w:val="22"/>
          <w:lang w:val="sl-SI"/>
        </w:rPr>
        <w:t>Mindfulness</w:t>
      </w:r>
      <w:proofErr w:type="spellEnd"/>
      <w:r w:rsidRPr="00411F34">
        <w:rPr>
          <w:rFonts w:ascii="Arial" w:hAnsi="Arial" w:cs="Arial"/>
          <w:sz w:val="22"/>
          <w:szCs w:val="22"/>
          <w:lang w:val="sl-SI"/>
        </w:rPr>
        <w:t xml:space="preserve"> (čuječnost) temelji na športnem </w:t>
      </w:r>
      <w:proofErr w:type="spellStart"/>
      <w:r w:rsidRPr="00411F34">
        <w:rPr>
          <w:rFonts w:ascii="Arial" w:hAnsi="Arial" w:cs="Arial"/>
          <w:sz w:val="22"/>
          <w:szCs w:val="22"/>
          <w:lang w:val="sl-SI"/>
        </w:rPr>
        <w:t>terencu</w:t>
      </w:r>
      <w:proofErr w:type="spellEnd"/>
      <w:r w:rsidRPr="00411F34">
        <w:rPr>
          <w:rFonts w:ascii="Arial" w:hAnsi="Arial" w:cs="Arial"/>
          <w:sz w:val="22"/>
          <w:szCs w:val="22"/>
          <w:lang w:val="sl-SI"/>
        </w:rPr>
        <w:t xml:space="preserve"> Ford Kuga in takšne dejavnosti dopolnjuje z vrsto posebej prilagojenih funkcij, ki vam kot uporabniku omogočajo, da</w:t>
      </w:r>
      <w:r w:rsidR="00AB650A" w:rsidRPr="00411F34">
        <w:rPr>
          <w:rFonts w:ascii="Arial" w:hAnsi="Arial" w:cs="Arial"/>
          <w:sz w:val="22"/>
          <w:szCs w:val="22"/>
          <w:lang w:val="sl-SI"/>
        </w:rPr>
        <w:t xml:space="preserve">: </w:t>
      </w:r>
    </w:p>
    <w:p w14:paraId="5BAED2E3" w14:textId="77777777" w:rsidR="00AB650A" w:rsidRPr="00411F34" w:rsidRDefault="00AB650A" w:rsidP="00AB650A">
      <w:pPr>
        <w:rPr>
          <w:rFonts w:ascii="Arial" w:hAnsi="Arial" w:cs="Arial"/>
          <w:sz w:val="22"/>
          <w:szCs w:val="22"/>
          <w:lang w:val="sl-SI"/>
        </w:rPr>
      </w:pPr>
    </w:p>
    <w:p w14:paraId="5CDD3018" w14:textId="58AA4DC6" w:rsidR="00AB650A" w:rsidRPr="00411F34" w:rsidRDefault="00F73F6C" w:rsidP="00AB650A">
      <w:pPr>
        <w:rPr>
          <w:rFonts w:ascii="Arial" w:hAnsi="Arial" w:cs="Arial"/>
          <w:b/>
          <w:bCs/>
          <w:sz w:val="22"/>
          <w:szCs w:val="22"/>
          <w:lang w:val="sl-SI"/>
        </w:rPr>
      </w:pPr>
      <w:r w:rsidRPr="00411F34">
        <w:rPr>
          <w:rFonts w:ascii="Arial" w:hAnsi="Arial" w:cs="Arial"/>
          <w:b/>
          <w:bCs/>
          <w:sz w:val="22"/>
          <w:szCs w:val="22"/>
          <w:lang w:val="sl-SI"/>
        </w:rPr>
        <w:t>Vstopite v higieničen in harmoničen prostor</w:t>
      </w:r>
    </w:p>
    <w:p w14:paraId="2C8AFC8F" w14:textId="1F6FA8A2" w:rsidR="00AB650A" w:rsidRPr="00411F34" w:rsidRDefault="00F73F6C" w:rsidP="00AB650A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sl-SI"/>
        </w:rPr>
      </w:pPr>
      <w:r w:rsidRPr="00411F34">
        <w:rPr>
          <w:rFonts w:ascii="Arial" w:hAnsi="Arial" w:cs="Arial"/>
          <w:b/>
          <w:bCs/>
          <w:sz w:val="22"/>
          <w:szCs w:val="22"/>
          <w:lang w:val="sl-SI"/>
        </w:rPr>
        <w:t>Čiščenje ob odklepanju</w:t>
      </w:r>
      <w:r w:rsidRPr="00411F34">
        <w:rPr>
          <w:rFonts w:ascii="Arial" w:hAnsi="Arial" w:cs="Arial"/>
          <w:sz w:val="22"/>
          <w:szCs w:val="22"/>
          <w:lang w:val="sl-SI"/>
        </w:rPr>
        <w:t xml:space="preserve">, ki ga aktivirate </w:t>
      </w:r>
      <w:r w:rsidR="00411F34">
        <w:rPr>
          <w:rFonts w:ascii="Arial" w:hAnsi="Arial" w:cs="Arial"/>
          <w:sz w:val="22"/>
          <w:szCs w:val="22"/>
          <w:lang w:val="sl-SI"/>
        </w:rPr>
        <w:t xml:space="preserve">z </w:t>
      </w:r>
      <w:r w:rsidRPr="00411F34">
        <w:rPr>
          <w:rFonts w:ascii="Arial" w:hAnsi="Arial" w:cs="Arial"/>
          <w:sz w:val="22"/>
          <w:szCs w:val="22"/>
          <w:lang w:val="sl-SI"/>
        </w:rPr>
        <w:t>daljinskim upravljalnikom ali aplikacijo, zagotovi dotok čistega in svežega zraka v kabino prek klimatske naprave, preden vstopite v vozilo.</w:t>
      </w:r>
    </w:p>
    <w:p w14:paraId="6B07CCBE" w14:textId="2BE4B3E9" w:rsidR="00AB650A" w:rsidRPr="00411F34" w:rsidRDefault="00F73F6C" w:rsidP="00AB650A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sl-SI"/>
        </w:rPr>
      </w:pPr>
      <w:r w:rsidRPr="00411F34">
        <w:rPr>
          <w:rFonts w:ascii="Arial" w:hAnsi="Arial" w:cs="Arial"/>
          <w:b/>
          <w:bCs/>
          <w:sz w:val="22"/>
          <w:szCs w:val="22"/>
          <w:lang w:val="sl-SI"/>
        </w:rPr>
        <w:t xml:space="preserve">Vrhunski </w:t>
      </w:r>
      <w:r w:rsidR="00AB650A" w:rsidRPr="00411F34">
        <w:rPr>
          <w:rFonts w:ascii="Arial" w:hAnsi="Arial" w:cs="Arial"/>
          <w:b/>
          <w:bCs/>
          <w:sz w:val="22"/>
          <w:szCs w:val="22"/>
          <w:lang w:val="sl-SI"/>
        </w:rPr>
        <w:t>filter</w:t>
      </w:r>
      <w:r w:rsidR="00AB650A" w:rsidRPr="00411F34">
        <w:rPr>
          <w:rFonts w:ascii="Arial" w:hAnsi="Arial" w:cs="Arial"/>
          <w:sz w:val="22"/>
          <w:szCs w:val="22"/>
          <w:lang w:val="sl-SI"/>
        </w:rPr>
        <w:t xml:space="preserve"> </w:t>
      </w:r>
      <w:r w:rsidRPr="00411F34">
        <w:rPr>
          <w:rFonts w:ascii="Arial" w:hAnsi="Arial" w:cs="Arial"/>
          <w:sz w:val="22"/>
          <w:szCs w:val="22"/>
          <w:lang w:val="sl-SI"/>
        </w:rPr>
        <w:t xml:space="preserve">pomaga odstraniti skoraj ves prah, vonje, </w:t>
      </w:r>
      <w:r w:rsidR="00AB650A" w:rsidRPr="00411F34">
        <w:rPr>
          <w:rFonts w:ascii="Arial" w:hAnsi="Arial" w:cs="Arial"/>
          <w:sz w:val="22"/>
          <w:szCs w:val="22"/>
          <w:lang w:val="sl-SI"/>
        </w:rPr>
        <w:t>smog, alergen</w:t>
      </w:r>
      <w:r w:rsidRPr="00411F34">
        <w:rPr>
          <w:rFonts w:ascii="Arial" w:hAnsi="Arial" w:cs="Arial"/>
          <w:sz w:val="22"/>
          <w:szCs w:val="22"/>
          <w:lang w:val="sl-SI"/>
        </w:rPr>
        <w:t>e in delce</w:t>
      </w:r>
      <w:r w:rsidR="00462009" w:rsidRPr="00411F34">
        <w:rPr>
          <w:rFonts w:ascii="Arial" w:hAnsi="Arial" w:cs="Arial"/>
          <w:sz w:val="22"/>
          <w:szCs w:val="22"/>
          <w:lang w:val="sl-SI"/>
        </w:rPr>
        <w:t xml:space="preserve"> v velikosti bakterij.</w:t>
      </w:r>
      <w:r w:rsidR="00AB650A" w:rsidRPr="00411F34">
        <w:rPr>
          <w:rFonts w:ascii="Arial" w:hAnsi="Arial" w:cs="Arial"/>
          <w:b/>
          <w:bCs/>
          <w:sz w:val="22"/>
          <w:szCs w:val="22"/>
          <w:lang w:val="sl-SI"/>
        </w:rPr>
        <w:t xml:space="preserve"> </w:t>
      </w:r>
    </w:p>
    <w:p w14:paraId="25468A37" w14:textId="31CF98A7" w:rsidR="00AB650A" w:rsidRPr="00411F34" w:rsidRDefault="00462009" w:rsidP="00AB650A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sl-SI"/>
        </w:rPr>
      </w:pPr>
      <w:r w:rsidRPr="00411F34">
        <w:rPr>
          <w:rFonts w:ascii="Arial" w:hAnsi="Arial" w:cs="Arial"/>
          <w:b/>
          <w:bCs/>
          <w:sz w:val="22"/>
          <w:szCs w:val="22"/>
          <w:lang w:val="sl-SI"/>
        </w:rPr>
        <w:t xml:space="preserve">Svetlobne diode </w:t>
      </w:r>
      <w:r w:rsidR="00AB650A" w:rsidRPr="00411F34">
        <w:rPr>
          <w:rFonts w:ascii="Arial" w:hAnsi="Arial" w:cs="Arial"/>
          <w:b/>
          <w:bCs/>
          <w:sz w:val="22"/>
          <w:szCs w:val="22"/>
          <w:lang w:val="sl-SI"/>
        </w:rPr>
        <w:t>UV-C</w:t>
      </w:r>
      <w:r w:rsidR="00AB650A" w:rsidRPr="00411F34">
        <w:rPr>
          <w:rFonts w:ascii="Arial" w:hAnsi="Arial" w:cs="Arial"/>
          <w:sz w:val="22"/>
          <w:szCs w:val="22"/>
          <w:lang w:val="sl-SI"/>
        </w:rPr>
        <w:t xml:space="preserve"> </w:t>
      </w:r>
      <w:r w:rsidRPr="00411F34">
        <w:rPr>
          <w:rFonts w:ascii="Arial" w:hAnsi="Arial" w:cs="Arial"/>
          <w:sz w:val="22"/>
          <w:szCs w:val="22"/>
          <w:lang w:val="sl-SI"/>
        </w:rPr>
        <w:t xml:space="preserve">uničijo </w:t>
      </w:r>
      <w:r w:rsidR="00AB650A" w:rsidRPr="00411F34">
        <w:rPr>
          <w:rFonts w:ascii="Arial" w:hAnsi="Arial" w:cs="Arial"/>
          <w:sz w:val="22"/>
          <w:szCs w:val="22"/>
          <w:lang w:val="sl-SI"/>
        </w:rPr>
        <w:t>viruse</w:t>
      </w:r>
      <w:r w:rsidRPr="00411F34">
        <w:rPr>
          <w:rFonts w:ascii="Arial" w:hAnsi="Arial" w:cs="Arial"/>
          <w:sz w:val="22"/>
          <w:szCs w:val="22"/>
          <w:lang w:val="sl-SI"/>
        </w:rPr>
        <w:t xml:space="preserve"> in mikrobe na pametnih telefonih, zaslonih in površinah ter tako zagotavljajo bolj higienično okolje v kabini.</w:t>
      </w:r>
    </w:p>
    <w:p w14:paraId="1E3116C1" w14:textId="77777777" w:rsidR="00AB650A" w:rsidRPr="00411F34" w:rsidRDefault="00AB650A" w:rsidP="00AB650A">
      <w:pPr>
        <w:rPr>
          <w:rFonts w:ascii="Arial" w:hAnsi="Arial" w:cs="Arial"/>
          <w:sz w:val="22"/>
          <w:szCs w:val="22"/>
          <w:lang w:val="sl-SI"/>
        </w:rPr>
      </w:pPr>
    </w:p>
    <w:p w14:paraId="5C42BB7C" w14:textId="0EE4CBFC" w:rsidR="00AB650A" w:rsidRPr="00411F34" w:rsidRDefault="00462009" w:rsidP="00AB650A">
      <w:pPr>
        <w:rPr>
          <w:rFonts w:ascii="Arial" w:hAnsi="Arial" w:cs="Arial"/>
          <w:b/>
          <w:bCs/>
          <w:sz w:val="22"/>
          <w:szCs w:val="22"/>
          <w:lang w:val="sl-SI"/>
        </w:rPr>
      </w:pPr>
      <w:r w:rsidRPr="00411F34">
        <w:rPr>
          <w:rFonts w:ascii="Arial" w:hAnsi="Arial" w:cs="Arial"/>
          <w:b/>
          <w:bCs/>
          <w:sz w:val="22"/>
          <w:szCs w:val="22"/>
          <w:lang w:val="sl-SI"/>
        </w:rPr>
        <w:t>Ustvarite vzdušje in se ‘</w:t>
      </w:r>
      <w:proofErr w:type="spellStart"/>
      <w:r w:rsidRPr="00411F34">
        <w:rPr>
          <w:rFonts w:ascii="Arial" w:hAnsi="Arial" w:cs="Arial"/>
          <w:b/>
          <w:bCs/>
          <w:sz w:val="22"/>
          <w:szCs w:val="22"/>
          <w:lang w:val="sl-SI"/>
        </w:rPr>
        <w:t>prizemljite</w:t>
      </w:r>
      <w:proofErr w:type="spellEnd"/>
      <w:r w:rsidRPr="00411F34">
        <w:rPr>
          <w:rFonts w:ascii="Arial" w:hAnsi="Arial" w:cs="Arial"/>
          <w:b/>
          <w:bCs/>
          <w:sz w:val="22"/>
          <w:szCs w:val="22"/>
          <w:lang w:val="sl-SI"/>
        </w:rPr>
        <w:t>’</w:t>
      </w:r>
    </w:p>
    <w:p w14:paraId="071F67EE" w14:textId="52CD0AD3" w:rsidR="00AB650A" w:rsidRPr="00411F34" w:rsidRDefault="00AB650A" w:rsidP="00AB650A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sl-SI"/>
        </w:rPr>
      </w:pPr>
      <w:proofErr w:type="spellStart"/>
      <w:r w:rsidRPr="00411F34">
        <w:rPr>
          <w:rFonts w:ascii="Arial" w:hAnsi="Arial" w:cs="Arial"/>
          <w:b/>
          <w:bCs/>
          <w:sz w:val="22"/>
          <w:szCs w:val="22"/>
          <w:lang w:val="sl-SI"/>
        </w:rPr>
        <w:t>Ambient</w:t>
      </w:r>
      <w:r w:rsidR="00462009" w:rsidRPr="00411F34">
        <w:rPr>
          <w:rFonts w:ascii="Arial" w:hAnsi="Arial" w:cs="Arial"/>
          <w:b/>
          <w:bCs/>
          <w:sz w:val="22"/>
          <w:szCs w:val="22"/>
          <w:lang w:val="sl-SI"/>
        </w:rPr>
        <w:t>na</w:t>
      </w:r>
      <w:proofErr w:type="spellEnd"/>
      <w:r w:rsidR="00462009" w:rsidRPr="00411F34">
        <w:rPr>
          <w:rFonts w:ascii="Arial" w:hAnsi="Arial" w:cs="Arial"/>
          <w:b/>
          <w:bCs/>
          <w:sz w:val="22"/>
          <w:szCs w:val="22"/>
          <w:lang w:val="sl-SI"/>
        </w:rPr>
        <w:t xml:space="preserve"> osvetlitev</w:t>
      </w:r>
      <w:r w:rsidRPr="00411F34">
        <w:rPr>
          <w:rFonts w:ascii="Arial" w:hAnsi="Arial" w:cs="Arial"/>
          <w:sz w:val="22"/>
          <w:szCs w:val="22"/>
          <w:lang w:val="sl-SI"/>
        </w:rPr>
        <w:t xml:space="preserve"> </w:t>
      </w:r>
      <w:r w:rsidR="00462009" w:rsidRPr="00411F34">
        <w:rPr>
          <w:rFonts w:ascii="Arial" w:hAnsi="Arial" w:cs="Arial"/>
          <w:sz w:val="22"/>
          <w:szCs w:val="22"/>
          <w:lang w:val="sl-SI"/>
        </w:rPr>
        <w:t>v kombinaciji s temperaturo klimatske naprave poskrbi za posebna razpoloženja v kabini, kot so svetlo jutro, pomirjujoče modro nebo in zvezdnata noč.</w:t>
      </w:r>
    </w:p>
    <w:p w14:paraId="5AE2CDCE" w14:textId="44CCF4A2" w:rsidR="00AB650A" w:rsidRPr="00411F34" w:rsidRDefault="00462009" w:rsidP="00AB650A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sl-SI"/>
        </w:rPr>
      </w:pPr>
      <w:r w:rsidRPr="00411F34">
        <w:rPr>
          <w:rFonts w:ascii="Arial" w:hAnsi="Arial" w:cs="Arial"/>
          <w:b/>
          <w:bCs/>
          <w:sz w:val="22"/>
          <w:szCs w:val="22"/>
          <w:lang w:val="sl-SI"/>
        </w:rPr>
        <w:t>Voznikov sedež s štirimi sprožilniki</w:t>
      </w:r>
      <w:r w:rsidR="00AB650A" w:rsidRPr="00411F34">
        <w:rPr>
          <w:rFonts w:ascii="Arial" w:hAnsi="Arial" w:cs="Arial"/>
          <w:sz w:val="22"/>
          <w:szCs w:val="22"/>
          <w:lang w:val="sl-SI"/>
        </w:rPr>
        <w:t xml:space="preserve"> </w:t>
      </w:r>
      <w:r w:rsidRPr="00411F34">
        <w:rPr>
          <w:rFonts w:ascii="Arial" w:hAnsi="Arial" w:cs="Arial"/>
          <w:sz w:val="22"/>
          <w:szCs w:val="22"/>
          <w:lang w:val="sl-SI"/>
        </w:rPr>
        <w:t>lahko spodbuja in zagotavlja povratne informacije o dihanju in srčnem utripu, te informacije pa so prikazane na zaslonu v vozilu.</w:t>
      </w:r>
    </w:p>
    <w:p w14:paraId="49FE4874" w14:textId="139FCEE7" w:rsidR="00AB650A" w:rsidRPr="00411F34" w:rsidRDefault="00462009" w:rsidP="00AB650A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sl-SI"/>
        </w:rPr>
      </w:pPr>
      <w:r w:rsidRPr="00411F34">
        <w:rPr>
          <w:rFonts w:ascii="Arial" w:hAnsi="Arial" w:cs="Arial"/>
          <w:b/>
          <w:bCs/>
          <w:sz w:val="22"/>
          <w:szCs w:val="22"/>
          <w:lang w:val="sl-SI"/>
        </w:rPr>
        <w:t>Nosljive naprave</w:t>
      </w:r>
      <w:r w:rsidR="00AB650A" w:rsidRPr="00411F34">
        <w:rPr>
          <w:rFonts w:ascii="Arial" w:hAnsi="Arial" w:cs="Arial"/>
          <w:sz w:val="22"/>
          <w:szCs w:val="22"/>
          <w:lang w:val="sl-SI"/>
        </w:rPr>
        <w:t xml:space="preserve"> </w:t>
      </w:r>
      <w:r w:rsidRPr="00411F34">
        <w:rPr>
          <w:rFonts w:ascii="Arial" w:hAnsi="Arial" w:cs="Arial"/>
          <w:sz w:val="22"/>
          <w:szCs w:val="22"/>
          <w:lang w:val="sl-SI"/>
        </w:rPr>
        <w:t xml:space="preserve">spremljajo voznikov srčni utrip in druge fiziološke dejavnosti ter lahko srčni utrip sinhronizirajo s sprožilniki sedeža in </w:t>
      </w:r>
      <w:proofErr w:type="spellStart"/>
      <w:r w:rsidRPr="00411F34">
        <w:rPr>
          <w:rFonts w:ascii="Arial" w:hAnsi="Arial" w:cs="Arial"/>
          <w:sz w:val="22"/>
          <w:szCs w:val="22"/>
          <w:lang w:val="sl-SI"/>
        </w:rPr>
        <w:t>ambientno</w:t>
      </w:r>
      <w:proofErr w:type="spellEnd"/>
      <w:r w:rsidRPr="00411F34">
        <w:rPr>
          <w:rFonts w:ascii="Arial" w:hAnsi="Arial" w:cs="Arial"/>
          <w:sz w:val="22"/>
          <w:szCs w:val="22"/>
          <w:lang w:val="sl-SI"/>
        </w:rPr>
        <w:t xml:space="preserve"> svetlobo.</w:t>
      </w:r>
    </w:p>
    <w:p w14:paraId="3B2E6434" w14:textId="1D73FE73" w:rsidR="00AB650A" w:rsidRPr="00411F34" w:rsidRDefault="00462009" w:rsidP="00AB650A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sl-SI"/>
        </w:rPr>
      </w:pPr>
      <w:r w:rsidRPr="00411F34">
        <w:rPr>
          <w:rFonts w:ascii="Arial" w:hAnsi="Arial" w:cs="Arial"/>
          <w:b/>
          <w:bCs/>
          <w:sz w:val="22"/>
          <w:szCs w:val="22"/>
          <w:lang w:val="sl-SI"/>
        </w:rPr>
        <w:t>Posebno oblazinjenje notranjosti</w:t>
      </w:r>
      <w:r w:rsidR="00AB650A" w:rsidRPr="00411F34">
        <w:rPr>
          <w:rFonts w:ascii="Arial" w:hAnsi="Arial" w:cs="Arial"/>
          <w:sz w:val="22"/>
          <w:szCs w:val="22"/>
          <w:lang w:val="sl-SI"/>
        </w:rPr>
        <w:t xml:space="preserve"> </w:t>
      </w:r>
      <w:r w:rsidRPr="00411F34">
        <w:rPr>
          <w:rFonts w:ascii="Arial" w:hAnsi="Arial" w:cs="Arial"/>
          <w:sz w:val="22"/>
          <w:szCs w:val="22"/>
          <w:lang w:val="sl-SI"/>
        </w:rPr>
        <w:t xml:space="preserve">je izdelano iz trajnostnih </w:t>
      </w:r>
      <w:r w:rsidR="00AB650A" w:rsidRPr="00411F34">
        <w:rPr>
          <w:rFonts w:ascii="Arial" w:hAnsi="Arial" w:cs="Arial"/>
          <w:sz w:val="22"/>
          <w:szCs w:val="22"/>
          <w:lang w:val="sl-SI"/>
        </w:rPr>
        <w:t>material</w:t>
      </w:r>
      <w:r w:rsidRPr="00411F34">
        <w:rPr>
          <w:rFonts w:ascii="Arial" w:hAnsi="Arial" w:cs="Arial"/>
          <w:sz w:val="22"/>
          <w:szCs w:val="22"/>
          <w:lang w:val="sl-SI"/>
        </w:rPr>
        <w:t>ov, uporabljene so naravne barve in pozorne oblikovalske poteze.</w:t>
      </w:r>
    </w:p>
    <w:p w14:paraId="7DC70577" w14:textId="77777777" w:rsidR="00AB650A" w:rsidRPr="00411F34" w:rsidRDefault="00AB650A" w:rsidP="00AB650A">
      <w:pPr>
        <w:rPr>
          <w:rFonts w:ascii="Arial" w:hAnsi="Arial" w:cs="Arial"/>
          <w:b/>
          <w:bCs/>
          <w:sz w:val="22"/>
          <w:szCs w:val="22"/>
          <w:lang w:val="sl-SI"/>
        </w:rPr>
      </w:pPr>
    </w:p>
    <w:p w14:paraId="5729999E" w14:textId="303B936B" w:rsidR="00AB650A" w:rsidRPr="00411F34" w:rsidRDefault="00462009" w:rsidP="00AB650A">
      <w:pPr>
        <w:rPr>
          <w:rFonts w:ascii="Arial" w:hAnsi="Arial" w:cs="Arial"/>
          <w:sz w:val="22"/>
          <w:szCs w:val="22"/>
          <w:lang w:val="sl-SI"/>
        </w:rPr>
      </w:pPr>
      <w:r w:rsidRPr="00411F34">
        <w:rPr>
          <w:rFonts w:ascii="Arial" w:hAnsi="Arial" w:cs="Arial"/>
          <w:b/>
          <w:bCs/>
          <w:sz w:val="22"/>
          <w:szCs w:val="22"/>
          <w:lang w:val="sl-SI"/>
        </w:rPr>
        <w:t>Uživajte v umirjenih zvokih, ki vas povsem posrkajo vase</w:t>
      </w:r>
      <w:r w:rsidR="00AB650A" w:rsidRPr="00411F34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71F7381C" w14:textId="7F70817A" w:rsidR="00AB650A" w:rsidRPr="00411F34" w:rsidRDefault="00462009" w:rsidP="00AB650A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sl-SI"/>
        </w:rPr>
      </w:pPr>
      <w:r w:rsidRPr="00411F34">
        <w:rPr>
          <w:rFonts w:ascii="Arial" w:hAnsi="Arial" w:cs="Arial"/>
          <w:sz w:val="22"/>
          <w:szCs w:val="22"/>
          <w:lang w:val="sl-SI"/>
        </w:rPr>
        <w:t>Izenačevalnik</w:t>
      </w:r>
      <w:r w:rsidRPr="00411F34">
        <w:rPr>
          <w:rFonts w:ascii="Arial" w:hAnsi="Arial" w:cs="Arial"/>
          <w:b/>
          <w:bCs/>
          <w:sz w:val="22"/>
          <w:szCs w:val="22"/>
          <w:lang w:val="sl-SI"/>
        </w:rPr>
        <w:t xml:space="preserve"> </w:t>
      </w:r>
      <w:r w:rsidR="00AB650A" w:rsidRPr="00411F34">
        <w:rPr>
          <w:rFonts w:ascii="Arial" w:hAnsi="Arial" w:cs="Arial"/>
          <w:b/>
          <w:bCs/>
          <w:sz w:val="22"/>
          <w:szCs w:val="22"/>
          <w:lang w:val="sl-SI"/>
        </w:rPr>
        <w:t xml:space="preserve">B&amp;O </w:t>
      </w:r>
      <w:proofErr w:type="spellStart"/>
      <w:r w:rsidR="00AB650A" w:rsidRPr="00411F34">
        <w:rPr>
          <w:rFonts w:ascii="Arial" w:hAnsi="Arial" w:cs="Arial"/>
          <w:b/>
          <w:bCs/>
          <w:sz w:val="22"/>
          <w:szCs w:val="22"/>
          <w:lang w:val="sl-SI"/>
        </w:rPr>
        <w:t>Beosonic</w:t>
      </w:r>
      <w:proofErr w:type="spellEnd"/>
      <w:r w:rsidR="00AB650A" w:rsidRPr="00411F34">
        <w:rPr>
          <w:rFonts w:ascii="Arial" w:hAnsi="Arial" w:cs="Arial"/>
          <w:b/>
          <w:bCs/>
          <w:sz w:val="22"/>
          <w:szCs w:val="22"/>
          <w:lang w:val="sl-SI"/>
        </w:rPr>
        <w:t>™</w:t>
      </w:r>
      <w:r w:rsidR="00AB650A" w:rsidRPr="00411F34">
        <w:rPr>
          <w:rFonts w:ascii="Arial" w:hAnsi="Arial" w:cs="Arial"/>
          <w:sz w:val="22"/>
          <w:szCs w:val="22"/>
          <w:lang w:val="sl-SI"/>
        </w:rPr>
        <w:t xml:space="preserve"> </w:t>
      </w:r>
      <w:r w:rsidRPr="00411F34">
        <w:rPr>
          <w:rFonts w:ascii="Arial" w:hAnsi="Arial" w:cs="Arial"/>
          <w:sz w:val="22"/>
          <w:szCs w:val="22"/>
          <w:lang w:val="sl-SI"/>
        </w:rPr>
        <w:t xml:space="preserve">omogoča izbiro ‘zvočnih prostorov’ glede na razpoloženje, vključno </w:t>
      </w:r>
      <w:r w:rsidR="007604CB" w:rsidRPr="00411F34">
        <w:rPr>
          <w:rFonts w:ascii="Arial" w:hAnsi="Arial" w:cs="Arial"/>
          <w:sz w:val="22"/>
          <w:szCs w:val="22"/>
          <w:lang w:val="sl-SI"/>
        </w:rPr>
        <w:t>s ‘svetlim’, ‘energičnim’, ‘sproščenim’ in ‘toplim’.</w:t>
      </w:r>
      <w:r w:rsidR="00AB650A" w:rsidRPr="00411F34">
        <w:rPr>
          <w:rFonts w:ascii="Arial" w:hAnsi="Arial" w:cs="Arial"/>
          <w:sz w:val="22"/>
          <w:szCs w:val="22"/>
          <w:vertAlign w:val="superscript"/>
          <w:lang w:val="sl-SI"/>
        </w:rPr>
        <w:t>2</w:t>
      </w:r>
    </w:p>
    <w:p w14:paraId="343071B9" w14:textId="2E2CE719" w:rsidR="00AB650A" w:rsidRPr="00411F34" w:rsidRDefault="007604CB" w:rsidP="00AB650A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sl-SI"/>
        </w:rPr>
      </w:pPr>
      <w:r w:rsidRPr="00411F34">
        <w:rPr>
          <w:rFonts w:ascii="Arial" w:hAnsi="Arial" w:cs="Arial"/>
          <w:b/>
          <w:bCs/>
          <w:sz w:val="22"/>
          <w:szCs w:val="22"/>
          <w:lang w:val="sl-SI"/>
        </w:rPr>
        <w:t xml:space="preserve">Zvočniki </w:t>
      </w:r>
      <w:r w:rsidR="00AB650A" w:rsidRPr="00411F34">
        <w:rPr>
          <w:rFonts w:ascii="Arial" w:hAnsi="Arial" w:cs="Arial"/>
          <w:b/>
          <w:bCs/>
          <w:sz w:val="22"/>
          <w:szCs w:val="22"/>
          <w:lang w:val="sl-SI"/>
        </w:rPr>
        <w:t xml:space="preserve">B&amp;O </w:t>
      </w:r>
      <w:r w:rsidRPr="00411F34">
        <w:rPr>
          <w:rFonts w:ascii="Arial" w:hAnsi="Arial" w:cs="Arial"/>
          <w:b/>
          <w:bCs/>
          <w:sz w:val="22"/>
          <w:szCs w:val="22"/>
          <w:lang w:val="sl-SI"/>
        </w:rPr>
        <w:t>v vzglavnikih</w:t>
      </w:r>
      <w:r w:rsidR="00AB650A" w:rsidRPr="00411F34">
        <w:rPr>
          <w:rFonts w:ascii="Arial" w:hAnsi="Arial" w:cs="Arial"/>
          <w:sz w:val="22"/>
          <w:szCs w:val="22"/>
          <w:lang w:val="sl-SI"/>
        </w:rPr>
        <w:t xml:space="preserve"> </w:t>
      </w:r>
      <w:r w:rsidRPr="00411F34">
        <w:rPr>
          <w:rFonts w:ascii="Arial" w:hAnsi="Arial" w:cs="Arial"/>
          <w:sz w:val="22"/>
          <w:szCs w:val="22"/>
          <w:lang w:val="sl-SI"/>
        </w:rPr>
        <w:t xml:space="preserve">zagotavljajo zvok blizu ušes voznika in sopotnika ter v kombinaciji z zvočniki v </w:t>
      </w:r>
      <w:r w:rsidRPr="00411F34">
        <w:rPr>
          <w:rFonts w:ascii="Arial" w:hAnsi="Arial" w:cs="Arial"/>
          <w:b/>
          <w:bCs/>
          <w:sz w:val="22"/>
          <w:szCs w:val="22"/>
          <w:lang w:val="sl-SI"/>
        </w:rPr>
        <w:t>stropni oblogi</w:t>
      </w:r>
      <w:r w:rsidRPr="00411F34">
        <w:rPr>
          <w:rFonts w:ascii="Arial" w:hAnsi="Arial" w:cs="Arial"/>
          <w:sz w:val="22"/>
          <w:szCs w:val="22"/>
          <w:lang w:val="sl-SI"/>
        </w:rPr>
        <w:t xml:space="preserve"> poskrbijo za poglobljeno izkušnjo.</w:t>
      </w:r>
    </w:p>
    <w:p w14:paraId="4187A13F" w14:textId="3C0BF434" w:rsidR="00AB650A" w:rsidRPr="00411F34" w:rsidRDefault="007604CB" w:rsidP="00AB650A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sl-SI"/>
        </w:rPr>
      </w:pPr>
      <w:r w:rsidRPr="00411F34">
        <w:rPr>
          <w:rFonts w:ascii="Arial" w:hAnsi="Arial" w:cs="Arial"/>
          <w:b/>
          <w:bCs/>
          <w:sz w:val="22"/>
          <w:szCs w:val="22"/>
          <w:lang w:val="sl-SI"/>
        </w:rPr>
        <w:t>Seznami predvajanja se prilagajajo</w:t>
      </w:r>
      <w:r w:rsidR="00AB650A" w:rsidRPr="00411F34">
        <w:rPr>
          <w:rFonts w:ascii="Arial" w:hAnsi="Arial" w:cs="Arial"/>
          <w:sz w:val="22"/>
          <w:szCs w:val="22"/>
          <w:lang w:val="sl-SI"/>
        </w:rPr>
        <w:t xml:space="preserve"> </w:t>
      </w:r>
      <w:r w:rsidRPr="00411F34">
        <w:rPr>
          <w:rFonts w:ascii="Arial" w:hAnsi="Arial" w:cs="Arial"/>
          <w:sz w:val="22"/>
          <w:szCs w:val="22"/>
          <w:lang w:val="sl-SI"/>
        </w:rPr>
        <w:t>glede na situacije in lokacije, na primer obmorski zvoki za vožnjo ob obali ali pomirjujoča glasba v prometnem zastoju.</w:t>
      </w:r>
    </w:p>
    <w:p w14:paraId="0B41BBF7" w14:textId="77777777" w:rsidR="00AB650A" w:rsidRPr="00411F34" w:rsidRDefault="00AB650A" w:rsidP="00AB650A">
      <w:pPr>
        <w:rPr>
          <w:rFonts w:ascii="Arial" w:hAnsi="Arial" w:cs="Arial"/>
          <w:b/>
          <w:bCs/>
          <w:sz w:val="22"/>
          <w:szCs w:val="22"/>
          <w:lang w:val="sl-SI"/>
        </w:rPr>
      </w:pPr>
    </w:p>
    <w:p w14:paraId="73D4B08B" w14:textId="6F64A7FD" w:rsidR="00AB650A" w:rsidRPr="00411F34" w:rsidRDefault="00462009" w:rsidP="00AB650A">
      <w:pPr>
        <w:rPr>
          <w:rFonts w:ascii="Arial" w:hAnsi="Arial" w:cs="Arial"/>
          <w:b/>
          <w:bCs/>
          <w:sz w:val="22"/>
          <w:szCs w:val="22"/>
          <w:lang w:val="sl-SI"/>
        </w:rPr>
      </w:pPr>
      <w:r w:rsidRPr="00411F34">
        <w:rPr>
          <w:rFonts w:ascii="Arial" w:hAnsi="Arial" w:cs="Arial"/>
          <w:b/>
          <w:bCs/>
          <w:sz w:val="22"/>
          <w:szCs w:val="22"/>
          <w:lang w:val="sl-SI"/>
        </w:rPr>
        <w:t>Ostan</w:t>
      </w:r>
      <w:r w:rsidR="00411F34">
        <w:rPr>
          <w:rFonts w:ascii="Arial" w:hAnsi="Arial" w:cs="Arial"/>
          <w:b/>
          <w:bCs/>
          <w:sz w:val="22"/>
          <w:szCs w:val="22"/>
          <w:lang w:val="sl-SI"/>
        </w:rPr>
        <w:t>i</w:t>
      </w:r>
      <w:r w:rsidRPr="00411F34">
        <w:rPr>
          <w:rFonts w:ascii="Arial" w:hAnsi="Arial" w:cs="Arial"/>
          <w:b/>
          <w:bCs/>
          <w:sz w:val="22"/>
          <w:szCs w:val="22"/>
          <w:lang w:val="sl-SI"/>
        </w:rPr>
        <w:t>te mirni in sveži</w:t>
      </w:r>
    </w:p>
    <w:p w14:paraId="4185BF14" w14:textId="15587A3E" w:rsidR="00AB650A" w:rsidRPr="00411F34" w:rsidRDefault="007604CB" w:rsidP="00AB650A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sl-SI"/>
        </w:rPr>
      </w:pPr>
      <w:r w:rsidRPr="00411F34">
        <w:rPr>
          <w:rFonts w:ascii="Arial" w:hAnsi="Arial" w:cs="Arial"/>
          <w:b/>
          <w:bCs/>
          <w:sz w:val="22"/>
          <w:szCs w:val="22"/>
          <w:lang w:val="sl-SI"/>
        </w:rPr>
        <w:t xml:space="preserve">Prilagodljiva klimatska naprava </w:t>
      </w:r>
      <w:r w:rsidRPr="00411F34">
        <w:rPr>
          <w:rFonts w:ascii="Arial" w:hAnsi="Arial" w:cs="Arial"/>
          <w:sz w:val="22"/>
          <w:szCs w:val="22"/>
          <w:lang w:val="sl-SI"/>
        </w:rPr>
        <w:t>poskrbi za pomirjujoč hladen zrak po posegu funkcije za pomoč vozniku, s katero se je izognil prometni nezgodi, na primer z zaviranjem v sili in pomočjo krmiljenja pri izogibanju oviri.</w:t>
      </w:r>
    </w:p>
    <w:p w14:paraId="43004266" w14:textId="7FAA6C7C" w:rsidR="00AB650A" w:rsidRPr="00411F34" w:rsidRDefault="007604CB" w:rsidP="00AB650A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sl-SI"/>
        </w:rPr>
      </w:pPr>
      <w:r w:rsidRPr="00411F34">
        <w:rPr>
          <w:rFonts w:ascii="Arial" w:hAnsi="Arial" w:cs="Arial"/>
          <w:b/>
          <w:bCs/>
          <w:sz w:val="22"/>
          <w:szCs w:val="22"/>
          <w:lang w:val="sl-SI"/>
        </w:rPr>
        <w:t>Funkcija za krepčil</w:t>
      </w:r>
      <w:r w:rsidR="007A1849">
        <w:rPr>
          <w:rFonts w:ascii="Arial" w:hAnsi="Arial" w:cs="Arial"/>
          <w:b/>
          <w:bCs/>
          <w:sz w:val="22"/>
          <w:szCs w:val="22"/>
          <w:lang w:val="sl-SI"/>
        </w:rPr>
        <w:t>e</w:t>
      </w:r>
      <w:r w:rsidRPr="00411F34">
        <w:rPr>
          <w:rFonts w:ascii="Arial" w:hAnsi="Arial" w:cs="Arial"/>
          <w:b/>
          <w:bCs/>
          <w:sz w:val="22"/>
          <w:szCs w:val="22"/>
          <w:lang w:val="sl-SI"/>
        </w:rPr>
        <w:t>n počitek</w:t>
      </w:r>
      <w:r w:rsidR="00AB650A" w:rsidRPr="00411F34">
        <w:rPr>
          <w:rFonts w:ascii="Arial" w:hAnsi="Arial" w:cs="Arial"/>
          <w:sz w:val="22"/>
          <w:szCs w:val="22"/>
          <w:lang w:val="sl-SI"/>
        </w:rPr>
        <w:t xml:space="preserve"> </w:t>
      </w:r>
      <w:r w:rsidRPr="00411F34">
        <w:rPr>
          <w:rFonts w:ascii="Arial" w:hAnsi="Arial" w:cs="Arial"/>
          <w:sz w:val="22"/>
          <w:szCs w:val="22"/>
          <w:lang w:val="sl-SI"/>
        </w:rPr>
        <w:t>za odmore med dolgimi vožnjami, s sedežem v ležečem položaju, podporo za vrat in zvočnim ritmom, ki vozniku pomagajo, da se umiri in se po tem zbudi osvežen.</w:t>
      </w:r>
    </w:p>
    <w:p w14:paraId="7C001E9D" w14:textId="50911D5F" w:rsidR="00AB650A" w:rsidRPr="00411F34" w:rsidRDefault="007604CB" w:rsidP="00AB650A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sl-SI"/>
        </w:rPr>
      </w:pPr>
      <w:r w:rsidRPr="00411F34">
        <w:rPr>
          <w:rFonts w:ascii="Arial" w:hAnsi="Arial" w:cs="Arial"/>
          <w:b/>
          <w:bCs/>
          <w:sz w:val="22"/>
          <w:szCs w:val="22"/>
          <w:lang w:val="sl-SI"/>
        </w:rPr>
        <w:t>Posebni napotki</w:t>
      </w:r>
      <w:r w:rsidR="00AB650A" w:rsidRPr="00411F34">
        <w:rPr>
          <w:rFonts w:ascii="Arial" w:hAnsi="Arial" w:cs="Arial"/>
          <w:sz w:val="22"/>
          <w:szCs w:val="22"/>
          <w:lang w:val="sl-SI"/>
        </w:rPr>
        <w:t xml:space="preserve"> </w:t>
      </w:r>
      <w:r w:rsidRPr="00411F34">
        <w:rPr>
          <w:rFonts w:ascii="Arial" w:hAnsi="Arial" w:cs="Arial"/>
          <w:sz w:val="22"/>
          <w:szCs w:val="22"/>
          <w:lang w:val="sl-SI"/>
        </w:rPr>
        <w:t>za jogo z lahkimi vajami in kratkimi meditacijami, ko je vozilo parkirano ali ustavljeno. Elementi iz sveta iger usmerjajo voznikovo pozornost na promet.</w:t>
      </w:r>
    </w:p>
    <w:p w14:paraId="2BA36BE4" w14:textId="77777777" w:rsidR="00AB650A" w:rsidRPr="00411F34" w:rsidRDefault="00AB650A" w:rsidP="00AB650A">
      <w:pPr>
        <w:rPr>
          <w:rFonts w:ascii="Arial" w:hAnsi="Arial" w:cs="Arial"/>
          <w:sz w:val="22"/>
          <w:szCs w:val="22"/>
          <w:lang w:val="sl-SI"/>
        </w:rPr>
      </w:pPr>
    </w:p>
    <w:p w14:paraId="376ED13C" w14:textId="410322C4" w:rsidR="00AB650A" w:rsidRPr="00411F34" w:rsidRDefault="00AB650A" w:rsidP="00AB650A">
      <w:pPr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411F34">
        <w:rPr>
          <w:rFonts w:ascii="Arial" w:hAnsi="Arial" w:cs="Arial"/>
          <w:color w:val="000000" w:themeColor="text1"/>
          <w:sz w:val="22"/>
          <w:szCs w:val="22"/>
          <w:lang w:val="sl-SI"/>
        </w:rPr>
        <w:t>“</w:t>
      </w:r>
      <w:r w:rsidR="007604CB" w:rsidRPr="00411F34">
        <w:rPr>
          <w:rFonts w:ascii="Arial" w:hAnsi="Arial" w:cs="Arial"/>
          <w:color w:val="000000" w:themeColor="text1"/>
          <w:sz w:val="22"/>
          <w:szCs w:val="22"/>
          <w:lang w:val="sl-SI"/>
        </w:rPr>
        <w:t>Ti sistemi za pomoč vozniku za um, telo in dušo spremenijo čas vožnje v čas, namenjen sebi</w:t>
      </w:r>
      <w:r w:rsidRPr="00411F34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,” </w:t>
      </w:r>
      <w:r w:rsidR="007604CB" w:rsidRPr="00411F34">
        <w:rPr>
          <w:rFonts w:ascii="Arial" w:hAnsi="Arial" w:cs="Arial"/>
          <w:color w:val="000000" w:themeColor="text1"/>
          <w:sz w:val="22"/>
          <w:szCs w:val="22"/>
          <w:lang w:val="sl-SI"/>
        </w:rPr>
        <w:t>je povedal</w:t>
      </w:r>
      <w:r w:rsidR="007604CB" w:rsidRPr="00411F34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411F34">
        <w:rPr>
          <w:rFonts w:ascii="Arial" w:hAnsi="Arial" w:cs="Arial"/>
          <w:sz w:val="22"/>
          <w:szCs w:val="22"/>
          <w:lang w:val="sl-SI"/>
        </w:rPr>
        <w:t>Carsten</w:t>
      </w:r>
      <w:proofErr w:type="spellEnd"/>
      <w:r w:rsidRPr="00411F34">
        <w:rPr>
          <w:rFonts w:ascii="Arial" w:hAnsi="Arial" w:cs="Arial"/>
          <w:sz w:val="22"/>
          <w:szCs w:val="22"/>
          <w:lang w:val="sl-SI"/>
        </w:rPr>
        <w:t xml:space="preserve"> Starke, </w:t>
      </w:r>
      <w:r w:rsidR="007604CB" w:rsidRPr="00411F34">
        <w:rPr>
          <w:rFonts w:ascii="Arial" w:hAnsi="Arial" w:cs="Arial"/>
          <w:sz w:val="22"/>
          <w:szCs w:val="22"/>
          <w:lang w:val="sl-SI"/>
        </w:rPr>
        <w:t xml:space="preserve">tehnični strokovnjak za notranje materiale in izkušnje v oddelku za raziskave in napredni inženiring pri </w:t>
      </w:r>
      <w:r w:rsidRPr="00411F34">
        <w:rPr>
          <w:rFonts w:ascii="Arial" w:hAnsi="Arial" w:cs="Arial"/>
          <w:sz w:val="22"/>
          <w:szCs w:val="22"/>
          <w:lang w:val="sl-SI"/>
        </w:rPr>
        <w:t>Ford</w:t>
      </w:r>
      <w:r w:rsidR="007604CB" w:rsidRPr="00411F34">
        <w:rPr>
          <w:rFonts w:ascii="Arial" w:hAnsi="Arial" w:cs="Arial"/>
          <w:sz w:val="22"/>
          <w:szCs w:val="22"/>
          <w:lang w:val="sl-SI"/>
        </w:rPr>
        <w:t>u Evropa</w:t>
      </w:r>
      <w:r w:rsidRPr="00411F34">
        <w:rPr>
          <w:rFonts w:ascii="Arial" w:hAnsi="Arial" w:cs="Arial"/>
          <w:color w:val="000000" w:themeColor="text1"/>
          <w:sz w:val="22"/>
          <w:szCs w:val="22"/>
          <w:lang w:val="sl-SI"/>
        </w:rPr>
        <w:t>. “</w:t>
      </w:r>
      <w:r w:rsidR="007604CB" w:rsidRPr="00411F34">
        <w:rPr>
          <w:rFonts w:ascii="Arial" w:hAnsi="Arial" w:cs="Arial"/>
          <w:color w:val="000000" w:themeColor="text1"/>
          <w:sz w:val="22"/>
          <w:szCs w:val="22"/>
          <w:lang w:val="sl-SI"/>
        </w:rPr>
        <w:t>Načela, ki smo se jih naučili in jih izvajamo v tem edinstvenem avtomobilu, lahko uporabimo tudi na drugih področjih življenja, da bi izboljšali ne le vsakodnevno vožnjo, temveč vsako posamezno izkušnjo</w:t>
      </w:r>
      <w:r w:rsidRPr="00411F34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.” </w:t>
      </w:r>
    </w:p>
    <w:p w14:paraId="315DC89C" w14:textId="77777777" w:rsidR="00AB650A" w:rsidRPr="00411F34" w:rsidRDefault="00AB650A" w:rsidP="00AB650A">
      <w:pPr>
        <w:rPr>
          <w:rFonts w:ascii="Arial" w:hAnsi="Arial" w:cs="Arial"/>
          <w:sz w:val="22"/>
          <w:szCs w:val="22"/>
          <w:lang w:val="sl-SI"/>
        </w:rPr>
      </w:pPr>
    </w:p>
    <w:p w14:paraId="75E5CC08" w14:textId="6CF2496C" w:rsidR="00AB650A" w:rsidRPr="00411F34" w:rsidRDefault="007604CB" w:rsidP="00AB650A">
      <w:pPr>
        <w:rPr>
          <w:rFonts w:ascii="Arial" w:hAnsi="Arial" w:cs="Arial"/>
          <w:sz w:val="22"/>
          <w:szCs w:val="22"/>
          <w:lang w:val="sl-SI"/>
        </w:rPr>
      </w:pPr>
      <w:r w:rsidRPr="00411F34">
        <w:rPr>
          <w:rFonts w:ascii="Arial" w:hAnsi="Arial" w:cs="Arial"/>
          <w:sz w:val="22"/>
          <w:szCs w:val="22"/>
          <w:lang w:val="sl-SI"/>
        </w:rPr>
        <w:t xml:space="preserve">Ford verjame, da bi lahko s </w:t>
      </w:r>
      <w:proofErr w:type="spellStart"/>
      <w:r w:rsidRPr="00411F34">
        <w:rPr>
          <w:rFonts w:ascii="Arial" w:hAnsi="Arial" w:cs="Arial"/>
          <w:sz w:val="22"/>
          <w:szCs w:val="22"/>
          <w:lang w:val="sl-SI"/>
        </w:rPr>
        <w:t>čuječnostnim</w:t>
      </w:r>
      <w:proofErr w:type="spellEnd"/>
      <w:r w:rsidRPr="00411F34">
        <w:rPr>
          <w:rFonts w:ascii="Arial" w:hAnsi="Arial" w:cs="Arial"/>
          <w:sz w:val="22"/>
          <w:szCs w:val="22"/>
          <w:lang w:val="sl-SI"/>
        </w:rPr>
        <w:t xml:space="preserve"> pristopom k tehnologijam v vozilu pomagali oblikovati prihodnja elektrificirana in avtonomna vozila ter potnikom omogočili, da čas potovanja in polnjenja preživijo na veliko bolj koristen in sproščujoč način</w:t>
      </w:r>
      <w:r w:rsidR="00AB650A" w:rsidRPr="00411F34">
        <w:rPr>
          <w:rFonts w:ascii="Arial" w:hAnsi="Arial" w:cs="Arial"/>
          <w:sz w:val="22"/>
          <w:szCs w:val="22"/>
          <w:lang w:val="sl-SI"/>
        </w:rPr>
        <w:t>.</w:t>
      </w:r>
    </w:p>
    <w:p w14:paraId="0BD13410" w14:textId="77777777" w:rsidR="00AB650A" w:rsidRPr="00411F34" w:rsidRDefault="00AB650A" w:rsidP="00AB650A">
      <w:pPr>
        <w:rPr>
          <w:rFonts w:ascii="Arial" w:hAnsi="Arial" w:cs="Arial"/>
          <w:sz w:val="22"/>
          <w:szCs w:val="22"/>
          <w:lang w:val="sl-SI"/>
        </w:rPr>
      </w:pPr>
    </w:p>
    <w:p w14:paraId="73C705AD" w14:textId="1EF5703B" w:rsidR="00AB650A" w:rsidRPr="00411F34" w:rsidRDefault="008E3270" w:rsidP="00AB650A">
      <w:pPr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</w:pPr>
      <w:r w:rsidRPr="00411F34">
        <w:rPr>
          <w:rFonts w:ascii="Arial" w:hAnsi="Arial" w:cs="Arial"/>
          <w:b/>
          <w:bCs/>
          <w:sz w:val="22"/>
          <w:szCs w:val="22"/>
          <w:lang w:val="sl-SI"/>
        </w:rPr>
        <w:lastRenderedPageBreak/>
        <w:t>Ford in čuječnost</w:t>
      </w:r>
    </w:p>
    <w:p w14:paraId="3531C312" w14:textId="7841A8AF" w:rsidR="00AB650A" w:rsidRPr="00411F34" w:rsidRDefault="008E3270" w:rsidP="00AB650A">
      <w:pPr>
        <w:rPr>
          <w:rFonts w:ascii="Arial" w:hAnsi="Arial" w:cs="Arial"/>
          <w:sz w:val="22"/>
          <w:szCs w:val="22"/>
          <w:lang w:val="sl-SI"/>
        </w:rPr>
      </w:pPr>
      <w:r w:rsidRPr="00411F3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/>
        </w:rPr>
        <w:t xml:space="preserve">Ford prek Fordovega kluba čuječnosti svojim zaposlenim že zdaj posreduje prednosti čuječnosti in jim po vsem svetu omogoča usposabljanje za čuječnost in redne </w:t>
      </w:r>
      <w:proofErr w:type="spellStart"/>
      <w:r w:rsidRPr="00411F3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/>
        </w:rPr>
        <w:t>meditacijske</w:t>
      </w:r>
      <w:proofErr w:type="spellEnd"/>
      <w:r w:rsidRPr="00411F3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/>
        </w:rPr>
        <w:t xml:space="preserve"> seanse. Fordova kampanja ‘</w:t>
      </w:r>
      <w:proofErr w:type="spellStart"/>
      <w:r w:rsidRPr="00411F3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/>
        </w:rPr>
        <w:t>Share</w:t>
      </w:r>
      <w:proofErr w:type="spellEnd"/>
      <w:r w:rsidRPr="00411F3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/>
        </w:rPr>
        <w:t xml:space="preserve"> The </w:t>
      </w:r>
      <w:proofErr w:type="spellStart"/>
      <w:r w:rsidRPr="00411F3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/>
        </w:rPr>
        <w:t>Road</w:t>
      </w:r>
      <w:proofErr w:type="spellEnd"/>
      <w:r w:rsidRPr="00411F3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/>
        </w:rPr>
        <w:t>’ (Souporaba cest) je namenjena spodbujanju večjega razumevanja med udeleženci v prometu, da bi ulice postale varnejše za vse</w:t>
      </w:r>
      <w:r w:rsidR="00AB650A" w:rsidRPr="00411F3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/>
        </w:rPr>
        <w:t>.</w:t>
      </w:r>
    </w:p>
    <w:p w14:paraId="511561E1" w14:textId="77777777" w:rsidR="00AB650A" w:rsidRPr="00411F34" w:rsidRDefault="00AB650A" w:rsidP="00AB650A">
      <w:pPr>
        <w:rPr>
          <w:rFonts w:ascii="Arial" w:hAnsi="Arial" w:cs="Arial"/>
          <w:sz w:val="22"/>
          <w:szCs w:val="22"/>
          <w:lang w:val="sl-SI"/>
        </w:rPr>
      </w:pPr>
    </w:p>
    <w:p w14:paraId="3C58D47F" w14:textId="009AAA73" w:rsidR="00AB650A" w:rsidRPr="00411F34" w:rsidRDefault="00AB650A" w:rsidP="00AB650A">
      <w:pPr>
        <w:rPr>
          <w:lang w:val="sl-SI" w:eastAsia="en-GB"/>
        </w:rPr>
      </w:pPr>
      <w:r w:rsidRPr="00411F34">
        <w:rPr>
          <w:rFonts w:ascii="Arial" w:hAnsi="Arial" w:cs="Arial"/>
          <w:color w:val="000000"/>
          <w:sz w:val="22"/>
          <w:szCs w:val="22"/>
          <w:lang w:val="sl-SI"/>
        </w:rPr>
        <w:t>“</w:t>
      </w:r>
      <w:r w:rsidR="008E3270" w:rsidRPr="00411F34">
        <w:rPr>
          <w:rFonts w:ascii="Arial" w:hAnsi="Arial" w:cs="Arial"/>
          <w:color w:val="000000"/>
          <w:sz w:val="22"/>
          <w:szCs w:val="22"/>
          <w:lang w:val="sl-SI"/>
        </w:rPr>
        <w:t>Avto sam po sebi ni pozoren. Pozornost je lahko vključena v uporabo avtomobila in vedenje pri vožnji. Fordov cilj pri tem konceptu je ustvariti izkušnje, ki spodbujajo večjo ozaveščenost. Z edinstvenimi funkcijami in vgrajenimi tehnologijami Ford voznikom in potnikom ponuja nove načine, kako biti pozoren, ko so v vozilu na poti svojega življenja</w:t>
      </w:r>
      <w:r w:rsidRPr="00411F34">
        <w:rPr>
          <w:rFonts w:ascii="Arial" w:hAnsi="Arial" w:cs="Arial"/>
          <w:color w:val="000000"/>
          <w:sz w:val="22"/>
          <w:szCs w:val="22"/>
          <w:lang w:val="sl-SI"/>
        </w:rPr>
        <w:t xml:space="preserve">,” </w:t>
      </w:r>
      <w:r w:rsidR="008E3270" w:rsidRPr="00411F34">
        <w:rPr>
          <w:rFonts w:ascii="Arial" w:hAnsi="Arial" w:cs="Arial"/>
          <w:color w:val="000000"/>
          <w:sz w:val="22"/>
          <w:szCs w:val="22"/>
          <w:lang w:val="sl-SI"/>
        </w:rPr>
        <w:t xml:space="preserve">je povedal </w:t>
      </w:r>
      <w:r w:rsidRPr="00411F34">
        <w:rPr>
          <w:rFonts w:ascii="Arial" w:hAnsi="Arial" w:cs="Arial"/>
          <w:color w:val="000000"/>
          <w:sz w:val="22"/>
          <w:szCs w:val="22"/>
          <w:lang w:val="sl-SI"/>
        </w:rPr>
        <w:t xml:space="preserve">Mark </w:t>
      </w:r>
      <w:proofErr w:type="spellStart"/>
      <w:r w:rsidRPr="00411F34">
        <w:rPr>
          <w:rFonts w:ascii="Arial" w:hAnsi="Arial" w:cs="Arial"/>
          <w:color w:val="000000"/>
          <w:sz w:val="22"/>
          <w:szCs w:val="22"/>
          <w:lang w:val="sl-SI"/>
        </w:rPr>
        <w:t>Higbie</w:t>
      </w:r>
      <w:proofErr w:type="spellEnd"/>
      <w:r w:rsidRPr="00411F34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411F34">
        <w:rPr>
          <w:rStyle w:val="apple-converted-space"/>
          <w:rFonts w:ascii="Arial" w:hAnsi="Arial" w:cs="Arial"/>
          <w:color w:val="000000"/>
          <w:sz w:val="22"/>
          <w:szCs w:val="22"/>
          <w:lang w:val="sl-SI"/>
        </w:rPr>
        <w:t xml:space="preserve"> </w:t>
      </w:r>
      <w:r w:rsidR="008E3270" w:rsidRPr="00411F34">
        <w:rPr>
          <w:rStyle w:val="apple-converted-space"/>
          <w:rFonts w:ascii="Arial" w:hAnsi="Arial" w:cs="Arial"/>
          <w:color w:val="000000"/>
          <w:sz w:val="22"/>
          <w:szCs w:val="22"/>
          <w:lang w:val="sl-SI"/>
        </w:rPr>
        <w:t xml:space="preserve">višji svetovalec v družbi </w:t>
      </w:r>
      <w:r w:rsidRPr="00411F34">
        <w:rPr>
          <w:rFonts w:ascii="Arial" w:hAnsi="Arial" w:cs="Arial"/>
          <w:color w:val="000000"/>
          <w:sz w:val="22"/>
          <w:szCs w:val="22"/>
          <w:lang w:val="sl-SI"/>
        </w:rPr>
        <w:t xml:space="preserve">Ford Motor </w:t>
      </w:r>
      <w:proofErr w:type="spellStart"/>
      <w:r w:rsidRPr="00411F34">
        <w:rPr>
          <w:rFonts w:ascii="Arial" w:hAnsi="Arial" w:cs="Arial"/>
          <w:color w:val="000000"/>
          <w:sz w:val="22"/>
          <w:szCs w:val="22"/>
          <w:lang w:val="sl-SI"/>
        </w:rPr>
        <w:t>Company</w:t>
      </w:r>
      <w:proofErr w:type="spellEnd"/>
      <w:r w:rsidRPr="00411F3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8E3270" w:rsidRPr="00411F34">
        <w:rPr>
          <w:rFonts w:ascii="Arial" w:hAnsi="Arial" w:cs="Arial"/>
          <w:color w:val="000000"/>
          <w:sz w:val="22"/>
          <w:szCs w:val="22"/>
          <w:lang w:val="sl-SI"/>
        </w:rPr>
        <w:t>ki je pomagal uvesti čuječnost v Fordovo delovno okolje</w:t>
      </w:r>
      <w:r w:rsidRPr="00411F34">
        <w:rPr>
          <w:rFonts w:ascii="Arial" w:hAnsi="Arial" w:cs="Arial"/>
          <w:color w:val="000000"/>
          <w:sz w:val="22"/>
          <w:szCs w:val="22"/>
          <w:lang w:val="sl-SI"/>
        </w:rPr>
        <w:t xml:space="preserve">. </w:t>
      </w:r>
    </w:p>
    <w:p w14:paraId="36DCEB39" w14:textId="77777777" w:rsidR="00AB650A" w:rsidRPr="00411F34" w:rsidRDefault="00AB650A" w:rsidP="00AB650A">
      <w:pPr>
        <w:rPr>
          <w:rFonts w:ascii="Arial" w:hAnsi="Arial" w:cs="Arial"/>
          <w:sz w:val="22"/>
          <w:szCs w:val="22"/>
          <w:lang w:val="sl-SI"/>
        </w:rPr>
      </w:pPr>
    </w:p>
    <w:p w14:paraId="5438B070" w14:textId="324BD738" w:rsidR="00AB650A" w:rsidRPr="00411F34" w:rsidRDefault="008E3270" w:rsidP="00AB650A">
      <w:pPr>
        <w:rPr>
          <w:rFonts w:ascii="Arial" w:hAnsi="Arial" w:cs="Arial"/>
          <w:sz w:val="22"/>
          <w:szCs w:val="22"/>
          <w:lang w:val="sl-SI"/>
        </w:rPr>
      </w:pPr>
      <w:r w:rsidRPr="00411F34">
        <w:rPr>
          <w:rFonts w:ascii="Arial" w:hAnsi="Arial" w:cs="Arial"/>
          <w:sz w:val="22"/>
          <w:szCs w:val="22"/>
          <w:lang w:val="sl-SI"/>
        </w:rPr>
        <w:t xml:space="preserve">Konceptni avto </w:t>
      </w:r>
      <w:proofErr w:type="spellStart"/>
      <w:r w:rsidR="00AB650A" w:rsidRPr="00411F34">
        <w:rPr>
          <w:rFonts w:ascii="Arial" w:hAnsi="Arial" w:cs="Arial"/>
          <w:sz w:val="22"/>
          <w:szCs w:val="22"/>
          <w:lang w:val="sl-SI"/>
        </w:rPr>
        <w:t>Mindfulness</w:t>
      </w:r>
      <w:proofErr w:type="spellEnd"/>
      <w:r w:rsidR="00AB650A" w:rsidRPr="00411F34">
        <w:rPr>
          <w:rFonts w:ascii="Arial" w:hAnsi="Arial" w:cs="Arial"/>
          <w:sz w:val="22"/>
          <w:szCs w:val="22"/>
          <w:lang w:val="sl-SI"/>
        </w:rPr>
        <w:t xml:space="preserve"> </w:t>
      </w:r>
      <w:r w:rsidRPr="00411F34">
        <w:rPr>
          <w:rFonts w:ascii="Arial" w:hAnsi="Arial" w:cs="Arial"/>
          <w:sz w:val="22"/>
          <w:szCs w:val="22"/>
          <w:lang w:val="sl-SI"/>
        </w:rPr>
        <w:t xml:space="preserve">si lahko ogledate na salonu mobilnosti </w:t>
      </w:r>
      <w:r w:rsidR="00AB650A" w:rsidRPr="00411F34">
        <w:rPr>
          <w:rFonts w:ascii="Arial" w:hAnsi="Arial" w:cs="Arial"/>
          <w:sz w:val="22"/>
          <w:szCs w:val="22"/>
          <w:lang w:val="sl-SI"/>
        </w:rPr>
        <w:t xml:space="preserve">IAA </w:t>
      </w:r>
      <w:r w:rsidRPr="00411F34">
        <w:rPr>
          <w:rFonts w:ascii="Arial" w:hAnsi="Arial" w:cs="Arial"/>
          <w:sz w:val="22"/>
          <w:szCs w:val="22"/>
          <w:lang w:val="sl-SI"/>
        </w:rPr>
        <w:t xml:space="preserve">v </w:t>
      </w:r>
      <w:r w:rsidR="00AB650A" w:rsidRPr="00411F34">
        <w:rPr>
          <w:rFonts w:ascii="Arial" w:hAnsi="Arial" w:cs="Arial"/>
          <w:sz w:val="22"/>
          <w:szCs w:val="22"/>
          <w:lang w:val="sl-SI"/>
        </w:rPr>
        <w:t>M</w:t>
      </w:r>
      <w:r w:rsidRPr="00411F34">
        <w:rPr>
          <w:rFonts w:ascii="Arial" w:hAnsi="Arial" w:cs="Arial"/>
          <w:sz w:val="22"/>
          <w:szCs w:val="22"/>
          <w:lang w:val="sl-SI"/>
        </w:rPr>
        <w:t>ünchnu</w:t>
      </w:r>
      <w:r w:rsidR="00AB650A" w:rsidRPr="00411F34">
        <w:rPr>
          <w:rFonts w:ascii="Arial" w:hAnsi="Arial" w:cs="Arial"/>
          <w:sz w:val="22"/>
          <w:szCs w:val="22"/>
          <w:lang w:val="sl-SI"/>
        </w:rPr>
        <w:t xml:space="preserve">, </w:t>
      </w:r>
      <w:r w:rsidRPr="00411F34">
        <w:rPr>
          <w:rFonts w:ascii="Arial" w:hAnsi="Arial" w:cs="Arial"/>
          <w:sz w:val="22"/>
          <w:szCs w:val="22"/>
          <w:lang w:val="sl-SI"/>
        </w:rPr>
        <w:t xml:space="preserve">ki poteka od 6. do 12. septembra </w:t>
      </w:r>
      <w:r w:rsidR="00AB650A" w:rsidRPr="00411F34">
        <w:rPr>
          <w:rFonts w:ascii="Arial" w:hAnsi="Arial" w:cs="Arial"/>
          <w:sz w:val="22"/>
          <w:szCs w:val="22"/>
          <w:lang w:val="sl-SI"/>
        </w:rPr>
        <w:t>2021.</w:t>
      </w:r>
    </w:p>
    <w:p w14:paraId="1DD5A483" w14:textId="77777777" w:rsidR="00AB650A" w:rsidRPr="00411F34" w:rsidRDefault="00AB650A" w:rsidP="00AB650A">
      <w:pPr>
        <w:rPr>
          <w:rFonts w:ascii="Arial" w:hAnsi="Arial" w:cs="Arial"/>
          <w:sz w:val="22"/>
          <w:szCs w:val="22"/>
          <w:lang w:val="sl-SI"/>
        </w:rPr>
      </w:pPr>
    </w:p>
    <w:p w14:paraId="2814F7AE" w14:textId="77777777" w:rsidR="00AB650A" w:rsidRPr="00411F34" w:rsidRDefault="00AB650A" w:rsidP="00AB650A">
      <w:pPr>
        <w:rPr>
          <w:rFonts w:ascii="Arial" w:hAnsi="Arial" w:cs="Arial"/>
          <w:sz w:val="22"/>
          <w:szCs w:val="22"/>
          <w:lang w:val="sl-SI"/>
        </w:rPr>
      </w:pPr>
    </w:p>
    <w:p w14:paraId="476E89A1" w14:textId="77777777" w:rsidR="00AB650A" w:rsidRPr="00411F34" w:rsidRDefault="00AB650A" w:rsidP="00AB650A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411F34">
        <w:rPr>
          <w:rFonts w:ascii="Arial" w:hAnsi="Arial" w:cs="Arial"/>
          <w:sz w:val="22"/>
          <w:szCs w:val="22"/>
          <w:lang w:val="sl-SI"/>
        </w:rPr>
        <w:t># # #</w:t>
      </w:r>
    </w:p>
    <w:p w14:paraId="76A2C0E6" w14:textId="77777777" w:rsidR="00AB650A" w:rsidRPr="00411F34" w:rsidRDefault="00AB650A" w:rsidP="00AB650A">
      <w:pPr>
        <w:tabs>
          <w:tab w:val="left" w:pos="7496"/>
        </w:tabs>
        <w:rPr>
          <w:rFonts w:ascii="Arial" w:hAnsi="Arial" w:cs="Arial"/>
          <w:color w:val="000000" w:themeColor="text1"/>
          <w:sz w:val="20"/>
          <w:szCs w:val="20"/>
          <w:lang w:val="sl-SI"/>
        </w:rPr>
      </w:pPr>
    </w:p>
    <w:p w14:paraId="5CCF2878" w14:textId="77777777" w:rsidR="00AB650A" w:rsidRPr="00411F34" w:rsidRDefault="00AB650A" w:rsidP="00AB650A">
      <w:pPr>
        <w:tabs>
          <w:tab w:val="left" w:pos="7496"/>
        </w:tabs>
        <w:rPr>
          <w:rFonts w:ascii="Arial" w:hAnsi="Arial" w:cs="Arial"/>
          <w:color w:val="000000" w:themeColor="text1"/>
          <w:sz w:val="20"/>
          <w:szCs w:val="20"/>
          <w:lang w:val="sl-SI"/>
        </w:rPr>
      </w:pPr>
      <w:r w:rsidRPr="00411F34">
        <w:rPr>
          <w:rFonts w:ascii="Arial" w:hAnsi="Arial" w:cs="Arial"/>
          <w:color w:val="000000" w:themeColor="text1"/>
          <w:sz w:val="20"/>
          <w:szCs w:val="20"/>
          <w:vertAlign w:val="superscript"/>
          <w:lang w:val="sl-SI"/>
        </w:rPr>
        <w:t>1</w:t>
      </w:r>
      <w:r w:rsidRPr="00411F34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 </w:t>
      </w:r>
      <w:hyperlink r:id="rId8" w:history="1">
        <w:r w:rsidRPr="00411F34">
          <w:rPr>
            <w:rStyle w:val="Hiperpovezava"/>
            <w:rFonts w:ascii="Arial" w:hAnsi="Arial" w:cs="Arial"/>
            <w:color w:val="000000" w:themeColor="text1"/>
            <w:sz w:val="20"/>
            <w:szCs w:val="20"/>
            <w:lang w:val="sl-SI"/>
          </w:rPr>
          <w:t>https://news.gallup.com/opinion/gallup/347309/measuring-stress-causes-experiences-outcomes-worldwide.aspx</w:t>
        </w:r>
      </w:hyperlink>
    </w:p>
    <w:p w14:paraId="1250799C" w14:textId="77777777" w:rsidR="00AB650A" w:rsidRPr="00411F34" w:rsidRDefault="00AB650A" w:rsidP="00AB650A">
      <w:pPr>
        <w:tabs>
          <w:tab w:val="left" w:pos="7496"/>
        </w:tabs>
        <w:rPr>
          <w:rFonts w:ascii="Arial" w:hAnsi="Arial" w:cs="Arial"/>
          <w:color w:val="000000" w:themeColor="text1"/>
          <w:sz w:val="20"/>
          <w:szCs w:val="20"/>
          <w:lang w:val="sl-SI"/>
        </w:rPr>
      </w:pPr>
    </w:p>
    <w:p w14:paraId="34560C5F" w14:textId="51DE6263" w:rsidR="00AB650A" w:rsidRPr="00411F34" w:rsidRDefault="00AB650A" w:rsidP="00AB650A">
      <w:pPr>
        <w:rPr>
          <w:color w:val="000000" w:themeColor="text1"/>
          <w:sz w:val="20"/>
          <w:szCs w:val="20"/>
          <w:lang w:val="sl-SI"/>
        </w:rPr>
      </w:pPr>
      <w:r w:rsidRPr="00411F34">
        <w:rPr>
          <w:rFonts w:ascii="Arial" w:hAnsi="Arial" w:cs="Arial"/>
          <w:color w:val="000000" w:themeColor="text1"/>
          <w:sz w:val="20"/>
          <w:szCs w:val="20"/>
          <w:vertAlign w:val="superscript"/>
          <w:lang w:val="sl-SI"/>
        </w:rPr>
        <w:t>2</w:t>
      </w:r>
      <w:r w:rsidRPr="00411F34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 </w:t>
      </w:r>
      <w:r w:rsidR="008E3270" w:rsidRPr="00411F34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Blagovna znamka </w:t>
      </w:r>
      <w:proofErr w:type="spellStart"/>
      <w:r w:rsidRPr="00411F34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sl-SI"/>
        </w:rPr>
        <w:t>Beosonic</w:t>
      </w:r>
      <w:r w:rsidRPr="00411F34">
        <w:rPr>
          <w:rFonts w:ascii="Arial" w:hAnsi="Arial" w:cs="Arial"/>
          <w:color w:val="000000" w:themeColor="text1"/>
          <w:sz w:val="20"/>
          <w:szCs w:val="20"/>
          <w:vertAlign w:val="superscript"/>
          <w:lang w:val="sl-SI"/>
        </w:rPr>
        <w:t>TM</w:t>
      </w:r>
      <w:proofErr w:type="spellEnd"/>
      <w:r w:rsidRPr="00411F34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sl-SI"/>
        </w:rPr>
        <w:t xml:space="preserve"> </w:t>
      </w:r>
      <w:r w:rsidR="008E3270" w:rsidRPr="00411F34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sl-SI"/>
        </w:rPr>
        <w:t xml:space="preserve">je last družbe </w:t>
      </w:r>
      <w:r w:rsidRPr="00411F34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sl-SI"/>
        </w:rPr>
        <w:t xml:space="preserve">Bang &amp; </w:t>
      </w:r>
      <w:proofErr w:type="spellStart"/>
      <w:r w:rsidRPr="00411F34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sl-SI"/>
        </w:rPr>
        <w:t>Olufsen</w:t>
      </w:r>
      <w:proofErr w:type="spellEnd"/>
      <w:r w:rsidRPr="00411F34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sl-SI"/>
        </w:rPr>
        <w:t xml:space="preserve"> a/s </w:t>
      </w:r>
      <w:r w:rsidR="008E3270" w:rsidRPr="00411F34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sl-SI"/>
        </w:rPr>
        <w:t>in jo je lastnik prijavil, registriral in jo uporablja v pristojnosti več sodnih oblasti po vsem svetu</w:t>
      </w:r>
      <w:r w:rsidRPr="00411F34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sl-SI"/>
        </w:rPr>
        <w:t xml:space="preserve">. </w:t>
      </w:r>
      <w:r w:rsidR="008E3270" w:rsidRPr="00411F34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sl-SI"/>
        </w:rPr>
        <w:t xml:space="preserve">Funkcija </w:t>
      </w:r>
      <w:r w:rsidRPr="00411F34">
        <w:rPr>
          <w:rFonts w:ascii="Arial" w:hAnsi="Arial" w:cs="Arial"/>
          <w:sz w:val="20"/>
          <w:szCs w:val="20"/>
          <w:lang w:val="sl-SI"/>
        </w:rPr>
        <w:t xml:space="preserve">B&amp;O </w:t>
      </w:r>
      <w:proofErr w:type="spellStart"/>
      <w:r w:rsidRPr="00411F34">
        <w:rPr>
          <w:rFonts w:ascii="Arial" w:hAnsi="Arial" w:cs="Arial"/>
          <w:sz w:val="20"/>
          <w:szCs w:val="20"/>
          <w:lang w:val="sl-SI"/>
        </w:rPr>
        <w:t>Beosonic</w:t>
      </w:r>
      <w:proofErr w:type="spellEnd"/>
      <w:r w:rsidRPr="00411F34">
        <w:rPr>
          <w:rFonts w:ascii="Arial" w:hAnsi="Arial" w:cs="Arial"/>
          <w:sz w:val="20"/>
          <w:szCs w:val="20"/>
          <w:lang w:val="sl-SI"/>
        </w:rPr>
        <w:t xml:space="preserve">™ </w:t>
      </w:r>
      <w:r w:rsidR="008E3270" w:rsidRPr="00411F34">
        <w:rPr>
          <w:rFonts w:ascii="Arial" w:hAnsi="Arial" w:cs="Arial"/>
          <w:sz w:val="20"/>
          <w:szCs w:val="20"/>
          <w:lang w:val="sl-SI"/>
        </w:rPr>
        <w:t xml:space="preserve">je vnaprej nameščen v izbranih različicah modelov </w:t>
      </w:r>
      <w:proofErr w:type="spellStart"/>
      <w:r w:rsidRPr="00411F34">
        <w:rPr>
          <w:rFonts w:ascii="Arial" w:hAnsi="Arial" w:cs="Arial"/>
          <w:sz w:val="20"/>
          <w:szCs w:val="20"/>
          <w:lang w:val="sl-SI"/>
        </w:rPr>
        <w:t>EcoSport</w:t>
      </w:r>
      <w:proofErr w:type="spellEnd"/>
      <w:r w:rsidRPr="00411F34">
        <w:rPr>
          <w:rFonts w:ascii="Arial" w:hAnsi="Arial" w:cs="Arial"/>
          <w:sz w:val="20"/>
          <w:szCs w:val="20"/>
          <w:lang w:val="sl-SI"/>
        </w:rPr>
        <w:t xml:space="preserve">, Fiesta, </w:t>
      </w:r>
      <w:proofErr w:type="spellStart"/>
      <w:r w:rsidRPr="00411F34">
        <w:rPr>
          <w:rFonts w:ascii="Arial" w:hAnsi="Arial" w:cs="Arial"/>
          <w:sz w:val="20"/>
          <w:szCs w:val="20"/>
          <w:lang w:val="sl-SI"/>
        </w:rPr>
        <w:t>Focus</w:t>
      </w:r>
      <w:proofErr w:type="spellEnd"/>
      <w:r w:rsidRPr="00411F34">
        <w:rPr>
          <w:rFonts w:ascii="Arial" w:hAnsi="Arial" w:cs="Arial"/>
          <w:sz w:val="20"/>
          <w:szCs w:val="20"/>
          <w:lang w:val="sl-SI"/>
        </w:rPr>
        <w:t xml:space="preserve">, Kuga </w:t>
      </w:r>
      <w:r w:rsidR="008E3270" w:rsidRPr="00411F34">
        <w:rPr>
          <w:rFonts w:ascii="Arial" w:hAnsi="Arial" w:cs="Arial"/>
          <w:sz w:val="20"/>
          <w:szCs w:val="20"/>
          <w:lang w:val="sl-SI"/>
        </w:rPr>
        <w:t xml:space="preserve">in </w:t>
      </w:r>
      <w:r w:rsidRPr="00411F34">
        <w:rPr>
          <w:rFonts w:ascii="Arial" w:hAnsi="Arial" w:cs="Arial"/>
          <w:sz w:val="20"/>
          <w:szCs w:val="20"/>
          <w:lang w:val="sl-SI"/>
        </w:rPr>
        <w:t xml:space="preserve">Puma </w:t>
      </w:r>
      <w:r w:rsidR="008E3270" w:rsidRPr="00411F34">
        <w:rPr>
          <w:rFonts w:ascii="Arial" w:hAnsi="Arial" w:cs="Arial"/>
          <w:sz w:val="20"/>
          <w:szCs w:val="20"/>
          <w:lang w:val="sl-SI"/>
        </w:rPr>
        <w:t xml:space="preserve">z zvočnim sistemom </w:t>
      </w:r>
      <w:r w:rsidRPr="00411F34">
        <w:rPr>
          <w:rFonts w:ascii="Arial" w:hAnsi="Arial" w:cs="Arial"/>
          <w:sz w:val="20"/>
          <w:szCs w:val="20"/>
          <w:lang w:val="sl-SI"/>
        </w:rPr>
        <w:t>B&amp;O.</w:t>
      </w:r>
    </w:p>
    <w:p w14:paraId="642562EA" w14:textId="77777777" w:rsidR="00AB650A" w:rsidRPr="00411F34" w:rsidRDefault="00AB650A" w:rsidP="00AB650A">
      <w:pPr>
        <w:tabs>
          <w:tab w:val="left" w:pos="7496"/>
        </w:tabs>
        <w:rPr>
          <w:rFonts w:ascii="Arial" w:hAnsi="Arial" w:cs="Arial"/>
          <w:sz w:val="20"/>
          <w:szCs w:val="20"/>
          <w:lang w:val="sl-SI"/>
        </w:rPr>
      </w:pPr>
    </w:p>
    <w:p w14:paraId="09509303" w14:textId="02DF748D" w:rsidR="00AB650A" w:rsidRPr="00411F34" w:rsidRDefault="00AB650A" w:rsidP="00AB650A">
      <w:pPr>
        <w:tabs>
          <w:tab w:val="left" w:pos="7496"/>
        </w:tabs>
        <w:rPr>
          <w:rFonts w:ascii="Arial" w:hAnsi="Arial" w:cs="Arial"/>
          <w:sz w:val="20"/>
          <w:szCs w:val="20"/>
          <w:lang w:val="sl-SI"/>
        </w:rPr>
      </w:pPr>
    </w:p>
    <w:p w14:paraId="4133A5E2" w14:textId="77777777" w:rsidR="00A916CC" w:rsidRPr="00411F34" w:rsidRDefault="00A916CC" w:rsidP="00A916CC">
      <w:pPr>
        <w:rPr>
          <w:rFonts w:ascii="Arial" w:hAnsi="Arial" w:cs="Arial"/>
          <w:b/>
          <w:bCs/>
          <w:i/>
          <w:iCs/>
          <w:sz w:val="20"/>
          <w:szCs w:val="20"/>
          <w:lang w:val="sl-SI"/>
        </w:rPr>
      </w:pPr>
      <w:r w:rsidRPr="00411F34">
        <w:rPr>
          <w:rFonts w:ascii="Arial" w:hAnsi="Arial" w:cs="Arial"/>
          <w:b/>
          <w:bCs/>
          <w:i/>
          <w:iCs/>
          <w:sz w:val="20"/>
          <w:szCs w:val="20"/>
          <w:lang w:val="sl-SI"/>
        </w:rPr>
        <w:t xml:space="preserve">O družbi Ford Motor </w:t>
      </w:r>
      <w:proofErr w:type="spellStart"/>
      <w:r w:rsidRPr="00411F34">
        <w:rPr>
          <w:rFonts w:ascii="Arial" w:hAnsi="Arial" w:cs="Arial"/>
          <w:b/>
          <w:bCs/>
          <w:i/>
          <w:iCs/>
          <w:sz w:val="20"/>
          <w:szCs w:val="20"/>
          <w:lang w:val="sl-SI"/>
        </w:rPr>
        <w:t>Company</w:t>
      </w:r>
      <w:proofErr w:type="spellEnd"/>
    </w:p>
    <w:p w14:paraId="756FB12E" w14:textId="77777777" w:rsidR="00A916CC" w:rsidRPr="00411F34" w:rsidRDefault="00A916CC" w:rsidP="00A916CC">
      <w:pPr>
        <w:rPr>
          <w:color w:val="0000FF"/>
          <w:sz w:val="20"/>
          <w:szCs w:val="20"/>
          <w:u w:val="single"/>
          <w:lang w:val="sl-SI"/>
        </w:rPr>
      </w:pPr>
      <w:r w:rsidRPr="00411F34">
        <w:rPr>
          <w:rFonts w:ascii="Arial" w:hAnsi="Arial" w:cs="Arial"/>
          <w:i/>
          <w:sz w:val="20"/>
          <w:szCs w:val="20"/>
          <w:lang w:val="sl-SI"/>
        </w:rPr>
        <w:t xml:space="preserve">Ford Motor </w:t>
      </w:r>
      <w:proofErr w:type="spellStart"/>
      <w:r w:rsidRPr="00411F34">
        <w:rPr>
          <w:rFonts w:ascii="Arial" w:hAnsi="Arial" w:cs="Arial"/>
          <w:i/>
          <w:sz w:val="20"/>
          <w:szCs w:val="20"/>
          <w:lang w:val="sl-SI"/>
        </w:rPr>
        <w:t>Company</w:t>
      </w:r>
      <w:proofErr w:type="spellEnd"/>
      <w:r w:rsidRPr="00411F34">
        <w:rPr>
          <w:rFonts w:ascii="Arial" w:hAnsi="Arial" w:cs="Arial"/>
          <w:i/>
          <w:sz w:val="20"/>
          <w:szCs w:val="20"/>
          <w:lang w:val="sl-SI"/>
        </w:rPr>
        <w:t xml:space="preserve"> (NYSE: F) </w:t>
      </w:r>
      <w:r w:rsidRPr="00411F34">
        <w:rPr>
          <w:rFonts w:ascii="Arial" w:hAnsi="Arial"/>
          <w:i/>
          <w:color w:val="000000"/>
          <w:sz w:val="20"/>
          <w:szCs w:val="20"/>
          <w:lang w:val="sl-SI"/>
        </w:rPr>
        <w:t xml:space="preserve">je globalno podjetje s sedežem v </w:t>
      </w:r>
      <w:proofErr w:type="spellStart"/>
      <w:r w:rsidRPr="00411F34">
        <w:rPr>
          <w:rFonts w:ascii="Arial" w:hAnsi="Arial"/>
          <w:i/>
          <w:color w:val="000000"/>
          <w:sz w:val="20"/>
          <w:szCs w:val="20"/>
          <w:lang w:val="sl-SI"/>
        </w:rPr>
        <w:t>Dearbornu</w:t>
      </w:r>
      <w:proofErr w:type="spellEnd"/>
      <w:r w:rsidRPr="00411F34">
        <w:rPr>
          <w:rFonts w:ascii="Arial" w:hAnsi="Arial"/>
          <w:i/>
          <w:color w:val="000000"/>
          <w:sz w:val="20"/>
          <w:szCs w:val="20"/>
          <w:lang w:val="sl-SI"/>
        </w:rPr>
        <w:t xml:space="preserve"> v ameriški zvezni državi Michigan, ki si prizadeva pomagati graditi boljši svet, v katerem se lahko vsak človek svobodno giblje in uresničuje svoje sanje</w:t>
      </w:r>
      <w:r w:rsidRPr="00411F34">
        <w:rPr>
          <w:rFonts w:ascii="Arial" w:hAnsi="Arial" w:cs="Arial"/>
          <w:i/>
          <w:sz w:val="20"/>
          <w:szCs w:val="20"/>
          <w:lang w:val="sl-SI"/>
        </w:rPr>
        <w:t>.</w:t>
      </w:r>
      <w:r w:rsidRPr="00411F34">
        <w:rPr>
          <w:rFonts w:ascii="Arial" w:hAnsi="Arial" w:cs="Arial"/>
          <w:i/>
          <w:iCs/>
          <w:sz w:val="20"/>
          <w:szCs w:val="20"/>
          <w:lang w:val="sl-SI"/>
        </w:rPr>
        <w:t xml:space="preserve"> Načrt družbe Ford+ za rast in ustvarjanje vrednosti združuje obstoječe prednosti, nove zmožnosti in stalne odnose s strankami, da bi obogatil izkušnje teh strank in poglobil njihovo zvestobo. Ford razvija, proizvaja, trži in servisira celotno linijo povezanih, vse bolj elektrificiranih osebnih in gospodarskih vozil: paleta vključuje Fordove poltovornjake, športne </w:t>
      </w:r>
      <w:proofErr w:type="spellStart"/>
      <w:r w:rsidRPr="00411F34">
        <w:rPr>
          <w:rFonts w:ascii="Arial" w:hAnsi="Arial" w:cs="Arial"/>
          <w:i/>
          <w:iCs/>
          <w:sz w:val="20"/>
          <w:szCs w:val="20"/>
          <w:lang w:val="sl-SI"/>
        </w:rPr>
        <w:t>terence</w:t>
      </w:r>
      <w:proofErr w:type="spellEnd"/>
      <w:r w:rsidRPr="00411F34">
        <w:rPr>
          <w:rFonts w:ascii="Arial" w:hAnsi="Arial" w:cs="Arial"/>
          <w:i/>
          <w:iCs/>
          <w:sz w:val="20"/>
          <w:szCs w:val="20"/>
          <w:lang w:val="sl-SI"/>
        </w:rPr>
        <w:t xml:space="preserve">, dostavna in osebna vozila ter razkošne modele vozil Lincoln. </w:t>
      </w:r>
      <w:r w:rsidRPr="00411F34">
        <w:rPr>
          <w:rFonts w:ascii="Arial" w:hAnsi="Arial"/>
          <w:i/>
          <w:color w:val="000000"/>
          <w:sz w:val="20"/>
          <w:szCs w:val="20"/>
          <w:lang w:val="sl-SI"/>
        </w:rPr>
        <w:t xml:space="preserve">Ford si prizadeva biti vodilno podjetje na področju elektrifikacije, </w:t>
      </w:r>
      <w:proofErr w:type="spellStart"/>
      <w:r w:rsidRPr="00411F34">
        <w:rPr>
          <w:rFonts w:ascii="Arial" w:hAnsi="Arial"/>
          <w:i/>
          <w:color w:val="000000"/>
          <w:sz w:val="20"/>
          <w:szCs w:val="20"/>
          <w:lang w:val="sl-SI"/>
        </w:rPr>
        <w:t>mobilnostnih</w:t>
      </w:r>
      <w:proofErr w:type="spellEnd"/>
      <w:r w:rsidRPr="00411F34">
        <w:rPr>
          <w:rFonts w:ascii="Arial" w:hAnsi="Arial"/>
          <w:i/>
          <w:color w:val="000000"/>
          <w:sz w:val="20"/>
          <w:szCs w:val="20"/>
          <w:lang w:val="sl-SI"/>
        </w:rPr>
        <w:t xml:space="preserve"> rešitev vključno z rešitvami za avtonomno vožnjo in storitev povezljivosti ter zagotavlja finančne storitve prek družbe </w:t>
      </w:r>
      <w:r w:rsidRPr="00411F34">
        <w:rPr>
          <w:rFonts w:ascii="Arial" w:hAnsi="Arial" w:cs="Arial"/>
          <w:i/>
          <w:iCs/>
          <w:sz w:val="20"/>
          <w:szCs w:val="20"/>
          <w:lang w:val="sl-SI"/>
        </w:rPr>
        <w:t xml:space="preserve">Ford Motor </w:t>
      </w:r>
      <w:proofErr w:type="spellStart"/>
      <w:r w:rsidRPr="00411F34">
        <w:rPr>
          <w:rFonts w:ascii="Arial" w:hAnsi="Arial" w:cs="Arial"/>
          <w:i/>
          <w:iCs/>
          <w:sz w:val="20"/>
          <w:szCs w:val="20"/>
          <w:lang w:val="sl-SI"/>
        </w:rPr>
        <w:t>Credit</w:t>
      </w:r>
      <w:proofErr w:type="spellEnd"/>
      <w:r w:rsidRPr="00411F34">
        <w:rPr>
          <w:rFonts w:ascii="Arial" w:hAnsi="Arial" w:cs="Arial"/>
          <w:i/>
          <w:iCs/>
          <w:sz w:val="20"/>
          <w:szCs w:val="20"/>
          <w:lang w:val="sl-SI"/>
        </w:rPr>
        <w:t xml:space="preserve"> </w:t>
      </w:r>
      <w:proofErr w:type="spellStart"/>
      <w:r w:rsidRPr="00411F34">
        <w:rPr>
          <w:rFonts w:ascii="Arial" w:hAnsi="Arial" w:cs="Arial"/>
          <w:i/>
          <w:iCs/>
          <w:sz w:val="20"/>
          <w:szCs w:val="20"/>
          <w:lang w:val="sl-SI"/>
        </w:rPr>
        <w:t>Company</w:t>
      </w:r>
      <w:proofErr w:type="spellEnd"/>
      <w:r w:rsidRPr="00411F34">
        <w:rPr>
          <w:rFonts w:ascii="Arial" w:hAnsi="Arial" w:cs="Arial"/>
          <w:i/>
          <w:iCs/>
          <w:sz w:val="20"/>
          <w:szCs w:val="20"/>
          <w:lang w:val="sl-SI"/>
        </w:rPr>
        <w:t xml:space="preserve">. </w:t>
      </w:r>
      <w:r w:rsidRPr="00411F34">
        <w:rPr>
          <w:rFonts w:ascii="Arial" w:hAnsi="Arial" w:cs="Arial"/>
          <w:i/>
          <w:sz w:val="20"/>
          <w:szCs w:val="20"/>
          <w:lang w:val="sl-SI"/>
        </w:rPr>
        <w:t>V družbi Ford je po vsem svetu zaposlenih približno 186.000 ljudi</w:t>
      </w:r>
      <w:r w:rsidRPr="00411F34">
        <w:rPr>
          <w:rFonts w:ascii="Arial" w:hAnsi="Arial" w:cs="Arial"/>
          <w:i/>
          <w:sz w:val="20"/>
          <w:szCs w:val="20"/>
          <w:shd w:val="clear" w:color="auto" w:fill="FFFFFF"/>
          <w:lang w:val="sl-SI"/>
        </w:rPr>
        <w:t xml:space="preserve">. </w:t>
      </w:r>
      <w:r w:rsidRPr="00411F34">
        <w:rPr>
          <w:rFonts w:ascii="Arial" w:hAnsi="Arial"/>
          <w:i/>
          <w:color w:val="000000"/>
          <w:sz w:val="20"/>
          <w:szCs w:val="20"/>
          <w:lang w:val="sl-SI"/>
        </w:rPr>
        <w:t xml:space="preserve">Za več informacij o Fordu in Fordovih izdelkih ter storitvah družbe </w:t>
      </w:r>
      <w:r w:rsidRPr="00411F34">
        <w:rPr>
          <w:rFonts w:ascii="Arial" w:hAnsi="Arial" w:cs="Arial"/>
          <w:i/>
          <w:sz w:val="20"/>
          <w:szCs w:val="20"/>
          <w:lang w:val="sl-SI"/>
        </w:rPr>
        <w:t xml:space="preserve">Ford Motor </w:t>
      </w:r>
      <w:proofErr w:type="spellStart"/>
      <w:r w:rsidRPr="00411F34">
        <w:rPr>
          <w:rFonts w:ascii="Arial" w:hAnsi="Arial" w:cs="Arial"/>
          <w:i/>
          <w:sz w:val="20"/>
          <w:szCs w:val="20"/>
          <w:lang w:val="sl-SI"/>
        </w:rPr>
        <w:t>Credit</w:t>
      </w:r>
      <w:proofErr w:type="spellEnd"/>
      <w:r w:rsidRPr="00411F34">
        <w:rPr>
          <w:rFonts w:ascii="Arial" w:hAnsi="Arial" w:cs="Arial"/>
          <w:i/>
          <w:sz w:val="20"/>
          <w:szCs w:val="20"/>
          <w:lang w:val="sl-SI"/>
        </w:rPr>
        <w:t xml:space="preserve"> </w:t>
      </w:r>
      <w:proofErr w:type="spellStart"/>
      <w:r w:rsidRPr="00411F34">
        <w:rPr>
          <w:rFonts w:ascii="Arial" w:hAnsi="Arial" w:cs="Arial"/>
          <w:i/>
          <w:sz w:val="20"/>
          <w:szCs w:val="20"/>
          <w:lang w:val="sl-SI"/>
        </w:rPr>
        <w:t>Company</w:t>
      </w:r>
      <w:proofErr w:type="spellEnd"/>
      <w:r w:rsidRPr="00411F34">
        <w:rPr>
          <w:rFonts w:ascii="Arial" w:hAnsi="Arial" w:cs="Arial"/>
          <w:i/>
          <w:sz w:val="20"/>
          <w:szCs w:val="20"/>
          <w:lang w:val="sl-SI"/>
        </w:rPr>
        <w:t xml:space="preserve"> </w:t>
      </w:r>
      <w:r w:rsidRPr="00411F34">
        <w:rPr>
          <w:rFonts w:ascii="Arial" w:hAnsi="Arial"/>
          <w:i/>
          <w:color w:val="000000"/>
          <w:sz w:val="20"/>
          <w:szCs w:val="20"/>
          <w:lang w:val="sl-SI"/>
        </w:rPr>
        <w:t>obiščite spletno stran</w:t>
      </w:r>
      <w:r w:rsidRPr="00411F34">
        <w:rPr>
          <w:rFonts w:ascii="Arial" w:hAnsi="Arial" w:cs="Arial"/>
          <w:i/>
          <w:sz w:val="20"/>
          <w:szCs w:val="20"/>
          <w:lang w:val="sl-SI"/>
        </w:rPr>
        <w:t xml:space="preserve"> </w:t>
      </w:r>
      <w:hyperlink r:id="rId9" w:history="1">
        <w:r w:rsidRPr="00411F34">
          <w:rPr>
            <w:rStyle w:val="Hiperpovezava"/>
            <w:rFonts w:ascii="Arial" w:hAnsi="Arial" w:cs="Arial"/>
            <w:i/>
            <w:iCs/>
            <w:sz w:val="20"/>
            <w:szCs w:val="20"/>
            <w:lang w:val="sl-SI"/>
          </w:rPr>
          <w:t>corporate.ford.com</w:t>
        </w:r>
      </w:hyperlink>
      <w:r w:rsidRPr="00411F34">
        <w:rPr>
          <w:rFonts w:ascii="Arial" w:hAnsi="Arial" w:cs="Arial"/>
          <w:i/>
          <w:iCs/>
          <w:sz w:val="20"/>
          <w:szCs w:val="20"/>
          <w:lang w:val="sl-SI"/>
        </w:rPr>
        <w:t>.</w:t>
      </w:r>
    </w:p>
    <w:p w14:paraId="5186F361" w14:textId="79EC6DE4" w:rsidR="00A916CC" w:rsidRPr="00411F34" w:rsidRDefault="00A916CC" w:rsidP="00AB650A">
      <w:pPr>
        <w:tabs>
          <w:tab w:val="left" w:pos="7496"/>
        </w:tabs>
        <w:rPr>
          <w:rFonts w:ascii="Arial" w:hAnsi="Arial" w:cs="Arial"/>
          <w:sz w:val="20"/>
          <w:szCs w:val="20"/>
          <w:lang w:val="sl-SI"/>
        </w:rPr>
      </w:pPr>
    </w:p>
    <w:p w14:paraId="1393B0C4" w14:textId="77777777" w:rsidR="00A916CC" w:rsidRPr="00411F34" w:rsidRDefault="00A916CC" w:rsidP="00A916CC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val="sl-SI"/>
        </w:rPr>
      </w:pPr>
      <w:r w:rsidRPr="00411F34">
        <w:rPr>
          <w:rFonts w:ascii="Arial" w:hAnsi="Arial" w:cs="Arial"/>
          <w:b/>
          <w:i/>
          <w:sz w:val="20"/>
          <w:szCs w:val="20"/>
          <w:lang w:val="sl-SI"/>
        </w:rPr>
        <w:t xml:space="preserve">Ford Evropa </w:t>
      </w:r>
      <w:r w:rsidRPr="00411F34">
        <w:rPr>
          <w:rStyle w:val="boldblack"/>
          <w:rFonts w:ascii="Arial" w:hAnsi="Arial"/>
          <w:b w:val="0"/>
          <w:i/>
          <w:sz w:val="20"/>
          <w:szCs w:val="20"/>
          <w:lang w:val="sl-SI"/>
        </w:rPr>
        <w:t xml:space="preserve">je odgovoren za proizvodnjo, prodajo in servisiranje vozil znamke Ford na </w:t>
      </w:r>
      <w:r w:rsidRPr="00411F34">
        <w:rPr>
          <w:rFonts w:ascii="Arial" w:hAnsi="Arial" w:cs="Arial"/>
          <w:bCs/>
          <w:i/>
          <w:sz w:val="20"/>
          <w:szCs w:val="20"/>
          <w:lang w:val="sl-SI"/>
        </w:rPr>
        <w:t xml:space="preserve">50 </w:t>
      </w:r>
      <w:r w:rsidRPr="00411F34">
        <w:rPr>
          <w:rStyle w:val="boldblack"/>
          <w:rFonts w:ascii="Arial" w:hAnsi="Arial"/>
          <w:b w:val="0"/>
          <w:i/>
          <w:sz w:val="20"/>
          <w:szCs w:val="20"/>
          <w:lang w:val="sl-SI"/>
        </w:rPr>
        <w:t>posameznih trgih, v podjetju pa je v obratih, ki so v izključni Fordovi lasti, zaposlenih približno 43.000 oseb, v skupnih podjetjih in poslovnih povezavah pa se ta številka poveča na približno 55.000 oseb</w:t>
      </w:r>
      <w:r w:rsidRPr="00411F34">
        <w:rPr>
          <w:rFonts w:ascii="Arial" w:hAnsi="Arial" w:cs="Arial"/>
          <w:b/>
          <w:i/>
          <w:sz w:val="20"/>
          <w:szCs w:val="20"/>
          <w:lang w:val="sl-SI"/>
        </w:rPr>
        <w:t xml:space="preserve">. </w:t>
      </w:r>
      <w:r w:rsidRPr="00411F34">
        <w:rPr>
          <w:rStyle w:val="boldblack"/>
          <w:rFonts w:ascii="Arial" w:hAnsi="Arial"/>
          <w:b w:val="0"/>
          <w:i/>
          <w:sz w:val="20"/>
          <w:szCs w:val="20"/>
          <w:lang w:val="sl-SI"/>
        </w:rPr>
        <w:t xml:space="preserve">Poslovanje Forda Evropa poleg finančne družbe Ford Motor </w:t>
      </w:r>
      <w:proofErr w:type="spellStart"/>
      <w:r w:rsidRPr="00411F34">
        <w:rPr>
          <w:rStyle w:val="boldblack"/>
          <w:rFonts w:ascii="Arial" w:hAnsi="Arial"/>
          <w:b w:val="0"/>
          <w:i/>
          <w:sz w:val="20"/>
          <w:szCs w:val="20"/>
          <w:lang w:val="sl-SI"/>
        </w:rPr>
        <w:t>Credit</w:t>
      </w:r>
      <w:proofErr w:type="spellEnd"/>
      <w:r w:rsidRPr="00411F34">
        <w:rPr>
          <w:rStyle w:val="boldblack"/>
          <w:rFonts w:ascii="Arial" w:hAnsi="Arial"/>
          <w:b w:val="0"/>
          <w:i/>
          <w:sz w:val="20"/>
          <w:szCs w:val="20"/>
          <w:lang w:val="sl-SI"/>
        </w:rPr>
        <w:t xml:space="preserve"> </w:t>
      </w:r>
      <w:proofErr w:type="spellStart"/>
      <w:r w:rsidRPr="00411F34">
        <w:rPr>
          <w:rStyle w:val="boldblack"/>
          <w:rFonts w:ascii="Arial" w:hAnsi="Arial"/>
          <w:b w:val="0"/>
          <w:i/>
          <w:sz w:val="20"/>
          <w:szCs w:val="20"/>
          <w:lang w:val="sl-SI"/>
        </w:rPr>
        <w:t>Company</w:t>
      </w:r>
      <w:proofErr w:type="spellEnd"/>
      <w:r w:rsidRPr="00411F34">
        <w:rPr>
          <w:rStyle w:val="boldblack"/>
          <w:rFonts w:ascii="Arial" w:hAnsi="Arial"/>
          <w:b w:val="0"/>
          <w:i/>
          <w:sz w:val="20"/>
          <w:szCs w:val="20"/>
          <w:lang w:val="sl-SI"/>
        </w:rPr>
        <w:t xml:space="preserve"> vključuje tudi oddelek storitev za stranke in 14 proizvodnih obratov (10 jih je povsem v Fordovi lasti ali so skupna podjetja, 4 obrati delujejo v sklopu poslovnih povezav izven skupine)</w:t>
      </w:r>
      <w:r w:rsidRPr="00411F34">
        <w:rPr>
          <w:rFonts w:ascii="Arial" w:hAnsi="Arial" w:cs="Arial"/>
          <w:b/>
          <w:i/>
          <w:sz w:val="20"/>
          <w:szCs w:val="20"/>
          <w:lang w:val="sl-SI"/>
        </w:rPr>
        <w:t xml:space="preserve">. </w:t>
      </w:r>
      <w:r w:rsidRPr="00411F34">
        <w:rPr>
          <w:rStyle w:val="boldblack"/>
          <w:rFonts w:ascii="Arial" w:hAnsi="Arial"/>
          <w:b w:val="0"/>
          <w:i/>
          <w:sz w:val="20"/>
          <w:szCs w:val="20"/>
          <w:lang w:val="sl-SI"/>
        </w:rPr>
        <w:t xml:space="preserve">Prve Fordove avtomobile so v Evropo uvozili leta 1903 – istega leta, kot je bila ustanovljena družba Ford Motor </w:t>
      </w:r>
      <w:proofErr w:type="spellStart"/>
      <w:r w:rsidRPr="00411F34">
        <w:rPr>
          <w:rStyle w:val="boldblack"/>
          <w:rFonts w:ascii="Arial" w:hAnsi="Arial"/>
          <w:b w:val="0"/>
          <w:i/>
          <w:sz w:val="20"/>
          <w:szCs w:val="20"/>
          <w:lang w:val="sl-SI"/>
        </w:rPr>
        <w:t>Company</w:t>
      </w:r>
      <w:proofErr w:type="spellEnd"/>
      <w:r w:rsidRPr="00411F34">
        <w:rPr>
          <w:rStyle w:val="boldblack"/>
          <w:rFonts w:ascii="Arial" w:hAnsi="Arial"/>
          <w:b w:val="0"/>
          <w:i/>
          <w:sz w:val="20"/>
          <w:szCs w:val="20"/>
          <w:lang w:val="sl-SI"/>
        </w:rPr>
        <w:t>. Proizvodnja v Evropi se je začela leta 1911.</w:t>
      </w:r>
    </w:p>
    <w:p w14:paraId="7E40B604" w14:textId="77777777" w:rsidR="00A916CC" w:rsidRPr="00411F34" w:rsidRDefault="00A916CC" w:rsidP="00AB650A">
      <w:pPr>
        <w:tabs>
          <w:tab w:val="left" w:pos="7496"/>
        </w:tabs>
        <w:rPr>
          <w:rFonts w:ascii="Arial" w:hAnsi="Arial" w:cs="Arial"/>
          <w:sz w:val="20"/>
          <w:szCs w:val="20"/>
          <w:lang w:val="sl-SI"/>
        </w:rPr>
      </w:pPr>
    </w:p>
    <w:p w14:paraId="530086FF" w14:textId="77777777" w:rsidR="00AB650A" w:rsidRPr="00411F34" w:rsidRDefault="00AB650A" w:rsidP="00AB650A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77"/>
        <w:gridCol w:w="7983"/>
      </w:tblGrid>
      <w:tr w:rsidR="00A916CC" w:rsidRPr="00411F34" w14:paraId="3D989680" w14:textId="77777777" w:rsidTr="00B86AF0">
        <w:tc>
          <w:tcPr>
            <w:tcW w:w="1377" w:type="dxa"/>
            <w:shd w:val="clear" w:color="auto" w:fill="auto"/>
          </w:tcPr>
          <w:p w14:paraId="5647CF09" w14:textId="549CC24D" w:rsidR="00A916CC" w:rsidRPr="00411F34" w:rsidRDefault="00A916CC" w:rsidP="00A916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411F34">
              <w:rPr>
                <w:rFonts w:ascii="Arial" w:hAnsi="Arial" w:cs="Arial"/>
                <w:b/>
                <w:sz w:val="20"/>
                <w:szCs w:val="20"/>
                <w:lang w:val="sl-SI"/>
              </w:rPr>
              <w:t>Stik:</w:t>
            </w:r>
          </w:p>
        </w:tc>
        <w:tc>
          <w:tcPr>
            <w:tcW w:w="7983" w:type="dxa"/>
            <w:shd w:val="clear" w:color="auto" w:fill="auto"/>
          </w:tcPr>
          <w:p w14:paraId="1BDE636A" w14:textId="70BDEBBF" w:rsidR="00A916CC" w:rsidRPr="00411F34" w:rsidRDefault="00A916CC" w:rsidP="00A916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11F34">
              <w:rPr>
                <w:rFonts w:ascii="Arial" w:hAnsi="Arial" w:cs="Arial"/>
                <w:sz w:val="20"/>
                <w:szCs w:val="20"/>
                <w:lang w:val="sl-SI"/>
              </w:rPr>
              <w:t>Katja Hvala</w:t>
            </w:r>
          </w:p>
        </w:tc>
      </w:tr>
      <w:tr w:rsidR="00A916CC" w:rsidRPr="00411F34" w14:paraId="5EDCA646" w14:textId="77777777" w:rsidTr="00B86AF0">
        <w:tc>
          <w:tcPr>
            <w:tcW w:w="1377" w:type="dxa"/>
            <w:shd w:val="clear" w:color="auto" w:fill="auto"/>
          </w:tcPr>
          <w:p w14:paraId="21D280CC" w14:textId="77777777" w:rsidR="00A916CC" w:rsidRPr="00411F34" w:rsidRDefault="00A916CC" w:rsidP="00A916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983" w:type="dxa"/>
            <w:shd w:val="clear" w:color="auto" w:fill="auto"/>
          </w:tcPr>
          <w:p w14:paraId="32CA0E9B" w14:textId="77777777" w:rsidR="00A916CC" w:rsidRPr="00411F34" w:rsidRDefault="00A916CC" w:rsidP="00A916CC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proofErr w:type="spellStart"/>
            <w:r w:rsidRPr="00411F34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Summit</w:t>
            </w:r>
            <w:proofErr w:type="spellEnd"/>
            <w:r w:rsidRPr="00411F34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411F34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motors</w:t>
            </w:r>
            <w:proofErr w:type="spellEnd"/>
            <w:r w:rsidRPr="00411F34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 xml:space="preserve"> Ljubljana</w:t>
            </w:r>
          </w:p>
          <w:p w14:paraId="23A3D2D9" w14:textId="0C9F2FC5" w:rsidR="00A916CC" w:rsidRPr="00411F34" w:rsidRDefault="00A916CC" w:rsidP="00A916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11F34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+3861 25 25 116</w:t>
            </w:r>
          </w:p>
        </w:tc>
      </w:tr>
      <w:tr w:rsidR="00A916CC" w:rsidRPr="00411F34" w14:paraId="407CE079" w14:textId="77777777" w:rsidTr="00B86AF0">
        <w:tc>
          <w:tcPr>
            <w:tcW w:w="1377" w:type="dxa"/>
            <w:shd w:val="clear" w:color="auto" w:fill="auto"/>
          </w:tcPr>
          <w:p w14:paraId="51E3A44B" w14:textId="77777777" w:rsidR="00A916CC" w:rsidRPr="00411F34" w:rsidRDefault="00A916CC" w:rsidP="00A916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983" w:type="dxa"/>
            <w:shd w:val="clear" w:color="auto" w:fill="auto"/>
          </w:tcPr>
          <w:p w14:paraId="2522BB6C" w14:textId="3FE5B883" w:rsidR="00A916CC" w:rsidRPr="00411F34" w:rsidRDefault="00295F4C" w:rsidP="00A916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l-SI"/>
              </w:rPr>
            </w:pPr>
            <w:hyperlink r:id="rId10" w:history="1">
              <w:r w:rsidR="00A916CC" w:rsidRPr="00411F34">
                <w:rPr>
                  <w:rStyle w:val="Hiperpovezava"/>
                  <w:rFonts w:ascii="Arial" w:hAnsi="Arial" w:cs="Arial"/>
                  <w:sz w:val="20"/>
                  <w:szCs w:val="20"/>
                  <w:lang w:val="sl-SI"/>
                </w:rPr>
                <w:t>katja.hvala@summitmotors.si</w:t>
              </w:r>
            </w:hyperlink>
          </w:p>
        </w:tc>
      </w:tr>
    </w:tbl>
    <w:p w14:paraId="7D3FD211" w14:textId="77777777" w:rsidR="000B69E9" w:rsidRPr="00411F34" w:rsidRDefault="000B69E9" w:rsidP="00A916CC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sl-SI"/>
        </w:rPr>
      </w:pPr>
    </w:p>
    <w:sectPr w:rsidR="000B69E9" w:rsidRPr="00411F34" w:rsidSect="00A86BB6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8E38D" w14:textId="77777777" w:rsidR="00C43316" w:rsidRDefault="00C43316">
      <w:r>
        <w:separator/>
      </w:r>
    </w:p>
  </w:endnote>
  <w:endnote w:type="continuationSeparator" w:id="0">
    <w:p w14:paraId="32CC780B" w14:textId="77777777" w:rsidR="00C43316" w:rsidRDefault="00C4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AA6D" w14:textId="77777777" w:rsidR="004D127F" w:rsidRDefault="004D127F" w:rsidP="001257C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A24F328" w14:textId="77777777" w:rsidR="004D127F" w:rsidRDefault="004D127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514C" w14:textId="77777777" w:rsidR="004D127F" w:rsidRDefault="004D127F" w:rsidP="001257C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D504C">
      <w:rPr>
        <w:rStyle w:val="tevilkastrani"/>
        <w:noProof/>
      </w:rPr>
      <w:t>2</w:t>
    </w:r>
    <w:r>
      <w:rPr>
        <w:rStyle w:val="tevilkastrani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:rsidRPr="00411F34" w14:paraId="0B45C137" w14:textId="77777777" w:rsidTr="000A1066">
      <w:tc>
        <w:tcPr>
          <w:tcW w:w="9468" w:type="dxa"/>
        </w:tcPr>
        <w:p w14:paraId="50B0A773" w14:textId="77777777" w:rsidR="004D127F" w:rsidRPr="009F12AA" w:rsidRDefault="004D127F">
          <w:pPr>
            <w:pStyle w:val="Noga"/>
            <w:jc w:val="center"/>
            <w:rPr>
              <w:rFonts w:ascii="Arial" w:hAnsi="Arial" w:cs="Arial"/>
            </w:rPr>
          </w:pPr>
        </w:p>
        <w:p w14:paraId="2414D4A0" w14:textId="77777777" w:rsidR="004D127F" w:rsidRPr="009F12AA" w:rsidRDefault="004D127F">
          <w:pPr>
            <w:pStyle w:val="Noga"/>
            <w:jc w:val="center"/>
            <w:rPr>
              <w:rFonts w:ascii="Arial" w:hAnsi="Arial" w:cs="Arial"/>
            </w:rPr>
          </w:pPr>
        </w:p>
        <w:p w14:paraId="67D3624D" w14:textId="77777777" w:rsidR="00411F34" w:rsidRPr="00F57117" w:rsidRDefault="00411F34" w:rsidP="00411F34">
          <w:pPr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val="it-IT"/>
            </w:rPr>
          </w:pPr>
          <w:r>
            <w:rPr>
              <w:rFonts w:ascii="Arial" w:hAnsi="Arial" w:cs="Arial"/>
              <w:sz w:val="18"/>
              <w:szCs w:val="18"/>
              <w:lang w:val="sl-SI"/>
            </w:rPr>
            <w:t>Sporočila za medije, gradiva ter fotografije in videoposnetki:</w:t>
          </w:r>
          <w:r w:rsidRPr="00F57117">
            <w:rPr>
              <w:rFonts w:ascii="Arial" w:eastAsia="Calibri" w:hAnsi="Arial" w:cs="Arial"/>
              <w:color w:val="000000"/>
              <w:sz w:val="18"/>
              <w:szCs w:val="18"/>
              <w:lang w:val="it-IT"/>
            </w:rPr>
            <w:t xml:space="preserve"> </w:t>
          </w:r>
          <w:hyperlink r:id="rId1" w:history="1">
            <w:r w:rsidRPr="00F57117">
              <w:rPr>
                <w:rStyle w:val="Hiperpovezava"/>
                <w:rFonts w:ascii="Arial" w:eastAsia="Calibri" w:hAnsi="Arial" w:cs="Arial"/>
                <w:sz w:val="18"/>
                <w:szCs w:val="18"/>
                <w:lang w:val="it-IT"/>
              </w:rPr>
              <w:t>www.fordmedia.eu</w:t>
            </w:r>
          </w:hyperlink>
          <w:r w:rsidRPr="00F57117">
            <w:rPr>
              <w:rFonts w:ascii="Arial" w:eastAsia="Calibri" w:hAnsi="Arial" w:cs="Arial"/>
              <w:color w:val="000000"/>
              <w:sz w:val="18"/>
              <w:szCs w:val="18"/>
              <w:lang w:val="it-IT"/>
            </w:rPr>
            <w:t xml:space="preserve"> </w:t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sl-SI"/>
            </w:rPr>
            <w:t>ali</w:t>
          </w:r>
          <w:r w:rsidRPr="00F57117">
            <w:rPr>
              <w:rFonts w:ascii="Arial" w:eastAsia="Calibri" w:hAnsi="Arial" w:cs="Arial"/>
              <w:color w:val="000000"/>
              <w:sz w:val="18"/>
              <w:szCs w:val="18"/>
              <w:lang w:val="it-IT"/>
            </w:rPr>
            <w:t xml:space="preserve"> </w:t>
          </w:r>
          <w:hyperlink r:id="rId2" w:history="1">
            <w:r w:rsidRPr="00F57117">
              <w:rPr>
                <w:rStyle w:val="Hiperpovezava"/>
                <w:rFonts w:ascii="Arial" w:eastAsia="Calibri" w:hAnsi="Arial" w:cs="Arial"/>
                <w:sz w:val="18"/>
                <w:szCs w:val="18"/>
                <w:lang w:val="it-IT"/>
              </w:rPr>
              <w:t>www.media.ford.com</w:t>
            </w:r>
          </w:hyperlink>
          <w:r w:rsidRPr="00F57117">
            <w:rPr>
              <w:rFonts w:ascii="Arial" w:eastAsia="Calibri" w:hAnsi="Arial" w:cs="Arial"/>
              <w:color w:val="000000"/>
              <w:sz w:val="18"/>
              <w:szCs w:val="18"/>
              <w:lang w:val="it-IT"/>
            </w:rPr>
            <w:t xml:space="preserve">. </w:t>
          </w:r>
        </w:p>
        <w:p w14:paraId="4BA6DFBC" w14:textId="336F0EE5" w:rsidR="004217E8" w:rsidRPr="00411F34" w:rsidRDefault="00411F34" w:rsidP="00411F34">
          <w:pPr>
            <w:pStyle w:val="Noga"/>
            <w:jc w:val="center"/>
            <w:rPr>
              <w:lang w:val="de-DE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sl-SI"/>
            </w:rPr>
            <w:t>Spremljajte nas:</w:t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de-DE"/>
            </w:rPr>
            <w:t xml:space="preserve"> </w:t>
          </w:r>
          <w:hyperlink r:id="rId3" w:history="1">
            <w:r>
              <w:rPr>
                <w:rStyle w:val="Hiperpovezava"/>
                <w:rFonts w:ascii="Arial" w:eastAsia="Calibri" w:hAnsi="Arial" w:cs="Arial"/>
                <w:sz w:val="18"/>
                <w:szCs w:val="18"/>
                <w:lang w:val="de-DE"/>
              </w:rPr>
              <w:t>www.twitter.com/FordEu</w:t>
            </w:r>
          </w:hyperlink>
          <w:r>
            <w:rPr>
              <w:rFonts w:ascii="Arial" w:eastAsia="Calibri" w:hAnsi="Arial" w:cs="Arial"/>
              <w:color w:val="0000FF"/>
              <w:sz w:val="18"/>
              <w:szCs w:val="18"/>
              <w:u w:val="single"/>
              <w:lang w:val="de-DE"/>
            </w:rPr>
            <w:t xml:space="preserve"> </w:t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sl-SI"/>
            </w:rPr>
            <w:t>ali</w:t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de-DE"/>
            </w:rPr>
            <w:t xml:space="preserve"> </w:t>
          </w:r>
          <w:hyperlink r:id="rId4" w:history="1">
            <w:r>
              <w:rPr>
                <w:rStyle w:val="Hiperpovezava"/>
                <w:rFonts w:ascii="Arial" w:eastAsia="Calibri" w:hAnsi="Arial" w:cs="Arial"/>
                <w:sz w:val="18"/>
                <w:szCs w:val="18"/>
                <w:lang w:val="de-DE"/>
              </w:rPr>
              <w:t>www.youtube.com/fordofeurope</w:t>
            </w:r>
          </w:hyperlink>
        </w:p>
      </w:tc>
      <w:tc>
        <w:tcPr>
          <w:tcW w:w="1788" w:type="dxa"/>
        </w:tcPr>
        <w:p w14:paraId="5BE214D3" w14:textId="77777777" w:rsidR="004217E8" w:rsidRPr="00411F34" w:rsidRDefault="004217E8">
          <w:pPr>
            <w:pStyle w:val="Noga"/>
            <w:rPr>
              <w:lang w:val="de-DE"/>
            </w:rPr>
          </w:pPr>
        </w:p>
      </w:tc>
    </w:tr>
  </w:tbl>
  <w:p w14:paraId="0E12174D" w14:textId="77777777" w:rsidR="004217E8" w:rsidRPr="00411F34" w:rsidRDefault="004217E8">
    <w:pPr>
      <w:pStyle w:val="Noga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74C2" w14:textId="77777777" w:rsidR="004D127F" w:rsidRDefault="004D127F" w:rsidP="004D127F">
    <w:pPr>
      <w:pStyle w:val="Noga"/>
      <w:jc w:val="center"/>
    </w:pPr>
  </w:p>
  <w:p w14:paraId="0E5A1A49" w14:textId="77777777" w:rsidR="00697034" w:rsidRDefault="00697034" w:rsidP="004D127F">
    <w:pPr>
      <w:pStyle w:val="Noga"/>
      <w:jc w:val="center"/>
    </w:pPr>
  </w:p>
  <w:p w14:paraId="4F5005A4" w14:textId="77777777" w:rsidR="00411F34" w:rsidRPr="00F57117" w:rsidRDefault="00411F34" w:rsidP="00411F34">
    <w:pPr>
      <w:jc w:val="center"/>
      <w:rPr>
        <w:rFonts w:ascii="Arial" w:eastAsia="Calibri" w:hAnsi="Arial" w:cs="Arial"/>
        <w:color w:val="000000"/>
        <w:sz w:val="18"/>
        <w:szCs w:val="18"/>
        <w:lang w:val="it-IT"/>
      </w:rPr>
    </w:pPr>
    <w:r>
      <w:rPr>
        <w:rFonts w:ascii="Arial" w:hAnsi="Arial" w:cs="Arial"/>
        <w:sz w:val="18"/>
        <w:szCs w:val="18"/>
        <w:lang w:val="sl-SI"/>
      </w:rPr>
      <w:t>Sporočila za medije, gradiva ter fotografije in videoposnetki:</w:t>
    </w:r>
    <w:r w:rsidRPr="00F57117">
      <w:rPr>
        <w:rFonts w:ascii="Arial" w:eastAsia="Calibri" w:hAnsi="Arial" w:cs="Arial"/>
        <w:color w:val="000000"/>
        <w:sz w:val="18"/>
        <w:szCs w:val="18"/>
        <w:lang w:val="it-IT"/>
      </w:rPr>
      <w:t xml:space="preserve"> </w:t>
    </w:r>
    <w:hyperlink r:id="rId1" w:history="1">
      <w:r w:rsidRPr="00F57117">
        <w:rPr>
          <w:rStyle w:val="Hiperpovezava"/>
          <w:rFonts w:ascii="Arial" w:eastAsia="Calibri" w:hAnsi="Arial" w:cs="Arial"/>
          <w:sz w:val="18"/>
          <w:szCs w:val="18"/>
          <w:lang w:val="it-IT"/>
        </w:rPr>
        <w:t>www.fordmedia.eu</w:t>
      </w:r>
    </w:hyperlink>
    <w:r w:rsidRPr="00F57117">
      <w:rPr>
        <w:rFonts w:ascii="Arial" w:eastAsia="Calibri" w:hAnsi="Arial" w:cs="Arial"/>
        <w:color w:val="000000"/>
        <w:sz w:val="18"/>
        <w:szCs w:val="18"/>
        <w:lang w:val="it-IT"/>
      </w:rPr>
      <w:t xml:space="preserve"> </w:t>
    </w:r>
    <w:r>
      <w:rPr>
        <w:rFonts w:ascii="Arial" w:eastAsia="Calibri" w:hAnsi="Arial" w:cs="Arial"/>
        <w:color w:val="000000"/>
        <w:sz w:val="18"/>
        <w:szCs w:val="18"/>
        <w:lang w:val="sl-SI"/>
      </w:rPr>
      <w:t>ali</w:t>
    </w:r>
    <w:r w:rsidRPr="00F57117">
      <w:rPr>
        <w:rFonts w:ascii="Arial" w:eastAsia="Calibri" w:hAnsi="Arial" w:cs="Arial"/>
        <w:color w:val="000000"/>
        <w:sz w:val="18"/>
        <w:szCs w:val="18"/>
        <w:lang w:val="it-IT"/>
      </w:rPr>
      <w:t xml:space="preserve"> </w:t>
    </w:r>
    <w:hyperlink r:id="rId2" w:history="1">
      <w:r w:rsidRPr="00F57117">
        <w:rPr>
          <w:rStyle w:val="Hiperpovezava"/>
          <w:rFonts w:ascii="Arial" w:eastAsia="Calibri" w:hAnsi="Arial" w:cs="Arial"/>
          <w:sz w:val="18"/>
          <w:szCs w:val="18"/>
          <w:lang w:val="it-IT"/>
        </w:rPr>
        <w:t>www.media.ford.com</w:t>
      </w:r>
    </w:hyperlink>
    <w:r w:rsidRPr="00F57117">
      <w:rPr>
        <w:rFonts w:ascii="Arial" w:eastAsia="Calibri" w:hAnsi="Arial" w:cs="Arial"/>
        <w:color w:val="000000"/>
        <w:sz w:val="18"/>
        <w:szCs w:val="18"/>
        <w:lang w:val="it-IT"/>
      </w:rPr>
      <w:t xml:space="preserve">. </w:t>
    </w:r>
  </w:p>
  <w:p w14:paraId="249B2CEF" w14:textId="4BF5454F" w:rsidR="008A1DF4" w:rsidRPr="00411F34" w:rsidRDefault="00411F34" w:rsidP="00411F34">
    <w:pPr>
      <w:pStyle w:val="Noga"/>
      <w:jc w:val="center"/>
      <w:rPr>
        <w:rFonts w:ascii="Arial" w:hAnsi="Arial" w:cs="Arial"/>
        <w:sz w:val="18"/>
        <w:szCs w:val="18"/>
        <w:lang w:val="de-DE"/>
      </w:rPr>
    </w:pPr>
    <w:r>
      <w:rPr>
        <w:rFonts w:ascii="Arial" w:eastAsia="Calibri" w:hAnsi="Arial" w:cs="Arial"/>
        <w:color w:val="000000"/>
        <w:sz w:val="18"/>
        <w:szCs w:val="18"/>
        <w:lang w:val="sl-SI"/>
      </w:rPr>
      <w:t>Spremljajte nas:</w:t>
    </w:r>
    <w:r>
      <w:rPr>
        <w:rFonts w:ascii="Arial" w:eastAsia="Calibri" w:hAnsi="Arial" w:cs="Arial"/>
        <w:color w:val="000000"/>
        <w:sz w:val="18"/>
        <w:szCs w:val="18"/>
        <w:lang w:val="de-DE"/>
      </w:rPr>
      <w:t xml:space="preserve"> </w:t>
    </w:r>
    <w:hyperlink r:id="rId3" w:history="1">
      <w:r>
        <w:rPr>
          <w:rStyle w:val="Hiperpovezava"/>
          <w:rFonts w:ascii="Arial" w:eastAsia="Calibri" w:hAnsi="Arial" w:cs="Arial"/>
          <w:sz w:val="18"/>
          <w:szCs w:val="18"/>
          <w:lang w:val="de-DE"/>
        </w:rPr>
        <w:t>www.twitter.com/FordEu</w:t>
      </w:r>
    </w:hyperlink>
    <w:r>
      <w:rPr>
        <w:rFonts w:ascii="Arial" w:eastAsia="Calibri" w:hAnsi="Arial" w:cs="Arial"/>
        <w:color w:val="0000FF"/>
        <w:sz w:val="18"/>
        <w:szCs w:val="18"/>
        <w:u w:val="single"/>
        <w:lang w:val="de-DE"/>
      </w:rPr>
      <w:t xml:space="preserve"> </w:t>
    </w:r>
    <w:r>
      <w:rPr>
        <w:rFonts w:ascii="Arial" w:eastAsia="Calibri" w:hAnsi="Arial" w:cs="Arial"/>
        <w:color w:val="000000"/>
        <w:sz w:val="18"/>
        <w:szCs w:val="18"/>
        <w:lang w:val="sl-SI"/>
      </w:rPr>
      <w:t>ali</w:t>
    </w:r>
    <w:r>
      <w:rPr>
        <w:rFonts w:ascii="Arial" w:eastAsia="Calibri" w:hAnsi="Arial" w:cs="Arial"/>
        <w:color w:val="000000"/>
        <w:sz w:val="18"/>
        <w:szCs w:val="18"/>
        <w:lang w:val="de-DE"/>
      </w:rPr>
      <w:t xml:space="preserve"> </w:t>
    </w:r>
    <w:hyperlink r:id="rId4" w:history="1">
      <w:r>
        <w:rPr>
          <w:rStyle w:val="Hiperpovezava"/>
          <w:rFonts w:ascii="Arial" w:eastAsia="Calibri" w:hAnsi="Arial" w:cs="Arial"/>
          <w:sz w:val="18"/>
          <w:szCs w:val="18"/>
          <w:lang w:val="de-DE"/>
        </w:rPr>
        <w:t>www.youtube.com/fordofeurope</w:t>
      </w:r>
    </w:hyperlink>
    <w:r w:rsidR="00697034" w:rsidRPr="00411F34">
      <w:rPr>
        <w:rFonts w:ascii="Arial" w:hAnsi="Arial" w:cs="Arial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C02C2" w14:textId="77777777" w:rsidR="00C43316" w:rsidRDefault="00C43316">
      <w:r>
        <w:separator/>
      </w:r>
    </w:p>
  </w:footnote>
  <w:footnote w:type="continuationSeparator" w:id="0">
    <w:p w14:paraId="71768023" w14:textId="77777777" w:rsidR="00C43316" w:rsidRDefault="00C43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16D6" w14:textId="664EBA18" w:rsidR="005532D6" w:rsidRPr="00315ADB" w:rsidRDefault="007B6B6D" w:rsidP="00A9030A">
    <w:pPr>
      <w:pStyle w:val="Glava"/>
      <w:tabs>
        <w:tab w:val="left" w:pos="1483"/>
        <w:tab w:val="left" w:pos="2525"/>
      </w:tabs>
      <w:ind w:left="227"/>
      <w:rPr>
        <w:position w:val="9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349F75" wp14:editId="64E4FC94">
              <wp:simplePos x="0" y="0"/>
              <wp:positionH relativeFrom="column">
                <wp:posOffset>5494020</wp:posOffset>
              </wp:positionH>
              <wp:positionV relativeFrom="paragraph">
                <wp:posOffset>2540</wp:posOffset>
              </wp:positionV>
              <wp:extent cx="833120" cy="455930"/>
              <wp:effectExtent l="0" t="0" r="5080" b="1270"/>
              <wp:wrapTight wrapText="bothSides">
                <wp:wrapPolygon edited="0">
                  <wp:start x="0" y="0"/>
                  <wp:lineTo x="0" y="21058"/>
                  <wp:lineTo x="21402" y="21058"/>
                  <wp:lineTo x="21402" y="0"/>
                  <wp:lineTo x="0" y="0"/>
                </wp:wrapPolygon>
              </wp:wrapTight>
              <wp:docPr id="5" name="Text Box 9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33120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97939" w14:textId="223259E5" w:rsidR="00734F07" w:rsidRDefault="00D51963" w:rsidP="00A9597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AF594C" wp14:editId="1E272B56">
                                <wp:extent cx="269240" cy="269240"/>
                                <wp:effectExtent l="0" t="0" r="0" b="0"/>
                                <wp:docPr id="7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9042" cy="2790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71E8FB" w14:textId="7325197C" w:rsidR="008C6D0D" w:rsidRPr="005D6392" w:rsidRDefault="00295F4C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hyperlink r:id="rId3" w:history="1">
                            <w:r w:rsidR="00D51963" w:rsidRPr="003C1D1D">
                              <w:rPr>
                                <w:rStyle w:val="Hiperpovezava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49F7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href="http://twitter.com/FordEu" style="position:absolute;left:0;text-align:left;margin-left:432.6pt;margin-top:.2pt;width:65.6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" o:button="t" filled="f" stroked="f">
              <v:fill o:detectmouseclick="t"/>
              <v:path arrowok="t"/>
              <v:textbox inset="0,0,0,0">
                <w:txbxContent>
                  <w:p w14:paraId="0C097939" w14:textId="223259E5" w:rsidR="00734F07" w:rsidRDefault="00D51963" w:rsidP="00A95974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AF594C" wp14:editId="1E272B56">
                          <wp:extent cx="269240" cy="269240"/>
                          <wp:effectExtent l="0" t="0" r="0" b="0"/>
                          <wp:docPr id="7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Logo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9042" cy="2790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E71E8FB" w14:textId="7325197C" w:rsidR="008C6D0D" w:rsidRPr="005D6392" w:rsidRDefault="00295F4C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hyperlink r:id="rId4" w:history="1">
                      <w:r w:rsidR="00D51963" w:rsidRPr="003C1D1D">
                        <w:rPr>
                          <w:rStyle w:val="Hiperpovezava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B01C9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1EA140" wp14:editId="44377B55">
              <wp:simplePos x="0" y="0"/>
              <wp:positionH relativeFrom="column">
                <wp:posOffset>4171315</wp:posOffset>
              </wp:positionH>
              <wp:positionV relativeFrom="paragraph">
                <wp:posOffset>-91</wp:posOffset>
              </wp:positionV>
              <wp:extent cx="1243330" cy="509905"/>
              <wp:effectExtent l="0" t="0" r="1270" b="10795"/>
              <wp:wrapTight wrapText="bothSides">
                <wp:wrapPolygon edited="0">
                  <wp:start x="0" y="0"/>
                  <wp:lineTo x="0" y="21519"/>
                  <wp:lineTo x="21401" y="21519"/>
                  <wp:lineTo x="21401" y="0"/>
                  <wp:lineTo x="0" y="0"/>
                </wp:wrapPolygon>
              </wp:wrapTight>
              <wp:docPr id="1" name="Text Box 8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4333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1499C" w14:textId="1EE173A5" w:rsidR="008C6D0D" w:rsidRPr="005214A1" w:rsidRDefault="00CA3994" w:rsidP="00D4485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4A1E4247" wp14:editId="6BE1B868">
                                <wp:extent cx="1053193" cy="236115"/>
                                <wp:effectExtent l="0" t="0" r="1270" b="5715"/>
                                <wp:docPr id="8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2706" cy="2382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7" w:history="1">
                            <w:r w:rsidR="00FA2AED" w:rsidRPr="00802DD3">
                              <w:rPr>
                                <w:rStyle w:val="Hiperpovezava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1EA140" id="Text Box 8" o:spid="_x0000_s1027" type="#_x0000_t202" href="http://www.youtube.com/fordofeurope" style="position:absolute;left:0;text-align:left;margin-left:328.45pt;margin-top:0;width:97.9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" o:button="t" filled="f" stroked="f">
              <v:fill o:detectmouseclick="t"/>
              <v:path arrowok="t"/>
              <v:textbox inset="0,0,0,0">
                <w:txbxContent>
                  <w:p w14:paraId="5841499C" w14:textId="1EE173A5" w:rsidR="008C6D0D" w:rsidRPr="005214A1" w:rsidRDefault="00CA3994" w:rsidP="00D448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4A1E4247" wp14:editId="6BE1B868">
                          <wp:extent cx="1053193" cy="236115"/>
                          <wp:effectExtent l="0" t="0" r="1270" b="5715"/>
                          <wp:docPr id="8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descr="A picture containing text&#10;&#10;Description automatically generated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2706" cy="2382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8" w:history="1">
                      <w:r w:rsidR="00FA2AED" w:rsidRPr="00802DD3">
                        <w:rPr>
                          <w:rStyle w:val="Hiperpovezava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0E2487">
      <w:rPr>
        <w:noProof/>
      </w:rPr>
      <w:drawing>
        <wp:anchor distT="0" distB="0" distL="114300" distR="114300" simplePos="0" relativeHeight="251659264" behindDoc="0" locked="0" layoutInCell="1" allowOverlap="1" wp14:anchorId="0FE74E8E" wp14:editId="37BD44B3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487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0159D2" wp14:editId="70AD6865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0" cy="22860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7A2824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2pt" to="10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" strokeweight="1pt">
              <o:lock v:ext="edit" shapetype="f"/>
            </v:line>
          </w:pict>
        </mc:Fallback>
      </mc:AlternateContent>
    </w:r>
    <w:r w:rsidR="00674D79">
      <w:rPr>
        <w:rFonts w:ascii="Book Antiqua" w:hAnsi="Book Antiqua"/>
        <w:smallCaps/>
        <w:position w:val="110"/>
        <w:sz w:val="48"/>
      </w:rPr>
      <w:t xml:space="preserve">    </w:t>
    </w:r>
    <w:r w:rsidR="005532D6">
      <w:rPr>
        <w:rFonts w:ascii="Book Antiqua" w:hAnsi="Book Antiqua"/>
        <w:smallCaps/>
        <w:position w:val="132"/>
        <w:sz w:val="48"/>
        <w:szCs w:val="48"/>
      </w:rPr>
      <w:t>N</w:t>
    </w:r>
    <w:r w:rsidR="00010E24">
      <w:rPr>
        <w:rFonts w:ascii="Book Antiqua" w:hAnsi="Book Antiqua"/>
        <w:smallCaps/>
        <w:position w:val="132"/>
        <w:sz w:val="48"/>
        <w:szCs w:val="48"/>
      </w:rPr>
      <w:t>ovic</w:t>
    </w:r>
    <w:r w:rsidR="005532D6">
      <w:rPr>
        <w:rFonts w:ascii="Book Antiqua" w:hAnsi="Book Antiqua"/>
        <w:smallCaps/>
        <w:position w:val="132"/>
        <w:sz w:val="48"/>
        <w:szCs w:val="48"/>
      </w:rPr>
      <w:t>e</w:t>
    </w:r>
    <w:r w:rsidR="00DD504C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C14F1D"/>
    <w:multiLevelType w:val="hybridMultilevel"/>
    <w:tmpl w:val="A7F60254"/>
    <w:lvl w:ilvl="0" w:tplc="C394A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C6D66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85C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85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367E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D2E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7EF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9E97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A8B9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0C"/>
    <w:rsid w:val="0000396D"/>
    <w:rsid w:val="000051E9"/>
    <w:rsid w:val="00005339"/>
    <w:rsid w:val="00005B4D"/>
    <w:rsid w:val="000101F4"/>
    <w:rsid w:val="00010E24"/>
    <w:rsid w:val="00010F60"/>
    <w:rsid w:val="00012B81"/>
    <w:rsid w:val="00014D59"/>
    <w:rsid w:val="00017206"/>
    <w:rsid w:val="000202E0"/>
    <w:rsid w:val="00022BE3"/>
    <w:rsid w:val="00025553"/>
    <w:rsid w:val="00025F4F"/>
    <w:rsid w:val="00025FE7"/>
    <w:rsid w:val="00026E68"/>
    <w:rsid w:val="0003033A"/>
    <w:rsid w:val="00031575"/>
    <w:rsid w:val="0003526C"/>
    <w:rsid w:val="000354BC"/>
    <w:rsid w:val="00036696"/>
    <w:rsid w:val="00043670"/>
    <w:rsid w:val="0004505B"/>
    <w:rsid w:val="00050ABA"/>
    <w:rsid w:val="00050DC2"/>
    <w:rsid w:val="00051E29"/>
    <w:rsid w:val="00052B3E"/>
    <w:rsid w:val="000550A2"/>
    <w:rsid w:val="00055711"/>
    <w:rsid w:val="0006148A"/>
    <w:rsid w:val="00062C0B"/>
    <w:rsid w:val="00062C82"/>
    <w:rsid w:val="000645BD"/>
    <w:rsid w:val="00064EF2"/>
    <w:rsid w:val="00066EED"/>
    <w:rsid w:val="000701D8"/>
    <w:rsid w:val="00072BC6"/>
    <w:rsid w:val="00073627"/>
    <w:rsid w:val="00074D61"/>
    <w:rsid w:val="00076E51"/>
    <w:rsid w:val="00084F44"/>
    <w:rsid w:val="0008510A"/>
    <w:rsid w:val="00086B52"/>
    <w:rsid w:val="00087F8E"/>
    <w:rsid w:val="00092664"/>
    <w:rsid w:val="00097C38"/>
    <w:rsid w:val="000A04CE"/>
    <w:rsid w:val="000A064B"/>
    <w:rsid w:val="000A1066"/>
    <w:rsid w:val="000A12EF"/>
    <w:rsid w:val="000A31E1"/>
    <w:rsid w:val="000A3C39"/>
    <w:rsid w:val="000A4F7F"/>
    <w:rsid w:val="000A5299"/>
    <w:rsid w:val="000A63AE"/>
    <w:rsid w:val="000B20AF"/>
    <w:rsid w:val="000B6249"/>
    <w:rsid w:val="000B68CF"/>
    <w:rsid w:val="000B69E9"/>
    <w:rsid w:val="000B72D6"/>
    <w:rsid w:val="000C0AC9"/>
    <w:rsid w:val="000C239A"/>
    <w:rsid w:val="000C2461"/>
    <w:rsid w:val="000C42E8"/>
    <w:rsid w:val="000D2721"/>
    <w:rsid w:val="000D3AF4"/>
    <w:rsid w:val="000D6637"/>
    <w:rsid w:val="000E2171"/>
    <w:rsid w:val="000E2487"/>
    <w:rsid w:val="000F449C"/>
    <w:rsid w:val="000F506A"/>
    <w:rsid w:val="000F695B"/>
    <w:rsid w:val="000F6B90"/>
    <w:rsid w:val="0010035F"/>
    <w:rsid w:val="00101713"/>
    <w:rsid w:val="00101ADF"/>
    <w:rsid w:val="001033CB"/>
    <w:rsid w:val="001043E5"/>
    <w:rsid w:val="00106C40"/>
    <w:rsid w:val="00114532"/>
    <w:rsid w:val="00114DB2"/>
    <w:rsid w:val="00115071"/>
    <w:rsid w:val="0011507B"/>
    <w:rsid w:val="00121507"/>
    <w:rsid w:val="00123596"/>
    <w:rsid w:val="00123CE0"/>
    <w:rsid w:val="001257CC"/>
    <w:rsid w:val="00126C44"/>
    <w:rsid w:val="0013102B"/>
    <w:rsid w:val="00131DAD"/>
    <w:rsid w:val="00133AEC"/>
    <w:rsid w:val="00134150"/>
    <w:rsid w:val="001351FE"/>
    <w:rsid w:val="001366DC"/>
    <w:rsid w:val="00136DEA"/>
    <w:rsid w:val="00140056"/>
    <w:rsid w:val="00141293"/>
    <w:rsid w:val="001413CE"/>
    <w:rsid w:val="001423B5"/>
    <w:rsid w:val="00147882"/>
    <w:rsid w:val="00155444"/>
    <w:rsid w:val="00160E88"/>
    <w:rsid w:val="00162322"/>
    <w:rsid w:val="0016793C"/>
    <w:rsid w:val="00171E9F"/>
    <w:rsid w:val="00177EA5"/>
    <w:rsid w:val="0018447A"/>
    <w:rsid w:val="00191E20"/>
    <w:rsid w:val="00192514"/>
    <w:rsid w:val="00196329"/>
    <w:rsid w:val="001969A6"/>
    <w:rsid w:val="001A00BA"/>
    <w:rsid w:val="001A15F5"/>
    <w:rsid w:val="001A2415"/>
    <w:rsid w:val="001A2682"/>
    <w:rsid w:val="001A340C"/>
    <w:rsid w:val="001A52F0"/>
    <w:rsid w:val="001A5C5E"/>
    <w:rsid w:val="001B01B7"/>
    <w:rsid w:val="001B0A2C"/>
    <w:rsid w:val="001B5DBB"/>
    <w:rsid w:val="001B6874"/>
    <w:rsid w:val="001C16AB"/>
    <w:rsid w:val="001C20BD"/>
    <w:rsid w:val="001C3209"/>
    <w:rsid w:val="001C4203"/>
    <w:rsid w:val="001D10AC"/>
    <w:rsid w:val="001D2E3D"/>
    <w:rsid w:val="001D3090"/>
    <w:rsid w:val="001D31FD"/>
    <w:rsid w:val="001D5206"/>
    <w:rsid w:val="001D528F"/>
    <w:rsid w:val="001E1671"/>
    <w:rsid w:val="001E2AB0"/>
    <w:rsid w:val="001E4705"/>
    <w:rsid w:val="001E6922"/>
    <w:rsid w:val="001E6C4E"/>
    <w:rsid w:val="001E72EC"/>
    <w:rsid w:val="001F1FBC"/>
    <w:rsid w:val="001F3F33"/>
    <w:rsid w:val="00200904"/>
    <w:rsid w:val="00200EBA"/>
    <w:rsid w:val="0020221B"/>
    <w:rsid w:val="00203B90"/>
    <w:rsid w:val="002111FD"/>
    <w:rsid w:val="00212402"/>
    <w:rsid w:val="00213DD2"/>
    <w:rsid w:val="002151E0"/>
    <w:rsid w:val="00215362"/>
    <w:rsid w:val="00217970"/>
    <w:rsid w:val="002202A4"/>
    <w:rsid w:val="0022223F"/>
    <w:rsid w:val="00223283"/>
    <w:rsid w:val="00223525"/>
    <w:rsid w:val="002307BD"/>
    <w:rsid w:val="00231721"/>
    <w:rsid w:val="00232317"/>
    <w:rsid w:val="00232433"/>
    <w:rsid w:val="0023428F"/>
    <w:rsid w:val="00236B57"/>
    <w:rsid w:val="002372F5"/>
    <w:rsid w:val="00240E70"/>
    <w:rsid w:val="00242727"/>
    <w:rsid w:val="0024393F"/>
    <w:rsid w:val="002519E3"/>
    <w:rsid w:val="00252CDC"/>
    <w:rsid w:val="002545BB"/>
    <w:rsid w:val="00255E7C"/>
    <w:rsid w:val="0025755E"/>
    <w:rsid w:val="00257A7D"/>
    <w:rsid w:val="00261C9B"/>
    <w:rsid w:val="00271DEB"/>
    <w:rsid w:val="00275E16"/>
    <w:rsid w:val="00281BC4"/>
    <w:rsid w:val="0028435B"/>
    <w:rsid w:val="00285D93"/>
    <w:rsid w:val="00286103"/>
    <w:rsid w:val="002877C5"/>
    <w:rsid w:val="00292EDF"/>
    <w:rsid w:val="00293123"/>
    <w:rsid w:val="00295F4C"/>
    <w:rsid w:val="002A089F"/>
    <w:rsid w:val="002A24BB"/>
    <w:rsid w:val="002A5218"/>
    <w:rsid w:val="002A7AEA"/>
    <w:rsid w:val="002B08A2"/>
    <w:rsid w:val="002B2048"/>
    <w:rsid w:val="002B2D0E"/>
    <w:rsid w:val="002B372A"/>
    <w:rsid w:val="002C144D"/>
    <w:rsid w:val="002C1691"/>
    <w:rsid w:val="002C1C01"/>
    <w:rsid w:val="002C360A"/>
    <w:rsid w:val="002C3963"/>
    <w:rsid w:val="002C5FD7"/>
    <w:rsid w:val="002C6109"/>
    <w:rsid w:val="002C70F2"/>
    <w:rsid w:val="002C7E59"/>
    <w:rsid w:val="002D07A1"/>
    <w:rsid w:val="002D30F8"/>
    <w:rsid w:val="002D411C"/>
    <w:rsid w:val="002D440D"/>
    <w:rsid w:val="002D4597"/>
    <w:rsid w:val="002D7077"/>
    <w:rsid w:val="002D74A8"/>
    <w:rsid w:val="002E06E6"/>
    <w:rsid w:val="002E2BA7"/>
    <w:rsid w:val="002E4A6E"/>
    <w:rsid w:val="002E59B9"/>
    <w:rsid w:val="002E7D6A"/>
    <w:rsid w:val="002F203D"/>
    <w:rsid w:val="00300EF9"/>
    <w:rsid w:val="00302383"/>
    <w:rsid w:val="00302AD1"/>
    <w:rsid w:val="00311374"/>
    <w:rsid w:val="003149AE"/>
    <w:rsid w:val="00315ADB"/>
    <w:rsid w:val="00317A21"/>
    <w:rsid w:val="00317F04"/>
    <w:rsid w:val="00322566"/>
    <w:rsid w:val="003253B4"/>
    <w:rsid w:val="00325F31"/>
    <w:rsid w:val="003312FD"/>
    <w:rsid w:val="00332D0E"/>
    <w:rsid w:val="003337A2"/>
    <w:rsid w:val="00340904"/>
    <w:rsid w:val="0034157D"/>
    <w:rsid w:val="00342744"/>
    <w:rsid w:val="00343269"/>
    <w:rsid w:val="00344529"/>
    <w:rsid w:val="00344C9E"/>
    <w:rsid w:val="00353395"/>
    <w:rsid w:val="003541DD"/>
    <w:rsid w:val="00365391"/>
    <w:rsid w:val="00366141"/>
    <w:rsid w:val="00366687"/>
    <w:rsid w:val="00370F0D"/>
    <w:rsid w:val="00375B96"/>
    <w:rsid w:val="00377406"/>
    <w:rsid w:val="003814A4"/>
    <w:rsid w:val="00381EF2"/>
    <w:rsid w:val="00384B13"/>
    <w:rsid w:val="003870DD"/>
    <w:rsid w:val="00394072"/>
    <w:rsid w:val="00394227"/>
    <w:rsid w:val="00394EFB"/>
    <w:rsid w:val="00395200"/>
    <w:rsid w:val="00395AE0"/>
    <w:rsid w:val="0039662F"/>
    <w:rsid w:val="003A110A"/>
    <w:rsid w:val="003A1BA8"/>
    <w:rsid w:val="003A367C"/>
    <w:rsid w:val="003A3733"/>
    <w:rsid w:val="003A4888"/>
    <w:rsid w:val="003A50EF"/>
    <w:rsid w:val="003A6471"/>
    <w:rsid w:val="003A6F0F"/>
    <w:rsid w:val="003A7E0A"/>
    <w:rsid w:val="003B5885"/>
    <w:rsid w:val="003B66E5"/>
    <w:rsid w:val="003C03F4"/>
    <w:rsid w:val="003C0F90"/>
    <w:rsid w:val="003C61B1"/>
    <w:rsid w:val="003C6DFC"/>
    <w:rsid w:val="003C77D5"/>
    <w:rsid w:val="003C7F26"/>
    <w:rsid w:val="003D0E65"/>
    <w:rsid w:val="003E745A"/>
    <w:rsid w:val="003F11B3"/>
    <w:rsid w:val="00401A9C"/>
    <w:rsid w:val="0040759F"/>
    <w:rsid w:val="00411F34"/>
    <w:rsid w:val="00412D3F"/>
    <w:rsid w:val="004133C6"/>
    <w:rsid w:val="00413F8E"/>
    <w:rsid w:val="004151E2"/>
    <w:rsid w:val="00415545"/>
    <w:rsid w:val="004165E7"/>
    <w:rsid w:val="00416EBB"/>
    <w:rsid w:val="00420B0B"/>
    <w:rsid w:val="0042177A"/>
    <w:rsid w:val="004217E8"/>
    <w:rsid w:val="00421B0E"/>
    <w:rsid w:val="00424648"/>
    <w:rsid w:val="00424F01"/>
    <w:rsid w:val="00424FD5"/>
    <w:rsid w:val="00430428"/>
    <w:rsid w:val="004304C4"/>
    <w:rsid w:val="00430C1F"/>
    <w:rsid w:val="00431327"/>
    <w:rsid w:val="00431F00"/>
    <w:rsid w:val="00432AA3"/>
    <w:rsid w:val="00435981"/>
    <w:rsid w:val="00435D77"/>
    <w:rsid w:val="00435FEF"/>
    <w:rsid w:val="004375E2"/>
    <w:rsid w:val="00441411"/>
    <w:rsid w:val="00442715"/>
    <w:rsid w:val="0044272A"/>
    <w:rsid w:val="00442A70"/>
    <w:rsid w:val="004500DA"/>
    <w:rsid w:val="00454E0F"/>
    <w:rsid w:val="00455AA5"/>
    <w:rsid w:val="00455BD3"/>
    <w:rsid w:val="00455C89"/>
    <w:rsid w:val="00460FC5"/>
    <w:rsid w:val="00461DAB"/>
    <w:rsid w:val="00462009"/>
    <w:rsid w:val="00466926"/>
    <w:rsid w:val="00470C1A"/>
    <w:rsid w:val="004714AA"/>
    <w:rsid w:val="00471810"/>
    <w:rsid w:val="004751A1"/>
    <w:rsid w:val="004752EA"/>
    <w:rsid w:val="0047630A"/>
    <w:rsid w:val="0048215F"/>
    <w:rsid w:val="00482F56"/>
    <w:rsid w:val="0048754B"/>
    <w:rsid w:val="00491207"/>
    <w:rsid w:val="004914E1"/>
    <w:rsid w:val="0049188E"/>
    <w:rsid w:val="004A1A3F"/>
    <w:rsid w:val="004A2C2D"/>
    <w:rsid w:val="004A42B0"/>
    <w:rsid w:val="004A48FE"/>
    <w:rsid w:val="004A5282"/>
    <w:rsid w:val="004A771A"/>
    <w:rsid w:val="004A7953"/>
    <w:rsid w:val="004B07C4"/>
    <w:rsid w:val="004B20C0"/>
    <w:rsid w:val="004B47F8"/>
    <w:rsid w:val="004B4F92"/>
    <w:rsid w:val="004B7656"/>
    <w:rsid w:val="004C027F"/>
    <w:rsid w:val="004C0D1D"/>
    <w:rsid w:val="004C13B7"/>
    <w:rsid w:val="004C276F"/>
    <w:rsid w:val="004C417D"/>
    <w:rsid w:val="004C4A2C"/>
    <w:rsid w:val="004C5C14"/>
    <w:rsid w:val="004C6979"/>
    <w:rsid w:val="004D04A4"/>
    <w:rsid w:val="004D127F"/>
    <w:rsid w:val="004D2D37"/>
    <w:rsid w:val="004D4008"/>
    <w:rsid w:val="004E21AA"/>
    <w:rsid w:val="004E242D"/>
    <w:rsid w:val="004E33DD"/>
    <w:rsid w:val="004E6187"/>
    <w:rsid w:val="004E6702"/>
    <w:rsid w:val="004E6A44"/>
    <w:rsid w:val="004F15EE"/>
    <w:rsid w:val="004F1A2D"/>
    <w:rsid w:val="004F2398"/>
    <w:rsid w:val="004F24F4"/>
    <w:rsid w:val="004F2EF8"/>
    <w:rsid w:val="004F5E8D"/>
    <w:rsid w:val="004F6D2D"/>
    <w:rsid w:val="005013D9"/>
    <w:rsid w:val="005025AF"/>
    <w:rsid w:val="00502B4A"/>
    <w:rsid w:val="0050430A"/>
    <w:rsid w:val="005062CA"/>
    <w:rsid w:val="00511A19"/>
    <w:rsid w:val="00513CC0"/>
    <w:rsid w:val="0051693F"/>
    <w:rsid w:val="005214A1"/>
    <w:rsid w:val="0052379A"/>
    <w:rsid w:val="005268F9"/>
    <w:rsid w:val="0053055B"/>
    <w:rsid w:val="00532C88"/>
    <w:rsid w:val="0054597F"/>
    <w:rsid w:val="00545BEF"/>
    <w:rsid w:val="0054622C"/>
    <w:rsid w:val="00546287"/>
    <w:rsid w:val="00546FF2"/>
    <w:rsid w:val="005532D6"/>
    <w:rsid w:val="00554750"/>
    <w:rsid w:val="00554B83"/>
    <w:rsid w:val="00555119"/>
    <w:rsid w:val="00561162"/>
    <w:rsid w:val="00562BE2"/>
    <w:rsid w:val="00562D1C"/>
    <w:rsid w:val="0056481E"/>
    <w:rsid w:val="00564B7F"/>
    <w:rsid w:val="005654AD"/>
    <w:rsid w:val="005719CD"/>
    <w:rsid w:val="00572C06"/>
    <w:rsid w:val="00575317"/>
    <w:rsid w:val="0057574A"/>
    <w:rsid w:val="00575875"/>
    <w:rsid w:val="005774B9"/>
    <w:rsid w:val="005826B5"/>
    <w:rsid w:val="00583315"/>
    <w:rsid w:val="00584FAA"/>
    <w:rsid w:val="0059156F"/>
    <w:rsid w:val="00592286"/>
    <w:rsid w:val="0059689C"/>
    <w:rsid w:val="0059696F"/>
    <w:rsid w:val="00597098"/>
    <w:rsid w:val="005A24CE"/>
    <w:rsid w:val="005A357F"/>
    <w:rsid w:val="005A3E17"/>
    <w:rsid w:val="005B0160"/>
    <w:rsid w:val="005B06EB"/>
    <w:rsid w:val="005B2CBB"/>
    <w:rsid w:val="005B3927"/>
    <w:rsid w:val="005B3A70"/>
    <w:rsid w:val="005B61E6"/>
    <w:rsid w:val="005B7CDE"/>
    <w:rsid w:val="005C0650"/>
    <w:rsid w:val="005C64A3"/>
    <w:rsid w:val="005D2427"/>
    <w:rsid w:val="005D59F2"/>
    <w:rsid w:val="005D5DC7"/>
    <w:rsid w:val="005D6699"/>
    <w:rsid w:val="005D67C3"/>
    <w:rsid w:val="005E00E0"/>
    <w:rsid w:val="005E54C5"/>
    <w:rsid w:val="005E7C82"/>
    <w:rsid w:val="005F0AF9"/>
    <w:rsid w:val="005F1791"/>
    <w:rsid w:val="005F1F3D"/>
    <w:rsid w:val="005F7816"/>
    <w:rsid w:val="00601B1C"/>
    <w:rsid w:val="00603F42"/>
    <w:rsid w:val="006040E5"/>
    <w:rsid w:val="006063EA"/>
    <w:rsid w:val="00606AA7"/>
    <w:rsid w:val="006102EF"/>
    <w:rsid w:val="00611F8B"/>
    <w:rsid w:val="006144F6"/>
    <w:rsid w:val="00614D57"/>
    <w:rsid w:val="006153AF"/>
    <w:rsid w:val="00616A1B"/>
    <w:rsid w:val="006233B7"/>
    <w:rsid w:val="00625D68"/>
    <w:rsid w:val="006311C7"/>
    <w:rsid w:val="00631A15"/>
    <w:rsid w:val="0063295E"/>
    <w:rsid w:val="00633D51"/>
    <w:rsid w:val="00633F38"/>
    <w:rsid w:val="006342CA"/>
    <w:rsid w:val="00635F3C"/>
    <w:rsid w:val="00637B68"/>
    <w:rsid w:val="006409F5"/>
    <w:rsid w:val="006418AA"/>
    <w:rsid w:val="006425AB"/>
    <w:rsid w:val="0064408E"/>
    <w:rsid w:val="00646AD4"/>
    <w:rsid w:val="00652800"/>
    <w:rsid w:val="00654F6F"/>
    <w:rsid w:val="0066189D"/>
    <w:rsid w:val="00661A4F"/>
    <w:rsid w:val="00661B3B"/>
    <w:rsid w:val="006628CA"/>
    <w:rsid w:val="00663CE9"/>
    <w:rsid w:val="00664BDC"/>
    <w:rsid w:val="00667E5D"/>
    <w:rsid w:val="006718FD"/>
    <w:rsid w:val="00674D79"/>
    <w:rsid w:val="00676B58"/>
    <w:rsid w:val="00677470"/>
    <w:rsid w:val="00684AF8"/>
    <w:rsid w:val="00684DED"/>
    <w:rsid w:val="006936C8"/>
    <w:rsid w:val="00693FA5"/>
    <w:rsid w:val="00695813"/>
    <w:rsid w:val="00697034"/>
    <w:rsid w:val="0069733E"/>
    <w:rsid w:val="006A13D0"/>
    <w:rsid w:val="006A60EB"/>
    <w:rsid w:val="006B1F73"/>
    <w:rsid w:val="006B6975"/>
    <w:rsid w:val="006C178D"/>
    <w:rsid w:val="006C1D7D"/>
    <w:rsid w:val="006C7AA8"/>
    <w:rsid w:val="006D0A38"/>
    <w:rsid w:val="006D14E3"/>
    <w:rsid w:val="006D35EB"/>
    <w:rsid w:val="006D5F7A"/>
    <w:rsid w:val="006E0BDE"/>
    <w:rsid w:val="006E59FA"/>
    <w:rsid w:val="006E6A9B"/>
    <w:rsid w:val="006F6225"/>
    <w:rsid w:val="007045B5"/>
    <w:rsid w:val="00706F37"/>
    <w:rsid w:val="00711313"/>
    <w:rsid w:val="007118C1"/>
    <w:rsid w:val="00712038"/>
    <w:rsid w:val="007169BB"/>
    <w:rsid w:val="0072297E"/>
    <w:rsid w:val="007232AE"/>
    <w:rsid w:val="00724F9B"/>
    <w:rsid w:val="007273C6"/>
    <w:rsid w:val="00730910"/>
    <w:rsid w:val="00732759"/>
    <w:rsid w:val="00732A67"/>
    <w:rsid w:val="00732AE5"/>
    <w:rsid w:val="00734F07"/>
    <w:rsid w:val="00735127"/>
    <w:rsid w:val="007425A2"/>
    <w:rsid w:val="007467C6"/>
    <w:rsid w:val="0075216D"/>
    <w:rsid w:val="0075242F"/>
    <w:rsid w:val="0075288B"/>
    <w:rsid w:val="007533BD"/>
    <w:rsid w:val="00755551"/>
    <w:rsid w:val="0075653C"/>
    <w:rsid w:val="007576FC"/>
    <w:rsid w:val="007604CB"/>
    <w:rsid w:val="00760B54"/>
    <w:rsid w:val="00761B9D"/>
    <w:rsid w:val="0076400B"/>
    <w:rsid w:val="0076414B"/>
    <w:rsid w:val="007644B4"/>
    <w:rsid w:val="00765F06"/>
    <w:rsid w:val="007703DB"/>
    <w:rsid w:val="00770AB7"/>
    <w:rsid w:val="00773CE1"/>
    <w:rsid w:val="00774046"/>
    <w:rsid w:val="007763C6"/>
    <w:rsid w:val="00780B87"/>
    <w:rsid w:val="00783BC2"/>
    <w:rsid w:val="0078420B"/>
    <w:rsid w:val="00787E0A"/>
    <w:rsid w:val="007963C7"/>
    <w:rsid w:val="007A1849"/>
    <w:rsid w:val="007A30F0"/>
    <w:rsid w:val="007A3A24"/>
    <w:rsid w:val="007A3DA4"/>
    <w:rsid w:val="007A57A1"/>
    <w:rsid w:val="007A7565"/>
    <w:rsid w:val="007A7984"/>
    <w:rsid w:val="007A7D00"/>
    <w:rsid w:val="007B09FF"/>
    <w:rsid w:val="007B2BF1"/>
    <w:rsid w:val="007B35C2"/>
    <w:rsid w:val="007B6B6D"/>
    <w:rsid w:val="007C16F0"/>
    <w:rsid w:val="007C2157"/>
    <w:rsid w:val="007C2FBE"/>
    <w:rsid w:val="007C4F12"/>
    <w:rsid w:val="007D2562"/>
    <w:rsid w:val="007D2B25"/>
    <w:rsid w:val="007D5CDD"/>
    <w:rsid w:val="007D5CE2"/>
    <w:rsid w:val="007E1E94"/>
    <w:rsid w:val="007E67C6"/>
    <w:rsid w:val="0080374A"/>
    <w:rsid w:val="00806AB3"/>
    <w:rsid w:val="00810F75"/>
    <w:rsid w:val="00811539"/>
    <w:rsid w:val="008115D4"/>
    <w:rsid w:val="0081175D"/>
    <w:rsid w:val="0081179E"/>
    <w:rsid w:val="008167F6"/>
    <w:rsid w:val="0081736B"/>
    <w:rsid w:val="00820FE3"/>
    <w:rsid w:val="00826751"/>
    <w:rsid w:val="00827677"/>
    <w:rsid w:val="008301BA"/>
    <w:rsid w:val="0083181A"/>
    <w:rsid w:val="00831B36"/>
    <w:rsid w:val="00832A25"/>
    <w:rsid w:val="00837730"/>
    <w:rsid w:val="008403E1"/>
    <w:rsid w:val="0084443F"/>
    <w:rsid w:val="00844985"/>
    <w:rsid w:val="00845D8D"/>
    <w:rsid w:val="00847D3B"/>
    <w:rsid w:val="00852335"/>
    <w:rsid w:val="00853685"/>
    <w:rsid w:val="00853D5C"/>
    <w:rsid w:val="008558E9"/>
    <w:rsid w:val="00857EAF"/>
    <w:rsid w:val="00857FD1"/>
    <w:rsid w:val="008606C9"/>
    <w:rsid w:val="00861419"/>
    <w:rsid w:val="0086144F"/>
    <w:rsid w:val="00861D5F"/>
    <w:rsid w:val="00864A9A"/>
    <w:rsid w:val="008654D3"/>
    <w:rsid w:val="0087438E"/>
    <w:rsid w:val="0088023E"/>
    <w:rsid w:val="00880C6D"/>
    <w:rsid w:val="008810F8"/>
    <w:rsid w:val="00886B7D"/>
    <w:rsid w:val="008921F1"/>
    <w:rsid w:val="008927DB"/>
    <w:rsid w:val="008943E4"/>
    <w:rsid w:val="008949BC"/>
    <w:rsid w:val="00894C12"/>
    <w:rsid w:val="00895573"/>
    <w:rsid w:val="008A1DF4"/>
    <w:rsid w:val="008A42B1"/>
    <w:rsid w:val="008A5593"/>
    <w:rsid w:val="008B0904"/>
    <w:rsid w:val="008B1B78"/>
    <w:rsid w:val="008B3670"/>
    <w:rsid w:val="008B38E0"/>
    <w:rsid w:val="008B51AB"/>
    <w:rsid w:val="008B57C0"/>
    <w:rsid w:val="008B5BC9"/>
    <w:rsid w:val="008C1186"/>
    <w:rsid w:val="008C205E"/>
    <w:rsid w:val="008C3010"/>
    <w:rsid w:val="008C4BBD"/>
    <w:rsid w:val="008C56F4"/>
    <w:rsid w:val="008C6839"/>
    <w:rsid w:val="008C6D0D"/>
    <w:rsid w:val="008C7531"/>
    <w:rsid w:val="008D26E8"/>
    <w:rsid w:val="008E1819"/>
    <w:rsid w:val="008E311C"/>
    <w:rsid w:val="008E3270"/>
    <w:rsid w:val="008E580F"/>
    <w:rsid w:val="008E71A5"/>
    <w:rsid w:val="008F0965"/>
    <w:rsid w:val="008F29B1"/>
    <w:rsid w:val="008F359C"/>
    <w:rsid w:val="008F506C"/>
    <w:rsid w:val="008F5B28"/>
    <w:rsid w:val="009007C7"/>
    <w:rsid w:val="009011D3"/>
    <w:rsid w:val="0090404C"/>
    <w:rsid w:val="00905FE2"/>
    <w:rsid w:val="00907256"/>
    <w:rsid w:val="00911414"/>
    <w:rsid w:val="00912F95"/>
    <w:rsid w:val="00912FB7"/>
    <w:rsid w:val="00914DBA"/>
    <w:rsid w:val="00915499"/>
    <w:rsid w:val="0092086A"/>
    <w:rsid w:val="0092659B"/>
    <w:rsid w:val="00926D90"/>
    <w:rsid w:val="00927B1A"/>
    <w:rsid w:val="00931F6F"/>
    <w:rsid w:val="00934A9C"/>
    <w:rsid w:val="0093536F"/>
    <w:rsid w:val="00940D57"/>
    <w:rsid w:val="00941F2C"/>
    <w:rsid w:val="00942686"/>
    <w:rsid w:val="00944F4C"/>
    <w:rsid w:val="0094588A"/>
    <w:rsid w:val="00945B9E"/>
    <w:rsid w:val="00950887"/>
    <w:rsid w:val="00952192"/>
    <w:rsid w:val="00952664"/>
    <w:rsid w:val="009529F9"/>
    <w:rsid w:val="0095508A"/>
    <w:rsid w:val="00955F32"/>
    <w:rsid w:val="00957549"/>
    <w:rsid w:val="00961738"/>
    <w:rsid w:val="0096237E"/>
    <w:rsid w:val="00965477"/>
    <w:rsid w:val="00966A5F"/>
    <w:rsid w:val="00971321"/>
    <w:rsid w:val="009718A0"/>
    <w:rsid w:val="00972926"/>
    <w:rsid w:val="00976C09"/>
    <w:rsid w:val="0098246E"/>
    <w:rsid w:val="00987F34"/>
    <w:rsid w:val="00992DBE"/>
    <w:rsid w:val="009930F6"/>
    <w:rsid w:val="009939AD"/>
    <w:rsid w:val="00994800"/>
    <w:rsid w:val="00994D9D"/>
    <w:rsid w:val="00994E07"/>
    <w:rsid w:val="00995BA6"/>
    <w:rsid w:val="00995C88"/>
    <w:rsid w:val="009A19D3"/>
    <w:rsid w:val="009A2199"/>
    <w:rsid w:val="009A7C0D"/>
    <w:rsid w:val="009B3DCF"/>
    <w:rsid w:val="009B4C50"/>
    <w:rsid w:val="009C1BFC"/>
    <w:rsid w:val="009C2A64"/>
    <w:rsid w:val="009C2C29"/>
    <w:rsid w:val="009C4FA1"/>
    <w:rsid w:val="009C73CC"/>
    <w:rsid w:val="009C7713"/>
    <w:rsid w:val="009D0C95"/>
    <w:rsid w:val="009D10A8"/>
    <w:rsid w:val="009D4466"/>
    <w:rsid w:val="009D493E"/>
    <w:rsid w:val="009D4EAF"/>
    <w:rsid w:val="009D637D"/>
    <w:rsid w:val="009D7D39"/>
    <w:rsid w:val="009E13D7"/>
    <w:rsid w:val="009E2411"/>
    <w:rsid w:val="009E356D"/>
    <w:rsid w:val="009E378A"/>
    <w:rsid w:val="009E3869"/>
    <w:rsid w:val="009F12AA"/>
    <w:rsid w:val="009F156F"/>
    <w:rsid w:val="009F4621"/>
    <w:rsid w:val="009F58BE"/>
    <w:rsid w:val="00A00F12"/>
    <w:rsid w:val="00A02809"/>
    <w:rsid w:val="00A05F5B"/>
    <w:rsid w:val="00A10FA9"/>
    <w:rsid w:val="00A1112F"/>
    <w:rsid w:val="00A123DD"/>
    <w:rsid w:val="00A12815"/>
    <w:rsid w:val="00A12E3D"/>
    <w:rsid w:val="00A15423"/>
    <w:rsid w:val="00A166B3"/>
    <w:rsid w:val="00A17715"/>
    <w:rsid w:val="00A25031"/>
    <w:rsid w:val="00A2593C"/>
    <w:rsid w:val="00A34F51"/>
    <w:rsid w:val="00A35A3A"/>
    <w:rsid w:val="00A36170"/>
    <w:rsid w:val="00A36F90"/>
    <w:rsid w:val="00A37A6F"/>
    <w:rsid w:val="00A42227"/>
    <w:rsid w:val="00A46A54"/>
    <w:rsid w:val="00A46D55"/>
    <w:rsid w:val="00A47A70"/>
    <w:rsid w:val="00A50122"/>
    <w:rsid w:val="00A51B76"/>
    <w:rsid w:val="00A5273E"/>
    <w:rsid w:val="00A60BCB"/>
    <w:rsid w:val="00A60ED4"/>
    <w:rsid w:val="00A63240"/>
    <w:rsid w:val="00A64978"/>
    <w:rsid w:val="00A66FA9"/>
    <w:rsid w:val="00A67C35"/>
    <w:rsid w:val="00A71F7A"/>
    <w:rsid w:val="00A720BF"/>
    <w:rsid w:val="00A7228F"/>
    <w:rsid w:val="00A74FE2"/>
    <w:rsid w:val="00A75909"/>
    <w:rsid w:val="00A80347"/>
    <w:rsid w:val="00A826E2"/>
    <w:rsid w:val="00A8332C"/>
    <w:rsid w:val="00A85DC4"/>
    <w:rsid w:val="00A86383"/>
    <w:rsid w:val="00A86BB6"/>
    <w:rsid w:val="00A9030A"/>
    <w:rsid w:val="00A916CC"/>
    <w:rsid w:val="00A933D8"/>
    <w:rsid w:val="00A95969"/>
    <w:rsid w:val="00A95974"/>
    <w:rsid w:val="00AA0865"/>
    <w:rsid w:val="00AA26D4"/>
    <w:rsid w:val="00AA54A4"/>
    <w:rsid w:val="00AB4019"/>
    <w:rsid w:val="00AB554A"/>
    <w:rsid w:val="00AB650A"/>
    <w:rsid w:val="00AB7854"/>
    <w:rsid w:val="00AC0180"/>
    <w:rsid w:val="00AC0854"/>
    <w:rsid w:val="00AC3EE1"/>
    <w:rsid w:val="00AD3059"/>
    <w:rsid w:val="00AD480B"/>
    <w:rsid w:val="00AD6290"/>
    <w:rsid w:val="00AD7EC7"/>
    <w:rsid w:val="00AE1596"/>
    <w:rsid w:val="00AE25D1"/>
    <w:rsid w:val="00AE3462"/>
    <w:rsid w:val="00AF2015"/>
    <w:rsid w:val="00AF2345"/>
    <w:rsid w:val="00AF5840"/>
    <w:rsid w:val="00AF6A89"/>
    <w:rsid w:val="00B00BC8"/>
    <w:rsid w:val="00B010EA"/>
    <w:rsid w:val="00B01C91"/>
    <w:rsid w:val="00B10B15"/>
    <w:rsid w:val="00B10FD8"/>
    <w:rsid w:val="00B144F2"/>
    <w:rsid w:val="00B148E0"/>
    <w:rsid w:val="00B21AAB"/>
    <w:rsid w:val="00B253DF"/>
    <w:rsid w:val="00B2545A"/>
    <w:rsid w:val="00B25615"/>
    <w:rsid w:val="00B26E10"/>
    <w:rsid w:val="00B27525"/>
    <w:rsid w:val="00B33888"/>
    <w:rsid w:val="00B3591A"/>
    <w:rsid w:val="00B37F21"/>
    <w:rsid w:val="00B41D24"/>
    <w:rsid w:val="00B4215C"/>
    <w:rsid w:val="00B432F1"/>
    <w:rsid w:val="00B433CF"/>
    <w:rsid w:val="00B43575"/>
    <w:rsid w:val="00B44EF2"/>
    <w:rsid w:val="00B468DC"/>
    <w:rsid w:val="00B51773"/>
    <w:rsid w:val="00B55291"/>
    <w:rsid w:val="00B569D3"/>
    <w:rsid w:val="00B633B5"/>
    <w:rsid w:val="00B70F7C"/>
    <w:rsid w:val="00B732A8"/>
    <w:rsid w:val="00B816F5"/>
    <w:rsid w:val="00B83F79"/>
    <w:rsid w:val="00B84FAB"/>
    <w:rsid w:val="00B86BD3"/>
    <w:rsid w:val="00B87ED5"/>
    <w:rsid w:val="00B91454"/>
    <w:rsid w:val="00B92A4D"/>
    <w:rsid w:val="00B92DED"/>
    <w:rsid w:val="00B95F90"/>
    <w:rsid w:val="00B97C00"/>
    <w:rsid w:val="00BA0183"/>
    <w:rsid w:val="00BA3937"/>
    <w:rsid w:val="00BA4DD8"/>
    <w:rsid w:val="00BA56D6"/>
    <w:rsid w:val="00BB1071"/>
    <w:rsid w:val="00BB1EE5"/>
    <w:rsid w:val="00BB3B66"/>
    <w:rsid w:val="00BB5689"/>
    <w:rsid w:val="00BB6F4C"/>
    <w:rsid w:val="00BB7213"/>
    <w:rsid w:val="00BC0E73"/>
    <w:rsid w:val="00BC6102"/>
    <w:rsid w:val="00BC7683"/>
    <w:rsid w:val="00BD0F23"/>
    <w:rsid w:val="00BD0FD7"/>
    <w:rsid w:val="00BD1263"/>
    <w:rsid w:val="00BD30B8"/>
    <w:rsid w:val="00BD42D7"/>
    <w:rsid w:val="00BD456E"/>
    <w:rsid w:val="00BE00B6"/>
    <w:rsid w:val="00BE05D4"/>
    <w:rsid w:val="00BE2701"/>
    <w:rsid w:val="00BE41AC"/>
    <w:rsid w:val="00BE6A6B"/>
    <w:rsid w:val="00BF2EA2"/>
    <w:rsid w:val="00BF30AE"/>
    <w:rsid w:val="00BF7691"/>
    <w:rsid w:val="00BF7B54"/>
    <w:rsid w:val="00C00719"/>
    <w:rsid w:val="00C03D0E"/>
    <w:rsid w:val="00C14535"/>
    <w:rsid w:val="00C148FE"/>
    <w:rsid w:val="00C149DC"/>
    <w:rsid w:val="00C17CE4"/>
    <w:rsid w:val="00C207E2"/>
    <w:rsid w:val="00C20D8F"/>
    <w:rsid w:val="00C23D21"/>
    <w:rsid w:val="00C242BA"/>
    <w:rsid w:val="00C252DA"/>
    <w:rsid w:val="00C25523"/>
    <w:rsid w:val="00C261BB"/>
    <w:rsid w:val="00C268DD"/>
    <w:rsid w:val="00C3009C"/>
    <w:rsid w:val="00C3087A"/>
    <w:rsid w:val="00C325E0"/>
    <w:rsid w:val="00C37035"/>
    <w:rsid w:val="00C370F0"/>
    <w:rsid w:val="00C3751A"/>
    <w:rsid w:val="00C40080"/>
    <w:rsid w:val="00C4026C"/>
    <w:rsid w:val="00C40C9E"/>
    <w:rsid w:val="00C43316"/>
    <w:rsid w:val="00C470D3"/>
    <w:rsid w:val="00C50FCE"/>
    <w:rsid w:val="00C52583"/>
    <w:rsid w:val="00C526B1"/>
    <w:rsid w:val="00C53C57"/>
    <w:rsid w:val="00C53CED"/>
    <w:rsid w:val="00C56382"/>
    <w:rsid w:val="00C6466E"/>
    <w:rsid w:val="00C64F37"/>
    <w:rsid w:val="00C6725B"/>
    <w:rsid w:val="00C7246B"/>
    <w:rsid w:val="00C73F84"/>
    <w:rsid w:val="00C757A2"/>
    <w:rsid w:val="00C76743"/>
    <w:rsid w:val="00C8770F"/>
    <w:rsid w:val="00C879E4"/>
    <w:rsid w:val="00C87E8A"/>
    <w:rsid w:val="00C92ECB"/>
    <w:rsid w:val="00CA2259"/>
    <w:rsid w:val="00CA3994"/>
    <w:rsid w:val="00CA4886"/>
    <w:rsid w:val="00CA50FB"/>
    <w:rsid w:val="00CB717F"/>
    <w:rsid w:val="00CC35F7"/>
    <w:rsid w:val="00CC50D6"/>
    <w:rsid w:val="00CC56F4"/>
    <w:rsid w:val="00CD1F92"/>
    <w:rsid w:val="00CD2D19"/>
    <w:rsid w:val="00CE0838"/>
    <w:rsid w:val="00CE0847"/>
    <w:rsid w:val="00CE11F8"/>
    <w:rsid w:val="00CE1409"/>
    <w:rsid w:val="00CE24DE"/>
    <w:rsid w:val="00CE296B"/>
    <w:rsid w:val="00CF2C98"/>
    <w:rsid w:val="00CF2F78"/>
    <w:rsid w:val="00CF3A3A"/>
    <w:rsid w:val="00D00A49"/>
    <w:rsid w:val="00D03218"/>
    <w:rsid w:val="00D06C48"/>
    <w:rsid w:val="00D077B2"/>
    <w:rsid w:val="00D07858"/>
    <w:rsid w:val="00D10400"/>
    <w:rsid w:val="00D13D03"/>
    <w:rsid w:val="00D13E8C"/>
    <w:rsid w:val="00D24931"/>
    <w:rsid w:val="00D25384"/>
    <w:rsid w:val="00D373BC"/>
    <w:rsid w:val="00D40F43"/>
    <w:rsid w:val="00D41A1D"/>
    <w:rsid w:val="00D434A1"/>
    <w:rsid w:val="00D43546"/>
    <w:rsid w:val="00D44856"/>
    <w:rsid w:val="00D51963"/>
    <w:rsid w:val="00D53136"/>
    <w:rsid w:val="00D53590"/>
    <w:rsid w:val="00D539F8"/>
    <w:rsid w:val="00D565BF"/>
    <w:rsid w:val="00D63C92"/>
    <w:rsid w:val="00D66F6E"/>
    <w:rsid w:val="00D712DB"/>
    <w:rsid w:val="00D71F4B"/>
    <w:rsid w:val="00D751C7"/>
    <w:rsid w:val="00D8076E"/>
    <w:rsid w:val="00D813AF"/>
    <w:rsid w:val="00D82346"/>
    <w:rsid w:val="00D864D6"/>
    <w:rsid w:val="00D86A72"/>
    <w:rsid w:val="00D91D82"/>
    <w:rsid w:val="00D93584"/>
    <w:rsid w:val="00D93EFD"/>
    <w:rsid w:val="00DA07F0"/>
    <w:rsid w:val="00DA6E47"/>
    <w:rsid w:val="00DB03DD"/>
    <w:rsid w:val="00DB0FEC"/>
    <w:rsid w:val="00DB18CF"/>
    <w:rsid w:val="00DB29D1"/>
    <w:rsid w:val="00DB4126"/>
    <w:rsid w:val="00DB76A9"/>
    <w:rsid w:val="00DB782C"/>
    <w:rsid w:val="00DC14D7"/>
    <w:rsid w:val="00DC3760"/>
    <w:rsid w:val="00DC4F30"/>
    <w:rsid w:val="00DC7EC8"/>
    <w:rsid w:val="00DD0DD7"/>
    <w:rsid w:val="00DD21C5"/>
    <w:rsid w:val="00DD504C"/>
    <w:rsid w:val="00DD5540"/>
    <w:rsid w:val="00DD5AD3"/>
    <w:rsid w:val="00DE1C58"/>
    <w:rsid w:val="00DE269E"/>
    <w:rsid w:val="00DE53A8"/>
    <w:rsid w:val="00DE632A"/>
    <w:rsid w:val="00DE73BD"/>
    <w:rsid w:val="00DE7BDE"/>
    <w:rsid w:val="00DF072B"/>
    <w:rsid w:val="00DF12F6"/>
    <w:rsid w:val="00DF4BB4"/>
    <w:rsid w:val="00DF4E13"/>
    <w:rsid w:val="00DF5AC2"/>
    <w:rsid w:val="00DF5FD0"/>
    <w:rsid w:val="00DF6CF1"/>
    <w:rsid w:val="00E00FC5"/>
    <w:rsid w:val="00E01D63"/>
    <w:rsid w:val="00E02E8A"/>
    <w:rsid w:val="00E03066"/>
    <w:rsid w:val="00E05118"/>
    <w:rsid w:val="00E06421"/>
    <w:rsid w:val="00E10498"/>
    <w:rsid w:val="00E11D2F"/>
    <w:rsid w:val="00E14012"/>
    <w:rsid w:val="00E14541"/>
    <w:rsid w:val="00E14B2E"/>
    <w:rsid w:val="00E15595"/>
    <w:rsid w:val="00E223F0"/>
    <w:rsid w:val="00E24F21"/>
    <w:rsid w:val="00E25C14"/>
    <w:rsid w:val="00E26433"/>
    <w:rsid w:val="00E30BB9"/>
    <w:rsid w:val="00E3268D"/>
    <w:rsid w:val="00E356CB"/>
    <w:rsid w:val="00E50E99"/>
    <w:rsid w:val="00E52E1F"/>
    <w:rsid w:val="00E5607C"/>
    <w:rsid w:val="00E56D73"/>
    <w:rsid w:val="00E60050"/>
    <w:rsid w:val="00E60F7E"/>
    <w:rsid w:val="00E61EE7"/>
    <w:rsid w:val="00E63AE7"/>
    <w:rsid w:val="00E647AF"/>
    <w:rsid w:val="00E659E5"/>
    <w:rsid w:val="00E73BEA"/>
    <w:rsid w:val="00E76C15"/>
    <w:rsid w:val="00E805A5"/>
    <w:rsid w:val="00E805AC"/>
    <w:rsid w:val="00E84FA8"/>
    <w:rsid w:val="00E90154"/>
    <w:rsid w:val="00E90753"/>
    <w:rsid w:val="00E91A38"/>
    <w:rsid w:val="00E91A7C"/>
    <w:rsid w:val="00E92A8F"/>
    <w:rsid w:val="00E92C09"/>
    <w:rsid w:val="00E93251"/>
    <w:rsid w:val="00E94AC6"/>
    <w:rsid w:val="00E94BC7"/>
    <w:rsid w:val="00E95EF5"/>
    <w:rsid w:val="00E97CCC"/>
    <w:rsid w:val="00E97E28"/>
    <w:rsid w:val="00EA066D"/>
    <w:rsid w:val="00EA366C"/>
    <w:rsid w:val="00EA3C64"/>
    <w:rsid w:val="00EA3CD4"/>
    <w:rsid w:val="00EA619C"/>
    <w:rsid w:val="00EA70DF"/>
    <w:rsid w:val="00EB045F"/>
    <w:rsid w:val="00EB2B0A"/>
    <w:rsid w:val="00EC25A2"/>
    <w:rsid w:val="00EC741A"/>
    <w:rsid w:val="00ED1061"/>
    <w:rsid w:val="00ED3C56"/>
    <w:rsid w:val="00EE1A64"/>
    <w:rsid w:val="00EE1CB5"/>
    <w:rsid w:val="00EE1E4C"/>
    <w:rsid w:val="00EE57DE"/>
    <w:rsid w:val="00EE65C0"/>
    <w:rsid w:val="00EF5377"/>
    <w:rsid w:val="00EF5AA0"/>
    <w:rsid w:val="00EF5E4D"/>
    <w:rsid w:val="00EF637B"/>
    <w:rsid w:val="00F02BB2"/>
    <w:rsid w:val="00F03481"/>
    <w:rsid w:val="00F03E40"/>
    <w:rsid w:val="00F05F44"/>
    <w:rsid w:val="00F063E5"/>
    <w:rsid w:val="00F06A0B"/>
    <w:rsid w:val="00F12172"/>
    <w:rsid w:val="00F15CC6"/>
    <w:rsid w:val="00F16104"/>
    <w:rsid w:val="00F165FE"/>
    <w:rsid w:val="00F17422"/>
    <w:rsid w:val="00F203CA"/>
    <w:rsid w:val="00F216B2"/>
    <w:rsid w:val="00F218C4"/>
    <w:rsid w:val="00F24CEA"/>
    <w:rsid w:val="00F25AB6"/>
    <w:rsid w:val="00F30FCB"/>
    <w:rsid w:val="00F330FE"/>
    <w:rsid w:val="00F34534"/>
    <w:rsid w:val="00F37715"/>
    <w:rsid w:val="00F41513"/>
    <w:rsid w:val="00F4639D"/>
    <w:rsid w:val="00F536BB"/>
    <w:rsid w:val="00F55670"/>
    <w:rsid w:val="00F56FE0"/>
    <w:rsid w:val="00F64EAA"/>
    <w:rsid w:val="00F65AD3"/>
    <w:rsid w:val="00F65FD8"/>
    <w:rsid w:val="00F66437"/>
    <w:rsid w:val="00F66857"/>
    <w:rsid w:val="00F703AE"/>
    <w:rsid w:val="00F725BE"/>
    <w:rsid w:val="00F73F6C"/>
    <w:rsid w:val="00F77102"/>
    <w:rsid w:val="00F778A5"/>
    <w:rsid w:val="00F81046"/>
    <w:rsid w:val="00F810A4"/>
    <w:rsid w:val="00F84624"/>
    <w:rsid w:val="00F8672D"/>
    <w:rsid w:val="00F877F6"/>
    <w:rsid w:val="00F91028"/>
    <w:rsid w:val="00F94A4D"/>
    <w:rsid w:val="00F95ECD"/>
    <w:rsid w:val="00F96807"/>
    <w:rsid w:val="00F96A69"/>
    <w:rsid w:val="00FA2AED"/>
    <w:rsid w:val="00FA591C"/>
    <w:rsid w:val="00FA6A39"/>
    <w:rsid w:val="00FA7301"/>
    <w:rsid w:val="00FB00A0"/>
    <w:rsid w:val="00FC7636"/>
    <w:rsid w:val="00FC76B6"/>
    <w:rsid w:val="00FC7B8E"/>
    <w:rsid w:val="00FD625F"/>
    <w:rsid w:val="00FD7DE3"/>
    <w:rsid w:val="00FE2477"/>
    <w:rsid w:val="00FE652B"/>
    <w:rsid w:val="00FE7C0B"/>
    <w:rsid w:val="00FF28AA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A6A3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8927DB"/>
    <w:rPr>
      <w:sz w:val="24"/>
      <w:szCs w:val="24"/>
      <w:lang w:val="de-DE" w:eastAsia="de-DE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  <w:u w:val="single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  <w:rPr>
      <w:sz w:val="20"/>
      <w:lang w:val="en-GB" w:eastAsia="en-US"/>
    </w:rPr>
  </w:style>
  <w:style w:type="paragraph" w:styleId="Noga">
    <w:name w:val="footer"/>
    <w:basedOn w:val="Navaden"/>
    <w:link w:val="NogaZnak"/>
    <w:pPr>
      <w:tabs>
        <w:tab w:val="center" w:pos="4320"/>
        <w:tab w:val="right" w:pos="8640"/>
      </w:tabs>
    </w:pPr>
    <w:rPr>
      <w:sz w:val="20"/>
      <w:lang w:val="en-GB" w:eastAsia="en-US"/>
    </w:rPr>
  </w:style>
  <w:style w:type="character" w:styleId="tevilkastrani">
    <w:name w:val="page number"/>
    <w:basedOn w:val="Privzetapisavaodstavka"/>
  </w:style>
  <w:style w:type="character" w:styleId="Hiperpovezava">
    <w:name w:val="Hyperlink"/>
    <w:rPr>
      <w:color w:val="0000FF"/>
      <w:u w:val="single"/>
    </w:rPr>
  </w:style>
  <w:style w:type="paragraph" w:styleId="Telobesedila2">
    <w:name w:val="Body Text 2"/>
    <w:basedOn w:val="Navaden"/>
    <w:link w:val="Telobesedila2Znak"/>
    <w:pPr>
      <w:spacing w:line="360" w:lineRule="auto"/>
    </w:pPr>
    <w:rPr>
      <w:szCs w:val="20"/>
      <w:lang w:val="en-GB" w:eastAsia="en-US"/>
    </w:rPr>
  </w:style>
  <w:style w:type="paragraph" w:styleId="Besedilooblaka">
    <w:name w:val="Balloon Text"/>
    <w:basedOn w:val="Navaden"/>
    <w:semiHidden/>
    <w:rsid w:val="009C1BFC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9C1BFC"/>
    <w:rPr>
      <w:sz w:val="16"/>
      <w:szCs w:val="16"/>
    </w:rPr>
  </w:style>
  <w:style w:type="paragraph" w:styleId="Pripombabesedilo">
    <w:name w:val="annotation text"/>
    <w:basedOn w:val="Navaden"/>
    <w:semiHidden/>
    <w:rsid w:val="009C1BFC"/>
    <w:rPr>
      <w:sz w:val="20"/>
      <w:szCs w:val="20"/>
      <w:lang w:val="en-GB" w:eastAsia="en-US"/>
    </w:rPr>
  </w:style>
  <w:style w:type="paragraph" w:styleId="Zadevapripombe">
    <w:name w:val="annotation subject"/>
    <w:basedOn w:val="Pripombabesedilo"/>
    <w:next w:val="Pripombabesedilo"/>
    <w:semiHidden/>
    <w:rsid w:val="009C1BFC"/>
    <w:rPr>
      <w:b/>
      <w:bCs/>
    </w:rPr>
  </w:style>
  <w:style w:type="character" w:customStyle="1" w:styleId="Telobesedila2Znak">
    <w:name w:val="Telo besedila 2 Znak"/>
    <w:link w:val="Telobesedila2"/>
    <w:rsid w:val="008D26E8"/>
    <w:rPr>
      <w:sz w:val="24"/>
      <w:lang w:val="en-US" w:eastAsia="en-US" w:bidi="ar-SA"/>
    </w:rPr>
  </w:style>
  <w:style w:type="character" w:styleId="SledenaHiperpovezava">
    <w:name w:val="FollowedHyperlink"/>
    <w:rsid w:val="00D93EFD"/>
    <w:rPr>
      <w:color w:val="606420"/>
      <w:u w:val="single"/>
    </w:rPr>
  </w:style>
  <w:style w:type="paragraph" w:styleId="Odstavekseznama">
    <w:name w:val="List Paragraph"/>
    <w:basedOn w:val="Navaden"/>
    <w:uiPriority w:val="34"/>
    <w:qFormat/>
    <w:rsid w:val="00E56D73"/>
    <w:pPr>
      <w:ind w:left="720"/>
    </w:pPr>
    <w:rPr>
      <w:sz w:val="20"/>
      <w:lang w:val="en-GB" w:eastAsia="en-US"/>
    </w:r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A47A70"/>
    <w:rPr>
      <w:szCs w:val="24"/>
      <w:lang w:eastAsia="en-US"/>
    </w:rPr>
  </w:style>
  <w:style w:type="paragraph" w:styleId="Navadensplet">
    <w:name w:val="Normal (Web)"/>
    <w:basedOn w:val="Navaden"/>
    <w:uiPriority w:val="99"/>
    <w:unhideWhenUsed/>
    <w:rsid w:val="00E94BC7"/>
    <w:pPr>
      <w:spacing w:before="100" w:beforeAutospacing="1" w:after="100" w:afterAutospacing="1"/>
    </w:pPr>
    <w:rPr>
      <w:lang w:val="en-GB" w:eastAsia="en-GB"/>
    </w:rPr>
  </w:style>
  <w:style w:type="paragraph" w:styleId="Golobesedilo">
    <w:name w:val="Plain Text"/>
    <w:basedOn w:val="Navaden"/>
    <w:link w:val="GolobesediloZnak"/>
    <w:rsid w:val="004304C4"/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GolobesediloZnak">
    <w:name w:val="Golo besedilo Znak"/>
    <w:link w:val="Golobesedilo"/>
    <w:rsid w:val="004304C4"/>
    <w:rPr>
      <w:rFonts w:ascii="Courier New" w:hAnsi="Courier New" w:cs="Courier New"/>
      <w:lang w:eastAsia="en-US"/>
    </w:rPr>
  </w:style>
  <w:style w:type="table" w:styleId="Tabelamrea">
    <w:name w:val="Table Grid"/>
    <w:basedOn w:val="Navadnatabela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link w:val="Noga"/>
    <w:rsid w:val="008C6D0D"/>
    <w:rPr>
      <w:szCs w:val="24"/>
      <w:lang w:val="en-GB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D5196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rivzetapisavaodstavka"/>
    <w:rsid w:val="00892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4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9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07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3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11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4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8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8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5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5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2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46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0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1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6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8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2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51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83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6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5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1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5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8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gallup.com/opinion/gallup/347309/measuring-stress-causes-experiences-outcomes-worldwide.asp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tja.hvala@summitmotors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porate.ford.com/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/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2.png"/><Relationship Id="rId5" Type="http://schemas.openxmlformats.org/officeDocument/2006/relationships/hyperlink" Target="http://www.youtube.com/fordofeurope" TargetMode="External"/><Relationship Id="rId4" Type="http://schemas.openxmlformats.org/officeDocument/2006/relationships/hyperlink" Target="http://www.twitter.com/FordEu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6204F-0A96-42A6-B3C9-32DBC558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1377</Words>
  <Characters>7851</Characters>
  <Application>Microsoft Office Word</Application>
  <DocSecurity>0</DocSecurity>
  <Lines>65</Lines>
  <Paragraphs>18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9210</CharactersWithSpaces>
  <SharedDoc>false</SharedDoc>
  <HLinks>
    <vt:vector size="90" baseType="variant">
      <vt:variant>
        <vt:i4>2359323</vt:i4>
      </vt:variant>
      <vt:variant>
        <vt:i4>3</vt:i4>
      </vt:variant>
      <vt:variant>
        <vt:i4>0</vt:i4>
      </vt:variant>
      <vt:variant>
        <vt:i4>5</vt:i4>
      </vt:variant>
      <vt:variant>
        <vt:lpwstr>mailto:name@ford.com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2056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2057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2021-09-03T12:11:00Z</dcterms:created>
  <dcterms:modified xsi:type="dcterms:W3CDTF">2021-09-03T12:11:00Z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