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6D8F" w14:textId="5F91E88C" w:rsidR="008A4B25" w:rsidRPr="00036659" w:rsidRDefault="005A7512" w:rsidP="008A4B25">
      <w:pPr>
        <w:rPr>
          <w:color w:val="44546A"/>
          <w:sz w:val="32"/>
          <w:szCs w:val="32"/>
          <w:lang w:val="sl-SI"/>
        </w:rPr>
      </w:pPr>
      <w:r w:rsidRPr="00036659">
        <w:rPr>
          <w:rFonts w:ascii="Arial" w:hAnsi="Arial" w:cs="Arial"/>
          <w:b/>
          <w:bCs/>
          <w:sz w:val="32"/>
          <w:szCs w:val="32"/>
          <w:lang w:val="sl-SI"/>
        </w:rPr>
        <w:t>Osupljiva električna zmogljivost</w:t>
      </w:r>
      <w:r w:rsidR="008A4B25" w:rsidRPr="00036659">
        <w:rPr>
          <w:rFonts w:ascii="Arial" w:hAnsi="Arial" w:cs="Arial"/>
          <w:b/>
          <w:bCs/>
          <w:sz w:val="32"/>
          <w:szCs w:val="32"/>
          <w:lang w:val="sl-SI"/>
        </w:rPr>
        <w:t xml:space="preserve">: </w:t>
      </w:r>
      <w:r w:rsidRPr="00036659">
        <w:rPr>
          <w:rFonts w:ascii="Arial" w:hAnsi="Arial" w:cs="Arial"/>
          <w:b/>
          <w:bCs/>
          <w:sz w:val="32"/>
          <w:szCs w:val="32"/>
          <w:lang w:val="sl-SI"/>
        </w:rPr>
        <w:t xml:space="preserve">danes začnejo zbirati spletna naročila za </w:t>
      </w:r>
      <w:r w:rsidR="008A4B25" w:rsidRPr="00036659">
        <w:rPr>
          <w:rFonts w:ascii="Arial" w:hAnsi="Arial" w:cs="Arial"/>
          <w:b/>
          <w:bCs/>
          <w:sz w:val="32"/>
          <w:szCs w:val="32"/>
          <w:lang w:val="sl-SI"/>
        </w:rPr>
        <w:t>Ford</w:t>
      </w:r>
      <w:r w:rsidRPr="00036659">
        <w:rPr>
          <w:rFonts w:ascii="Arial" w:hAnsi="Arial" w:cs="Arial"/>
          <w:b/>
          <w:bCs/>
          <w:sz w:val="32"/>
          <w:szCs w:val="32"/>
          <w:lang w:val="sl-SI"/>
        </w:rPr>
        <w:t xml:space="preserve">a </w:t>
      </w:r>
      <w:r w:rsidR="008A4B25" w:rsidRPr="00036659">
        <w:rPr>
          <w:rFonts w:ascii="Arial" w:hAnsi="Arial" w:cs="Arial"/>
          <w:b/>
          <w:bCs/>
          <w:sz w:val="32"/>
          <w:szCs w:val="32"/>
          <w:lang w:val="sl-SI"/>
        </w:rPr>
        <w:t>Mustang</w:t>
      </w:r>
      <w:r w:rsidRPr="00036659">
        <w:rPr>
          <w:rFonts w:ascii="Arial" w:hAnsi="Arial" w:cs="Arial"/>
          <w:b/>
          <w:bCs/>
          <w:sz w:val="32"/>
          <w:szCs w:val="32"/>
          <w:lang w:val="sl-SI"/>
        </w:rPr>
        <w:t>a</w:t>
      </w:r>
      <w:r w:rsidR="008A4B25" w:rsidRPr="00036659">
        <w:rPr>
          <w:rFonts w:ascii="Arial" w:hAnsi="Arial" w:cs="Arial"/>
          <w:b/>
          <w:bCs/>
          <w:sz w:val="32"/>
          <w:szCs w:val="32"/>
          <w:lang w:val="sl-SI"/>
        </w:rPr>
        <w:t xml:space="preserve"> Mach-E GT</w:t>
      </w:r>
    </w:p>
    <w:p w14:paraId="1AD87B20" w14:textId="77777777" w:rsidR="008A4B25" w:rsidRPr="00036659" w:rsidRDefault="008A4B25" w:rsidP="008A4B25">
      <w:pPr>
        <w:ind w:left="360"/>
        <w:rPr>
          <w:rFonts w:ascii="Arial" w:hAnsi="Arial" w:cs="Arial"/>
          <w:sz w:val="22"/>
          <w:szCs w:val="22"/>
          <w:lang w:val="sl-SI"/>
        </w:rPr>
      </w:pPr>
    </w:p>
    <w:p w14:paraId="593A3C5C" w14:textId="315DE33F" w:rsidR="00B00BC8" w:rsidRPr="00036659" w:rsidRDefault="005B2CA1" w:rsidP="00B00BC8">
      <w:pPr>
        <w:numPr>
          <w:ilvl w:val="0"/>
          <w:numId w:val="8"/>
        </w:numPr>
        <w:rPr>
          <w:rFonts w:ascii="Arial" w:hAnsi="Arial" w:cs="Arial"/>
          <w:sz w:val="22"/>
          <w:szCs w:val="22"/>
          <w:lang w:val="sl-SI"/>
        </w:rPr>
      </w:pPr>
      <w:r w:rsidRPr="00036659">
        <w:rPr>
          <w:rFonts w:ascii="Arial" w:hAnsi="Arial" w:cs="Arial"/>
          <w:sz w:val="22"/>
          <w:szCs w:val="22"/>
          <w:lang w:val="sl-SI"/>
        </w:rPr>
        <w:t xml:space="preserve">Ford </w:t>
      </w:r>
      <w:r w:rsidR="00585E6A" w:rsidRPr="00036659">
        <w:rPr>
          <w:rFonts w:ascii="Arial" w:hAnsi="Arial" w:cs="Arial"/>
          <w:sz w:val="22"/>
          <w:szCs w:val="22"/>
          <w:lang w:val="sl-SI"/>
        </w:rPr>
        <w:t xml:space="preserve">predstavlja </w:t>
      </w:r>
      <w:r w:rsidRPr="00036659">
        <w:rPr>
          <w:rFonts w:ascii="Arial" w:hAnsi="Arial" w:cs="Arial"/>
          <w:sz w:val="22"/>
          <w:szCs w:val="22"/>
          <w:lang w:val="sl-SI"/>
        </w:rPr>
        <w:t>Mustang</w:t>
      </w:r>
      <w:r w:rsidR="00585E6A" w:rsidRPr="00036659">
        <w:rPr>
          <w:rFonts w:ascii="Arial" w:hAnsi="Arial" w:cs="Arial"/>
          <w:sz w:val="22"/>
          <w:szCs w:val="22"/>
          <w:lang w:val="sl-SI"/>
        </w:rPr>
        <w:t>a</w:t>
      </w:r>
      <w:r w:rsidRPr="00036659">
        <w:rPr>
          <w:rFonts w:ascii="Arial" w:hAnsi="Arial" w:cs="Arial"/>
          <w:sz w:val="22"/>
          <w:szCs w:val="22"/>
          <w:lang w:val="sl-SI"/>
        </w:rPr>
        <w:t xml:space="preserve"> Mach-E GT </w:t>
      </w:r>
      <w:r w:rsidR="00585E6A" w:rsidRPr="00036659">
        <w:rPr>
          <w:rFonts w:ascii="Arial" w:hAnsi="Arial" w:cs="Arial"/>
          <w:sz w:val="22"/>
          <w:szCs w:val="22"/>
          <w:lang w:val="sl-SI"/>
        </w:rPr>
        <w:t>s posebno nastavitvijo pogonskega sklopa</w:t>
      </w:r>
      <w:r w:rsidR="00F42778" w:rsidRPr="00036659">
        <w:rPr>
          <w:rFonts w:ascii="Arial" w:hAnsi="Arial" w:cs="Arial"/>
          <w:sz w:val="22"/>
          <w:szCs w:val="22"/>
          <w:lang w:val="sl-SI"/>
        </w:rPr>
        <w:t>, vzmetenjem MagneRide</w:t>
      </w:r>
      <w:r w:rsidR="00F42778" w:rsidRPr="00036659">
        <w:rPr>
          <w:rFonts w:ascii="Arial" w:hAnsi="Arial" w:cs="Arial"/>
          <w:szCs w:val="20"/>
          <w:vertAlign w:val="superscript"/>
          <w:lang w:val="sl-SI"/>
        </w:rPr>
        <w:t>®</w:t>
      </w:r>
      <w:r w:rsidR="00F42778" w:rsidRPr="00036659">
        <w:rPr>
          <w:rFonts w:ascii="Arial" w:hAnsi="Arial" w:cs="Arial"/>
          <w:sz w:val="22"/>
          <w:szCs w:val="22"/>
          <w:lang w:val="sl-SI"/>
        </w:rPr>
        <w:t xml:space="preserve">, posebnimi pnevmatikami in </w:t>
      </w:r>
      <w:r w:rsidR="00585E6A" w:rsidRPr="00036659">
        <w:rPr>
          <w:rFonts w:ascii="Arial" w:hAnsi="Arial" w:cs="Arial"/>
          <w:sz w:val="22"/>
          <w:szCs w:val="22"/>
          <w:lang w:val="sl-SI"/>
        </w:rPr>
        <w:t>zavor</w:t>
      </w:r>
      <w:r w:rsidR="00F42778" w:rsidRPr="00036659">
        <w:rPr>
          <w:rFonts w:ascii="Arial" w:hAnsi="Arial" w:cs="Arial"/>
          <w:sz w:val="22"/>
          <w:szCs w:val="22"/>
          <w:lang w:val="sl-SI"/>
        </w:rPr>
        <w:t>nim sistemom</w:t>
      </w:r>
      <w:r w:rsidR="00585E6A" w:rsidRPr="00036659">
        <w:rPr>
          <w:rFonts w:ascii="Arial" w:hAnsi="Arial" w:cs="Arial"/>
          <w:sz w:val="22"/>
          <w:szCs w:val="22"/>
          <w:lang w:val="sl-SI"/>
        </w:rPr>
        <w:t xml:space="preserve"> ter novim načinom </w:t>
      </w:r>
      <w:r w:rsidR="00785492" w:rsidRPr="00036659">
        <w:rPr>
          <w:rFonts w:ascii="Arial" w:hAnsi="Arial" w:cs="Arial"/>
          <w:sz w:val="22"/>
          <w:szCs w:val="22"/>
          <w:lang w:val="sl-SI"/>
        </w:rPr>
        <w:t xml:space="preserve">Untamed </w:t>
      </w:r>
      <w:r w:rsidR="00BB5A0C" w:rsidRPr="00036659">
        <w:rPr>
          <w:rFonts w:ascii="Arial" w:hAnsi="Arial" w:cs="Arial"/>
          <w:sz w:val="22"/>
          <w:szCs w:val="22"/>
          <w:lang w:val="sl-SI"/>
        </w:rPr>
        <w:t xml:space="preserve">Plus </w:t>
      </w:r>
      <w:r w:rsidR="00585E6A" w:rsidRPr="00036659">
        <w:rPr>
          <w:rFonts w:ascii="Arial" w:hAnsi="Arial" w:cs="Arial"/>
          <w:sz w:val="22"/>
          <w:szCs w:val="22"/>
          <w:lang w:val="sl-SI"/>
        </w:rPr>
        <w:t>(neobrzdano plus)</w:t>
      </w:r>
    </w:p>
    <w:p w14:paraId="2A2A8D29" w14:textId="77777777" w:rsidR="00B00BC8" w:rsidRPr="00036659" w:rsidRDefault="00B00BC8" w:rsidP="00B00BC8">
      <w:pPr>
        <w:pStyle w:val="Odstavekseznama"/>
        <w:rPr>
          <w:rFonts w:ascii="Arial" w:hAnsi="Arial" w:cs="Arial"/>
          <w:sz w:val="22"/>
          <w:szCs w:val="22"/>
          <w:lang w:val="sl-SI"/>
        </w:rPr>
      </w:pPr>
    </w:p>
    <w:p w14:paraId="3D761B69" w14:textId="570A3A3C" w:rsidR="00B00BC8" w:rsidRPr="00036659" w:rsidRDefault="003D7E31" w:rsidP="00B00BC8">
      <w:pPr>
        <w:numPr>
          <w:ilvl w:val="0"/>
          <w:numId w:val="8"/>
        </w:numPr>
        <w:rPr>
          <w:rFonts w:ascii="Arial" w:hAnsi="Arial" w:cs="Arial"/>
          <w:sz w:val="22"/>
          <w:szCs w:val="22"/>
          <w:lang w:val="sl-SI"/>
        </w:rPr>
      </w:pPr>
      <w:r w:rsidRPr="00036659">
        <w:rPr>
          <w:rFonts w:ascii="Arial" w:hAnsi="Arial" w:cs="Arial"/>
          <w:sz w:val="22"/>
          <w:szCs w:val="22"/>
          <w:lang w:val="sl-SI"/>
        </w:rPr>
        <w:t>Mustang Mach-E GT</w:t>
      </w:r>
      <w:r w:rsidR="00585E6A" w:rsidRPr="00036659">
        <w:rPr>
          <w:rFonts w:ascii="Arial" w:hAnsi="Arial" w:cs="Arial"/>
          <w:sz w:val="22"/>
          <w:szCs w:val="22"/>
          <w:lang w:val="sl-SI"/>
        </w:rPr>
        <w:t xml:space="preserve"> </w:t>
      </w:r>
      <w:r w:rsidRPr="00036659">
        <w:rPr>
          <w:rFonts w:ascii="Arial" w:hAnsi="Arial" w:cs="Arial"/>
          <w:sz w:val="22"/>
          <w:szCs w:val="22"/>
          <w:lang w:val="sl-SI"/>
        </w:rPr>
        <w:t xml:space="preserve">s </w:t>
      </w:r>
      <w:r w:rsidR="00F42778" w:rsidRPr="00036659">
        <w:rPr>
          <w:rFonts w:ascii="Arial" w:hAnsi="Arial" w:cs="Arial"/>
          <w:sz w:val="22"/>
          <w:szCs w:val="22"/>
          <w:lang w:val="sl-SI"/>
        </w:rPr>
        <w:t xml:space="preserve">povsem električnim pogonskim sklopom razvije </w:t>
      </w:r>
      <w:r w:rsidRPr="00036659">
        <w:rPr>
          <w:rFonts w:ascii="Arial" w:hAnsi="Arial" w:cs="Arial"/>
          <w:sz w:val="22"/>
          <w:szCs w:val="22"/>
          <w:lang w:val="sl-SI"/>
        </w:rPr>
        <w:t>4</w:t>
      </w:r>
      <w:r w:rsidR="003D19DA" w:rsidRPr="00036659">
        <w:rPr>
          <w:rFonts w:ascii="Arial" w:hAnsi="Arial" w:cs="Arial"/>
          <w:sz w:val="22"/>
          <w:szCs w:val="22"/>
          <w:lang w:val="sl-SI"/>
        </w:rPr>
        <w:t>87</w:t>
      </w:r>
      <w:r w:rsidRPr="00036659">
        <w:rPr>
          <w:rFonts w:ascii="Arial" w:hAnsi="Arial" w:cs="Arial"/>
          <w:sz w:val="22"/>
          <w:szCs w:val="22"/>
          <w:lang w:val="sl-SI"/>
        </w:rPr>
        <w:t xml:space="preserve"> </w:t>
      </w:r>
      <w:r w:rsidR="00585E6A" w:rsidRPr="00036659">
        <w:rPr>
          <w:rFonts w:ascii="Arial" w:hAnsi="Arial" w:cs="Arial"/>
          <w:sz w:val="22"/>
          <w:szCs w:val="22"/>
          <w:lang w:val="sl-SI"/>
        </w:rPr>
        <w:t>KM in</w:t>
      </w:r>
      <w:r w:rsidRPr="00036659">
        <w:rPr>
          <w:rFonts w:ascii="Arial" w:hAnsi="Arial" w:cs="Arial"/>
          <w:sz w:val="22"/>
          <w:szCs w:val="22"/>
          <w:lang w:val="sl-SI"/>
        </w:rPr>
        <w:t xml:space="preserve"> 860 Nm </w:t>
      </w:r>
      <w:r w:rsidR="00F42778" w:rsidRPr="00036659">
        <w:rPr>
          <w:rFonts w:ascii="Arial" w:hAnsi="Arial" w:cs="Arial"/>
          <w:sz w:val="22"/>
          <w:szCs w:val="22"/>
          <w:lang w:val="sl-SI"/>
        </w:rPr>
        <w:t xml:space="preserve">ter </w:t>
      </w:r>
      <w:r w:rsidR="00585E6A" w:rsidRPr="00036659">
        <w:rPr>
          <w:rFonts w:ascii="Arial" w:hAnsi="Arial" w:cs="Arial"/>
          <w:sz w:val="22"/>
          <w:szCs w:val="22"/>
          <w:lang w:val="sl-SI"/>
        </w:rPr>
        <w:t>poskrbi za novo raven Fordove zabavne vožnje</w:t>
      </w:r>
      <w:r w:rsidR="001B0C77">
        <w:rPr>
          <w:rFonts w:ascii="Arial" w:hAnsi="Arial" w:cs="Arial"/>
          <w:sz w:val="22"/>
          <w:szCs w:val="22"/>
          <w:lang w:val="sl-SI"/>
        </w:rPr>
        <w:t>, saj</w:t>
      </w:r>
      <w:r w:rsidR="00585E6A" w:rsidRPr="00036659">
        <w:rPr>
          <w:rFonts w:ascii="Arial" w:hAnsi="Arial" w:cs="Arial"/>
          <w:sz w:val="22"/>
          <w:szCs w:val="22"/>
          <w:lang w:val="sl-SI"/>
        </w:rPr>
        <w:t xml:space="preserve"> od </w:t>
      </w:r>
      <w:r w:rsidRPr="00036659">
        <w:rPr>
          <w:rFonts w:ascii="Arial" w:hAnsi="Arial" w:cs="Arial"/>
          <w:sz w:val="22"/>
          <w:szCs w:val="22"/>
          <w:lang w:val="sl-SI"/>
        </w:rPr>
        <w:t>0</w:t>
      </w:r>
      <w:r w:rsidR="00585E6A" w:rsidRPr="00036659">
        <w:rPr>
          <w:rFonts w:ascii="Arial" w:hAnsi="Arial" w:cs="Arial"/>
          <w:sz w:val="22"/>
          <w:szCs w:val="22"/>
          <w:lang w:val="sl-SI"/>
        </w:rPr>
        <w:t xml:space="preserve"> do </w:t>
      </w:r>
      <w:r w:rsidRPr="00036659">
        <w:rPr>
          <w:rFonts w:ascii="Arial" w:hAnsi="Arial" w:cs="Arial"/>
          <w:sz w:val="22"/>
          <w:szCs w:val="22"/>
          <w:lang w:val="sl-SI"/>
        </w:rPr>
        <w:t>100 km/h</w:t>
      </w:r>
      <w:r w:rsidR="00034A1C" w:rsidRPr="00036659">
        <w:rPr>
          <w:rFonts w:ascii="Arial" w:hAnsi="Arial" w:cs="Arial"/>
          <w:sz w:val="22"/>
          <w:szCs w:val="22"/>
          <w:lang w:val="sl-SI"/>
        </w:rPr>
        <w:t xml:space="preserve"> </w:t>
      </w:r>
      <w:r w:rsidR="001B0C77">
        <w:rPr>
          <w:rFonts w:ascii="Arial" w:hAnsi="Arial" w:cs="Arial"/>
          <w:sz w:val="22"/>
          <w:szCs w:val="22"/>
          <w:lang w:val="sl-SI"/>
        </w:rPr>
        <w:t xml:space="preserve">pospeši v samo </w:t>
      </w:r>
      <w:r w:rsidR="00585E6A" w:rsidRPr="00036659">
        <w:rPr>
          <w:rFonts w:ascii="Arial" w:hAnsi="Arial" w:cs="Arial"/>
          <w:sz w:val="22"/>
          <w:szCs w:val="22"/>
          <w:lang w:val="sl-SI"/>
        </w:rPr>
        <w:t>3,7 sekunde</w:t>
      </w:r>
    </w:p>
    <w:p w14:paraId="770669DA" w14:textId="77777777" w:rsidR="00B00BC8" w:rsidRPr="00036659" w:rsidRDefault="00B00BC8" w:rsidP="00B00BC8">
      <w:pPr>
        <w:rPr>
          <w:rFonts w:ascii="Arial" w:hAnsi="Arial" w:cs="Arial"/>
          <w:sz w:val="22"/>
          <w:szCs w:val="22"/>
          <w:lang w:val="sl-SI"/>
        </w:rPr>
      </w:pPr>
    </w:p>
    <w:p w14:paraId="4C17C0D0" w14:textId="763EDB31" w:rsidR="00B00BC8" w:rsidRPr="00036659" w:rsidRDefault="00585E6A" w:rsidP="00B00BC8">
      <w:pPr>
        <w:numPr>
          <w:ilvl w:val="0"/>
          <w:numId w:val="8"/>
        </w:numPr>
        <w:rPr>
          <w:rFonts w:ascii="Arial" w:hAnsi="Arial" w:cs="Arial"/>
          <w:sz w:val="22"/>
          <w:szCs w:val="22"/>
          <w:lang w:val="sl-SI"/>
        </w:rPr>
      </w:pPr>
      <w:r w:rsidRPr="00036659">
        <w:rPr>
          <w:rFonts w:ascii="Arial" w:hAnsi="Arial" w:cs="Arial"/>
          <w:sz w:val="22"/>
          <w:szCs w:val="22"/>
          <w:lang w:val="sl-SI"/>
        </w:rPr>
        <w:t xml:space="preserve">Vrhunske specifikacije vključujejo ekskluzivno oblikovanje karoserije ter unikatni </w:t>
      </w:r>
      <w:r w:rsidR="00815EA6" w:rsidRPr="00036659">
        <w:rPr>
          <w:rFonts w:ascii="Arial" w:hAnsi="Arial" w:cs="Arial"/>
          <w:sz w:val="22"/>
          <w:szCs w:val="22"/>
          <w:lang w:val="sl-SI"/>
        </w:rPr>
        <w:t xml:space="preserve">Cyber </w:t>
      </w:r>
      <w:r w:rsidRPr="00036659">
        <w:rPr>
          <w:rFonts w:ascii="Arial" w:hAnsi="Arial" w:cs="Arial"/>
          <w:sz w:val="22"/>
          <w:szCs w:val="22"/>
          <w:lang w:val="sl-SI"/>
        </w:rPr>
        <w:t>oranžn</w:t>
      </w:r>
      <w:r w:rsidR="001B0C77">
        <w:rPr>
          <w:rFonts w:ascii="Arial" w:hAnsi="Arial" w:cs="Arial"/>
          <w:sz w:val="22"/>
          <w:szCs w:val="22"/>
          <w:lang w:val="sl-SI"/>
        </w:rPr>
        <w:t>o</w:t>
      </w:r>
      <w:r w:rsidRPr="00036659">
        <w:rPr>
          <w:rFonts w:ascii="Arial" w:hAnsi="Arial" w:cs="Arial"/>
          <w:sz w:val="22"/>
          <w:szCs w:val="22"/>
          <w:lang w:val="sl-SI"/>
        </w:rPr>
        <w:t xml:space="preserve"> in </w:t>
      </w:r>
      <w:r w:rsidR="00815EA6" w:rsidRPr="00036659">
        <w:rPr>
          <w:rFonts w:ascii="Arial" w:hAnsi="Arial" w:cs="Arial"/>
          <w:sz w:val="22"/>
          <w:szCs w:val="22"/>
          <w:lang w:val="sl-SI"/>
        </w:rPr>
        <w:t xml:space="preserve">Grabber </w:t>
      </w:r>
      <w:r w:rsidRPr="00036659">
        <w:rPr>
          <w:rFonts w:ascii="Arial" w:hAnsi="Arial" w:cs="Arial"/>
          <w:sz w:val="22"/>
          <w:szCs w:val="22"/>
          <w:lang w:val="sl-SI"/>
        </w:rPr>
        <w:t>modr</w:t>
      </w:r>
      <w:r w:rsidR="001B0C77">
        <w:rPr>
          <w:rFonts w:ascii="Arial" w:hAnsi="Arial" w:cs="Arial"/>
          <w:sz w:val="22"/>
          <w:szCs w:val="22"/>
          <w:lang w:val="sl-SI"/>
        </w:rPr>
        <w:t>o barvo</w:t>
      </w:r>
      <w:r w:rsidR="00F42778" w:rsidRPr="00036659">
        <w:rPr>
          <w:rFonts w:ascii="Arial" w:hAnsi="Arial" w:cs="Arial"/>
          <w:sz w:val="22"/>
          <w:szCs w:val="22"/>
          <w:lang w:val="sl-SI"/>
        </w:rPr>
        <w:t xml:space="preserve">, na voljo </w:t>
      </w:r>
      <w:r w:rsidR="001B0C77">
        <w:rPr>
          <w:rFonts w:ascii="Arial" w:hAnsi="Arial" w:cs="Arial"/>
          <w:sz w:val="22"/>
          <w:szCs w:val="22"/>
          <w:lang w:val="sl-SI"/>
        </w:rPr>
        <w:t xml:space="preserve">pa </w:t>
      </w:r>
      <w:r w:rsidR="00F42778" w:rsidRPr="00036659">
        <w:rPr>
          <w:rFonts w:ascii="Arial" w:hAnsi="Arial" w:cs="Arial"/>
          <w:sz w:val="22"/>
          <w:szCs w:val="22"/>
          <w:lang w:val="sl-SI"/>
        </w:rPr>
        <w:t xml:space="preserve">so tudi </w:t>
      </w:r>
      <w:r w:rsidR="00815EA6" w:rsidRPr="00036659">
        <w:rPr>
          <w:rFonts w:ascii="Arial" w:hAnsi="Arial" w:cs="Arial"/>
          <w:sz w:val="22"/>
          <w:szCs w:val="22"/>
          <w:lang w:val="sl-SI"/>
        </w:rPr>
        <w:t>20-</w:t>
      </w:r>
      <w:r w:rsidRPr="00036659">
        <w:rPr>
          <w:rFonts w:ascii="Arial" w:hAnsi="Arial" w:cs="Arial"/>
          <w:sz w:val="22"/>
          <w:szCs w:val="22"/>
          <w:lang w:val="sl-SI"/>
        </w:rPr>
        <w:t>palčna platišča iz lahke zlitine</w:t>
      </w:r>
      <w:r w:rsidR="00F42778" w:rsidRPr="00036659">
        <w:rPr>
          <w:rFonts w:ascii="Arial" w:hAnsi="Arial" w:cs="Arial"/>
          <w:sz w:val="22"/>
          <w:szCs w:val="22"/>
          <w:lang w:val="sl-SI"/>
        </w:rPr>
        <w:t>, rdeče zavorne čeljusti</w:t>
      </w:r>
      <w:r w:rsidRPr="00036659">
        <w:rPr>
          <w:rFonts w:ascii="Arial" w:hAnsi="Arial" w:cs="Arial"/>
          <w:sz w:val="22"/>
          <w:szCs w:val="22"/>
          <w:lang w:val="sl-SI"/>
        </w:rPr>
        <w:t xml:space="preserve"> in športni sedeži </w:t>
      </w:r>
      <w:r w:rsidR="00C473D8" w:rsidRPr="00036659">
        <w:rPr>
          <w:rFonts w:ascii="Arial" w:hAnsi="Arial" w:cs="Arial"/>
          <w:sz w:val="22"/>
          <w:szCs w:val="22"/>
          <w:lang w:val="sl-SI"/>
        </w:rPr>
        <w:t>Ford Performance</w:t>
      </w:r>
    </w:p>
    <w:p w14:paraId="464CC5B4" w14:textId="77777777" w:rsidR="00B00BC8" w:rsidRPr="00036659" w:rsidRDefault="00B00BC8" w:rsidP="00B00BC8">
      <w:pPr>
        <w:rPr>
          <w:lang w:val="sl-SI"/>
        </w:rPr>
      </w:pPr>
    </w:p>
    <w:p w14:paraId="0A495193" w14:textId="77777777" w:rsidR="00B00BC8" w:rsidRPr="00036659" w:rsidRDefault="00B00BC8" w:rsidP="00B00BC8">
      <w:pPr>
        <w:rPr>
          <w:lang w:val="sl-SI"/>
        </w:rPr>
      </w:pPr>
    </w:p>
    <w:p w14:paraId="28CB7FE2" w14:textId="196D54F4" w:rsidR="0022421F" w:rsidRPr="00036659" w:rsidRDefault="00585E6A" w:rsidP="00B00BC8">
      <w:pPr>
        <w:rPr>
          <w:rFonts w:ascii="Arial" w:hAnsi="Arial" w:cs="Arial"/>
          <w:sz w:val="22"/>
          <w:szCs w:val="22"/>
          <w:lang w:val="sl-SI"/>
        </w:rPr>
      </w:pPr>
      <w:r w:rsidRPr="00036659">
        <w:rPr>
          <w:rFonts w:ascii="Arial" w:hAnsi="Arial" w:cs="Arial"/>
          <w:b/>
          <w:sz w:val="22"/>
          <w:szCs w:val="22"/>
          <w:lang w:val="sl-SI"/>
        </w:rPr>
        <w:t xml:space="preserve">Köln, 9. julij </w:t>
      </w:r>
      <w:r w:rsidR="00B00BC8" w:rsidRPr="00036659">
        <w:rPr>
          <w:rFonts w:ascii="Arial" w:hAnsi="Arial" w:cs="Arial"/>
          <w:b/>
          <w:sz w:val="22"/>
          <w:szCs w:val="22"/>
          <w:lang w:val="sl-SI"/>
        </w:rPr>
        <w:t>20</w:t>
      </w:r>
      <w:r w:rsidR="0048215F" w:rsidRPr="00036659">
        <w:rPr>
          <w:rFonts w:ascii="Arial" w:hAnsi="Arial" w:cs="Arial"/>
          <w:b/>
          <w:sz w:val="22"/>
          <w:szCs w:val="22"/>
          <w:lang w:val="sl-SI"/>
        </w:rPr>
        <w:t>2</w:t>
      </w:r>
      <w:r w:rsidR="009B3DCF" w:rsidRPr="00036659">
        <w:rPr>
          <w:rFonts w:ascii="Arial" w:hAnsi="Arial" w:cs="Arial"/>
          <w:b/>
          <w:sz w:val="22"/>
          <w:szCs w:val="22"/>
          <w:lang w:val="sl-SI"/>
        </w:rPr>
        <w:t>1</w:t>
      </w:r>
      <w:r w:rsidR="00B00BC8" w:rsidRPr="00036659">
        <w:rPr>
          <w:rFonts w:ascii="Arial" w:hAnsi="Arial" w:cs="Arial"/>
          <w:b/>
          <w:sz w:val="22"/>
          <w:szCs w:val="22"/>
          <w:lang w:val="sl-SI"/>
        </w:rPr>
        <w:t xml:space="preserve"> </w:t>
      </w:r>
      <w:r w:rsidR="00B00BC8" w:rsidRPr="00036659">
        <w:rPr>
          <w:rFonts w:ascii="Arial" w:hAnsi="Arial" w:cs="Arial"/>
          <w:sz w:val="22"/>
          <w:szCs w:val="22"/>
          <w:lang w:val="sl-SI"/>
        </w:rPr>
        <w:t xml:space="preserve">– </w:t>
      </w:r>
      <w:r w:rsidRPr="00036659">
        <w:rPr>
          <w:rFonts w:ascii="Arial" w:hAnsi="Arial" w:cs="Arial"/>
          <w:sz w:val="22"/>
          <w:szCs w:val="22"/>
          <w:lang w:val="sl-SI"/>
        </w:rPr>
        <w:t xml:space="preserve">Ford je objavil, da lahko kupci v Evropi prvič naročijo model </w:t>
      </w:r>
      <w:r w:rsidR="00E736EF" w:rsidRPr="00036659">
        <w:rPr>
          <w:rFonts w:ascii="Arial" w:hAnsi="Arial" w:cs="Arial"/>
          <w:sz w:val="22"/>
          <w:szCs w:val="22"/>
          <w:lang w:val="sl-SI"/>
        </w:rPr>
        <w:t xml:space="preserve">Ford Mustang Mach-E GT </w:t>
      </w:r>
      <w:r w:rsidR="00B12190" w:rsidRPr="00036659">
        <w:rPr>
          <w:rFonts w:ascii="Arial" w:hAnsi="Arial" w:cs="Arial"/>
          <w:sz w:val="22"/>
          <w:szCs w:val="22"/>
          <w:lang w:val="sl-SI"/>
        </w:rPr>
        <w:t>–</w:t>
      </w:r>
      <w:r w:rsidR="00E736EF" w:rsidRPr="00036659">
        <w:rPr>
          <w:rFonts w:ascii="Arial" w:hAnsi="Arial" w:cs="Arial"/>
          <w:sz w:val="22"/>
          <w:szCs w:val="22"/>
          <w:lang w:val="sl-SI"/>
        </w:rPr>
        <w:t xml:space="preserve"> </w:t>
      </w:r>
      <w:r w:rsidRPr="00036659">
        <w:rPr>
          <w:rFonts w:ascii="Arial" w:hAnsi="Arial" w:cs="Arial"/>
          <w:sz w:val="22"/>
          <w:szCs w:val="22"/>
          <w:lang w:val="sl-SI"/>
        </w:rPr>
        <w:t>najvznemirljivejšo in najbolj na voznika osredotočeno različico povsem novega in povsem električnega Fordovega športnega terenca</w:t>
      </w:r>
      <w:r w:rsidR="00085D1F" w:rsidRPr="00036659">
        <w:rPr>
          <w:rFonts w:ascii="Arial" w:hAnsi="Arial" w:cs="Arial"/>
          <w:sz w:val="22"/>
          <w:szCs w:val="22"/>
          <w:lang w:val="sl-SI"/>
        </w:rPr>
        <w:t>.</w:t>
      </w:r>
    </w:p>
    <w:p w14:paraId="6EC64DC4" w14:textId="77777777" w:rsidR="0022421F" w:rsidRPr="00036659" w:rsidRDefault="0022421F" w:rsidP="00B00BC8">
      <w:pPr>
        <w:rPr>
          <w:rFonts w:ascii="Arial" w:hAnsi="Arial" w:cs="Arial"/>
          <w:sz w:val="22"/>
          <w:szCs w:val="22"/>
          <w:lang w:val="sl-SI"/>
        </w:rPr>
      </w:pPr>
    </w:p>
    <w:p w14:paraId="184B37A5" w14:textId="6E76E554" w:rsidR="002263F6" w:rsidRPr="00036659" w:rsidRDefault="00722357" w:rsidP="00B00BC8">
      <w:pPr>
        <w:rPr>
          <w:rFonts w:ascii="Arial" w:hAnsi="Arial" w:cs="Arial"/>
          <w:sz w:val="22"/>
          <w:szCs w:val="22"/>
          <w:lang w:val="sl-SI"/>
        </w:rPr>
      </w:pPr>
      <w:r w:rsidRPr="00036659">
        <w:rPr>
          <w:rFonts w:ascii="Arial" w:hAnsi="Arial" w:cs="Arial"/>
          <w:sz w:val="22"/>
          <w:szCs w:val="22"/>
          <w:lang w:val="sl-SI"/>
        </w:rPr>
        <w:t xml:space="preserve">Mustang Mach-E GT, ki razvije več navora od vseh serijskih Fordovih cestnih vozil, kar jih je bilo kdaj na voljo v Evropi, potrebuje za pospešek od </w:t>
      </w:r>
      <w:r w:rsidR="0022421F" w:rsidRPr="00036659">
        <w:rPr>
          <w:rFonts w:ascii="Arial" w:hAnsi="Arial" w:cs="Arial"/>
          <w:sz w:val="22"/>
          <w:szCs w:val="22"/>
          <w:lang w:val="sl-SI"/>
        </w:rPr>
        <w:t>0</w:t>
      </w:r>
      <w:r w:rsidRPr="00036659">
        <w:rPr>
          <w:rFonts w:ascii="Arial" w:hAnsi="Arial" w:cs="Arial"/>
          <w:sz w:val="22"/>
          <w:szCs w:val="22"/>
          <w:lang w:val="sl-SI"/>
        </w:rPr>
        <w:t xml:space="preserve"> do </w:t>
      </w:r>
      <w:r w:rsidR="0022421F" w:rsidRPr="00036659">
        <w:rPr>
          <w:rFonts w:ascii="Arial" w:hAnsi="Arial" w:cs="Arial"/>
          <w:sz w:val="22"/>
          <w:szCs w:val="22"/>
          <w:lang w:val="sl-SI"/>
        </w:rPr>
        <w:t xml:space="preserve">100 km/h </w:t>
      </w:r>
      <w:r w:rsidRPr="00036659">
        <w:rPr>
          <w:rFonts w:ascii="Arial" w:hAnsi="Arial" w:cs="Arial"/>
          <w:sz w:val="22"/>
          <w:szCs w:val="22"/>
          <w:lang w:val="sl-SI"/>
        </w:rPr>
        <w:t xml:space="preserve">samo </w:t>
      </w:r>
      <w:r w:rsidR="00124507" w:rsidRPr="00036659">
        <w:rPr>
          <w:rFonts w:ascii="Arial" w:hAnsi="Arial" w:cs="Arial"/>
          <w:sz w:val="22"/>
          <w:szCs w:val="22"/>
          <w:lang w:val="sl-SI"/>
        </w:rPr>
        <w:t>3</w:t>
      </w:r>
      <w:r w:rsidRPr="00036659">
        <w:rPr>
          <w:rFonts w:ascii="Arial" w:hAnsi="Arial" w:cs="Arial"/>
          <w:sz w:val="22"/>
          <w:szCs w:val="22"/>
          <w:lang w:val="sl-SI"/>
        </w:rPr>
        <w:t>,</w:t>
      </w:r>
      <w:r w:rsidR="00124507" w:rsidRPr="00036659">
        <w:rPr>
          <w:rFonts w:ascii="Arial" w:hAnsi="Arial" w:cs="Arial"/>
          <w:sz w:val="22"/>
          <w:szCs w:val="22"/>
          <w:lang w:val="sl-SI"/>
        </w:rPr>
        <w:t>7</w:t>
      </w:r>
      <w:r w:rsidR="0022421F" w:rsidRPr="00036659">
        <w:rPr>
          <w:rFonts w:ascii="Arial" w:hAnsi="Arial" w:cs="Arial"/>
          <w:sz w:val="22"/>
          <w:szCs w:val="22"/>
          <w:lang w:val="sl-SI"/>
        </w:rPr>
        <w:t xml:space="preserve"> se</w:t>
      </w:r>
      <w:r w:rsidRPr="00036659">
        <w:rPr>
          <w:rFonts w:ascii="Arial" w:hAnsi="Arial" w:cs="Arial"/>
          <w:sz w:val="22"/>
          <w:szCs w:val="22"/>
          <w:lang w:val="sl-SI"/>
        </w:rPr>
        <w:t>kunde</w:t>
      </w:r>
      <w:r w:rsidR="00DB508C" w:rsidRPr="00036659">
        <w:rPr>
          <w:rFonts w:ascii="Arial" w:hAnsi="Arial" w:cs="Arial"/>
          <w:sz w:val="22"/>
          <w:szCs w:val="22"/>
          <w:vertAlign w:val="superscript"/>
          <w:lang w:val="sl-SI"/>
        </w:rPr>
        <w:t>1</w:t>
      </w:r>
      <w:r w:rsidR="00435531" w:rsidRPr="00036659">
        <w:rPr>
          <w:rFonts w:ascii="Arial" w:hAnsi="Arial" w:cs="Arial"/>
          <w:sz w:val="22"/>
          <w:szCs w:val="22"/>
          <w:lang w:val="sl-SI"/>
        </w:rPr>
        <w:t xml:space="preserve"> </w:t>
      </w:r>
      <w:r w:rsidRPr="00036659">
        <w:rPr>
          <w:rFonts w:ascii="Arial" w:hAnsi="Arial" w:cs="Arial"/>
          <w:sz w:val="22"/>
          <w:szCs w:val="22"/>
          <w:lang w:val="sl-SI"/>
        </w:rPr>
        <w:t>in je Fordov evropski petsedežnik z najzmogljivejšim pospeškom doslej</w:t>
      </w:r>
      <w:r w:rsidR="00435531" w:rsidRPr="00036659">
        <w:rPr>
          <w:rFonts w:ascii="Arial" w:hAnsi="Arial" w:cs="Arial"/>
          <w:sz w:val="22"/>
          <w:szCs w:val="22"/>
          <w:lang w:val="sl-SI"/>
        </w:rPr>
        <w:t>.</w:t>
      </w:r>
    </w:p>
    <w:p w14:paraId="29788373" w14:textId="77777777" w:rsidR="002263F6" w:rsidRPr="00036659" w:rsidRDefault="002263F6" w:rsidP="00B00BC8">
      <w:pPr>
        <w:rPr>
          <w:rFonts w:ascii="Arial" w:hAnsi="Arial" w:cs="Arial"/>
          <w:sz w:val="22"/>
          <w:szCs w:val="22"/>
          <w:lang w:val="sl-SI"/>
        </w:rPr>
      </w:pPr>
    </w:p>
    <w:p w14:paraId="5951AAE0" w14:textId="42EAEAEE" w:rsidR="00FC7488" w:rsidRPr="00036659" w:rsidRDefault="00722357" w:rsidP="00B00BC8">
      <w:pPr>
        <w:rPr>
          <w:rFonts w:ascii="Arial" w:hAnsi="Arial" w:cs="Arial"/>
          <w:sz w:val="22"/>
          <w:szCs w:val="22"/>
          <w:lang w:val="sl-SI"/>
        </w:rPr>
      </w:pPr>
      <w:r w:rsidRPr="00036659">
        <w:rPr>
          <w:rFonts w:ascii="Arial" w:hAnsi="Arial" w:cs="Arial"/>
          <w:sz w:val="22"/>
          <w:szCs w:val="22"/>
          <w:lang w:val="sl-SI"/>
        </w:rPr>
        <w:t xml:space="preserve">Dvojni </w:t>
      </w:r>
      <w:r w:rsidR="002263F6" w:rsidRPr="00036659">
        <w:rPr>
          <w:rFonts w:ascii="Arial" w:hAnsi="Arial" w:cs="Arial"/>
          <w:sz w:val="22"/>
          <w:szCs w:val="22"/>
          <w:lang w:val="sl-SI"/>
        </w:rPr>
        <w:t xml:space="preserve">motor, </w:t>
      </w:r>
      <w:r w:rsidRPr="00036659">
        <w:rPr>
          <w:rFonts w:ascii="Arial" w:hAnsi="Arial" w:cs="Arial"/>
          <w:sz w:val="22"/>
          <w:szCs w:val="22"/>
          <w:lang w:val="sl-SI"/>
        </w:rPr>
        <w:t xml:space="preserve">štirikolesni pogon, baterijsko električni pogonski sklop, napredno prilagodljivo vzmetenje </w:t>
      </w:r>
      <w:r w:rsidR="002263F6" w:rsidRPr="00036659">
        <w:rPr>
          <w:rFonts w:ascii="Arial" w:hAnsi="Arial" w:cs="Arial"/>
          <w:sz w:val="22"/>
          <w:szCs w:val="22"/>
          <w:lang w:val="sl-SI"/>
        </w:rPr>
        <w:t>MagneRide</w:t>
      </w:r>
      <w:r w:rsidR="00DB508C" w:rsidRPr="00036659">
        <w:rPr>
          <w:rFonts w:ascii="Arial" w:hAnsi="Arial" w:cs="Arial"/>
          <w:szCs w:val="20"/>
          <w:vertAlign w:val="superscript"/>
          <w:lang w:val="sl-SI"/>
        </w:rPr>
        <w:t>®</w:t>
      </w:r>
      <w:r w:rsidR="002263F6" w:rsidRPr="00036659">
        <w:rPr>
          <w:rFonts w:ascii="Arial" w:hAnsi="Arial" w:cs="Arial"/>
          <w:sz w:val="22"/>
          <w:szCs w:val="22"/>
          <w:vertAlign w:val="superscript"/>
          <w:lang w:val="sl-SI"/>
        </w:rPr>
        <w:t xml:space="preserve"> </w:t>
      </w:r>
      <w:r w:rsidR="00DB508C" w:rsidRPr="00036659">
        <w:rPr>
          <w:rFonts w:ascii="Arial" w:hAnsi="Arial" w:cs="Arial"/>
          <w:sz w:val="22"/>
          <w:szCs w:val="22"/>
          <w:vertAlign w:val="superscript"/>
          <w:lang w:val="sl-SI"/>
        </w:rPr>
        <w:t>2</w:t>
      </w:r>
      <w:r w:rsidR="00DB508C" w:rsidRPr="00036659">
        <w:rPr>
          <w:rFonts w:ascii="Arial" w:hAnsi="Arial" w:cs="Arial"/>
          <w:sz w:val="22"/>
          <w:szCs w:val="22"/>
          <w:lang w:val="sl-SI"/>
        </w:rPr>
        <w:t xml:space="preserve"> </w:t>
      </w:r>
      <w:r w:rsidRPr="00036659">
        <w:rPr>
          <w:rFonts w:ascii="Arial" w:hAnsi="Arial" w:cs="Arial"/>
          <w:sz w:val="22"/>
          <w:szCs w:val="22"/>
          <w:lang w:val="sl-SI"/>
        </w:rPr>
        <w:t xml:space="preserve">in izjemno zmogljiv zavorni sistem </w:t>
      </w:r>
      <w:r w:rsidR="00A84EA3" w:rsidRPr="00036659">
        <w:rPr>
          <w:rFonts w:ascii="Arial" w:hAnsi="Arial" w:cs="Arial"/>
          <w:sz w:val="22"/>
          <w:szCs w:val="22"/>
          <w:lang w:val="sl-SI"/>
        </w:rPr>
        <w:t xml:space="preserve">Brembo </w:t>
      </w:r>
      <w:r w:rsidRPr="00036659">
        <w:rPr>
          <w:rFonts w:ascii="Arial" w:hAnsi="Arial" w:cs="Arial"/>
          <w:sz w:val="22"/>
          <w:szCs w:val="22"/>
          <w:lang w:val="sl-SI"/>
        </w:rPr>
        <w:t>skupaj zagotavljajo odzivnost in okretnost športnega avtomobila</w:t>
      </w:r>
      <w:r w:rsidR="00F950F1" w:rsidRPr="00036659">
        <w:rPr>
          <w:rFonts w:ascii="Arial" w:hAnsi="Arial" w:cs="Arial"/>
          <w:sz w:val="22"/>
          <w:szCs w:val="22"/>
          <w:lang w:val="sl-SI"/>
        </w:rPr>
        <w:t>.</w:t>
      </w:r>
      <w:r w:rsidR="002C7FCD" w:rsidRPr="00036659">
        <w:rPr>
          <w:rFonts w:ascii="Arial" w:hAnsi="Arial" w:cs="Arial"/>
          <w:sz w:val="22"/>
          <w:szCs w:val="22"/>
          <w:lang w:val="sl-SI"/>
        </w:rPr>
        <w:t xml:space="preserve"> </w:t>
      </w:r>
      <w:r w:rsidR="00F950F1" w:rsidRPr="00036659">
        <w:rPr>
          <w:rFonts w:ascii="Arial" w:hAnsi="Arial" w:cs="Arial"/>
          <w:sz w:val="22"/>
          <w:szCs w:val="22"/>
          <w:lang w:val="sl-SI"/>
        </w:rPr>
        <w:t>Mustang Mach</w:t>
      </w:r>
      <w:r w:rsidR="00F950F1" w:rsidRPr="00036659">
        <w:rPr>
          <w:rFonts w:ascii="Arial" w:hAnsi="Arial" w:cs="Arial"/>
          <w:sz w:val="22"/>
          <w:szCs w:val="22"/>
          <w:lang w:val="sl-SI"/>
        </w:rPr>
        <w:noBreakHyphen/>
        <w:t xml:space="preserve">E GT </w:t>
      </w:r>
      <w:r w:rsidRPr="00036659">
        <w:rPr>
          <w:rFonts w:ascii="Arial" w:hAnsi="Arial" w:cs="Arial"/>
          <w:sz w:val="22"/>
          <w:szCs w:val="22"/>
          <w:lang w:val="sl-SI"/>
        </w:rPr>
        <w:t xml:space="preserve">prinaša tudi edinstveno umeritev pogonskega sklopa, ki v primerjavi z drugimi različicami Mustanga Mach-E s štirikolesnim pogonom zagotavlja </w:t>
      </w:r>
      <w:r w:rsidR="004874EE">
        <w:rPr>
          <w:rFonts w:ascii="Arial" w:hAnsi="Arial" w:cs="Arial"/>
          <w:sz w:val="22"/>
          <w:szCs w:val="22"/>
          <w:lang w:val="sl-SI"/>
        </w:rPr>
        <w:t xml:space="preserve">porazdelitev </w:t>
      </w:r>
      <w:r w:rsidRPr="00036659">
        <w:rPr>
          <w:rFonts w:ascii="Arial" w:hAnsi="Arial" w:cs="Arial"/>
          <w:sz w:val="22"/>
          <w:szCs w:val="22"/>
          <w:lang w:val="sl-SI"/>
        </w:rPr>
        <w:t>večj</w:t>
      </w:r>
      <w:r w:rsidR="004874EE">
        <w:rPr>
          <w:rFonts w:ascii="Arial" w:hAnsi="Arial" w:cs="Arial"/>
          <w:sz w:val="22"/>
          <w:szCs w:val="22"/>
          <w:lang w:val="sl-SI"/>
        </w:rPr>
        <w:t>ega</w:t>
      </w:r>
      <w:r w:rsidRPr="00036659">
        <w:rPr>
          <w:rFonts w:ascii="Arial" w:hAnsi="Arial" w:cs="Arial"/>
          <w:sz w:val="22"/>
          <w:szCs w:val="22"/>
          <w:lang w:val="sl-SI"/>
        </w:rPr>
        <w:t xml:space="preserve"> delež</w:t>
      </w:r>
      <w:r w:rsidR="004874EE">
        <w:rPr>
          <w:rFonts w:ascii="Arial" w:hAnsi="Arial" w:cs="Arial"/>
          <w:sz w:val="22"/>
          <w:szCs w:val="22"/>
          <w:lang w:val="sl-SI"/>
        </w:rPr>
        <w:t>a</w:t>
      </w:r>
      <w:r w:rsidRPr="00036659">
        <w:rPr>
          <w:rFonts w:ascii="Arial" w:hAnsi="Arial" w:cs="Arial"/>
          <w:sz w:val="22"/>
          <w:szCs w:val="22"/>
          <w:lang w:val="sl-SI"/>
        </w:rPr>
        <w:t xml:space="preserve"> navora zadnjima kolesoma</w:t>
      </w:r>
      <w:r w:rsidR="00C473D8" w:rsidRPr="00036659">
        <w:rPr>
          <w:rFonts w:ascii="Arial" w:hAnsi="Arial" w:cs="Arial"/>
          <w:sz w:val="22"/>
          <w:szCs w:val="22"/>
          <w:lang w:val="sl-SI"/>
        </w:rPr>
        <w:t>, posebej razvite pnevmatike pa omogočajo prenos ekstremnega navora na podlago</w:t>
      </w:r>
      <w:r w:rsidR="002C7FCD" w:rsidRPr="00036659">
        <w:rPr>
          <w:rFonts w:ascii="Arial" w:hAnsi="Arial" w:cs="Arial"/>
          <w:sz w:val="22"/>
          <w:szCs w:val="22"/>
          <w:lang w:val="sl-SI"/>
        </w:rPr>
        <w:t xml:space="preserve">. </w:t>
      </w:r>
    </w:p>
    <w:p w14:paraId="241A9EA0" w14:textId="77777777" w:rsidR="00FC7488" w:rsidRPr="00036659" w:rsidRDefault="00FC7488" w:rsidP="00B00BC8">
      <w:pPr>
        <w:rPr>
          <w:rFonts w:ascii="Arial" w:hAnsi="Arial" w:cs="Arial"/>
          <w:sz w:val="22"/>
          <w:szCs w:val="22"/>
          <w:lang w:val="sl-SI"/>
        </w:rPr>
      </w:pPr>
    </w:p>
    <w:p w14:paraId="5CE34DEC" w14:textId="7D762C70" w:rsidR="00C84B0E" w:rsidRPr="00036659" w:rsidRDefault="00722357" w:rsidP="00B00BC8">
      <w:pPr>
        <w:rPr>
          <w:rFonts w:ascii="Arial" w:hAnsi="Arial" w:cs="Arial"/>
          <w:sz w:val="22"/>
          <w:szCs w:val="22"/>
          <w:lang w:val="sl-SI"/>
        </w:rPr>
      </w:pPr>
      <w:r w:rsidRPr="00036659">
        <w:rPr>
          <w:rFonts w:ascii="Arial" w:hAnsi="Arial" w:cs="Arial"/>
          <w:sz w:val="22"/>
          <w:szCs w:val="22"/>
          <w:lang w:val="sl-SI"/>
        </w:rPr>
        <w:t xml:space="preserve">Dodatno novi vozni način </w:t>
      </w:r>
      <w:r w:rsidR="00C367B2" w:rsidRPr="00036659">
        <w:rPr>
          <w:rFonts w:ascii="Arial" w:hAnsi="Arial" w:cs="Arial"/>
          <w:sz w:val="22"/>
          <w:szCs w:val="22"/>
          <w:lang w:val="sl-SI"/>
        </w:rPr>
        <w:t xml:space="preserve">Untamed </w:t>
      </w:r>
      <w:r w:rsidR="00BB5A0C" w:rsidRPr="00036659">
        <w:rPr>
          <w:rFonts w:ascii="Arial" w:hAnsi="Arial" w:cs="Arial"/>
          <w:sz w:val="22"/>
          <w:szCs w:val="22"/>
          <w:lang w:val="sl-SI"/>
        </w:rPr>
        <w:t xml:space="preserve">Plus </w:t>
      </w:r>
      <w:r w:rsidRPr="00036659">
        <w:rPr>
          <w:rFonts w:ascii="Arial" w:hAnsi="Arial" w:cs="Arial"/>
          <w:sz w:val="22"/>
          <w:szCs w:val="22"/>
          <w:lang w:val="sl-SI"/>
        </w:rPr>
        <w:t>(neobrzdano plus)</w:t>
      </w:r>
      <w:r w:rsidR="00E66445" w:rsidRPr="00036659">
        <w:rPr>
          <w:rFonts w:ascii="Arial" w:hAnsi="Arial" w:cs="Arial"/>
          <w:sz w:val="22"/>
          <w:szCs w:val="22"/>
          <w:vertAlign w:val="superscript"/>
          <w:lang w:val="sl-SI"/>
        </w:rPr>
        <w:t>3</w:t>
      </w:r>
      <w:r w:rsidR="00DE6AE5" w:rsidRPr="00036659">
        <w:rPr>
          <w:rFonts w:ascii="Arial" w:hAnsi="Arial" w:cs="Arial"/>
          <w:sz w:val="22"/>
          <w:szCs w:val="22"/>
          <w:lang w:val="sl-SI"/>
        </w:rPr>
        <w:t xml:space="preserve"> </w:t>
      </w:r>
      <w:r w:rsidRPr="00036659">
        <w:rPr>
          <w:rFonts w:ascii="Arial" w:hAnsi="Arial" w:cs="Arial"/>
          <w:sz w:val="22"/>
          <w:szCs w:val="22"/>
          <w:lang w:val="sl-SI"/>
        </w:rPr>
        <w:t xml:space="preserve">vozniku </w:t>
      </w:r>
      <w:r w:rsidR="004874EE" w:rsidRPr="00036659">
        <w:rPr>
          <w:rFonts w:ascii="Arial" w:hAnsi="Arial" w:cs="Arial"/>
          <w:sz w:val="22"/>
          <w:szCs w:val="22"/>
          <w:lang w:val="sl-SI"/>
        </w:rPr>
        <w:t xml:space="preserve">na dirkališču </w:t>
      </w:r>
      <w:r w:rsidRPr="00036659">
        <w:rPr>
          <w:rFonts w:ascii="Arial" w:hAnsi="Arial" w:cs="Arial"/>
          <w:sz w:val="22"/>
          <w:szCs w:val="22"/>
          <w:lang w:val="sl-SI"/>
        </w:rPr>
        <w:t xml:space="preserve">pomaga obvladati </w:t>
      </w:r>
      <w:r w:rsidR="00C473D8" w:rsidRPr="00036659">
        <w:rPr>
          <w:rFonts w:ascii="Arial" w:hAnsi="Arial" w:cs="Arial"/>
          <w:sz w:val="22"/>
          <w:szCs w:val="22"/>
          <w:lang w:val="sl-SI"/>
        </w:rPr>
        <w:t xml:space="preserve">moč pogonskega sklopa </w:t>
      </w:r>
      <w:r w:rsidR="004874EE">
        <w:rPr>
          <w:rFonts w:ascii="Arial" w:hAnsi="Arial" w:cs="Arial"/>
          <w:sz w:val="22"/>
          <w:szCs w:val="22"/>
          <w:lang w:val="sl-SI"/>
        </w:rPr>
        <w:t xml:space="preserve">in </w:t>
      </w:r>
      <w:r w:rsidRPr="00036659">
        <w:rPr>
          <w:rFonts w:ascii="Arial" w:hAnsi="Arial" w:cs="Arial"/>
          <w:sz w:val="22"/>
          <w:szCs w:val="22"/>
          <w:lang w:val="sl-SI"/>
        </w:rPr>
        <w:t xml:space="preserve">kar najbolj dosledno doseganje najboljših časov </w:t>
      </w:r>
      <w:r w:rsidR="00DE6AE5" w:rsidRPr="00036659">
        <w:rPr>
          <w:rFonts w:ascii="Arial" w:hAnsi="Arial" w:cs="Arial"/>
          <w:sz w:val="22"/>
          <w:szCs w:val="22"/>
          <w:lang w:val="sl-SI"/>
        </w:rPr>
        <w:t xml:space="preserve">– </w:t>
      </w:r>
      <w:r w:rsidRPr="00036659">
        <w:rPr>
          <w:rFonts w:ascii="Arial" w:hAnsi="Arial" w:cs="Arial"/>
          <w:sz w:val="22"/>
          <w:szCs w:val="22"/>
          <w:lang w:val="sl-SI"/>
        </w:rPr>
        <w:t>za še bolj vznemirljivo vozno izkušnjo hkrati prilagaja nadzor oprijema in stabilnosti, če to dopuščajo predpisi in pogoji</w:t>
      </w:r>
      <w:r w:rsidR="00C84B0E" w:rsidRPr="00036659">
        <w:rPr>
          <w:rFonts w:ascii="Arial" w:hAnsi="Arial" w:cs="Arial"/>
          <w:sz w:val="22"/>
          <w:szCs w:val="22"/>
          <w:lang w:val="sl-SI"/>
        </w:rPr>
        <w:t>.</w:t>
      </w:r>
    </w:p>
    <w:p w14:paraId="59F83155" w14:textId="77777777" w:rsidR="00C84B0E" w:rsidRPr="00036659" w:rsidRDefault="00C84B0E" w:rsidP="00B00BC8">
      <w:pPr>
        <w:rPr>
          <w:rFonts w:ascii="Arial" w:hAnsi="Arial" w:cs="Arial"/>
          <w:sz w:val="22"/>
          <w:szCs w:val="22"/>
          <w:lang w:val="sl-SI"/>
        </w:rPr>
      </w:pPr>
    </w:p>
    <w:p w14:paraId="5E9AA8BA" w14:textId="2BE37922" w:rsidR="00124507" w:rsidRPr="00036659" w:rsidRDefault="000C4B40" w:rsidP="00B00BC8">
      <w:pPr>
        <w:rPr>
          <w:rFonts w:ascii="Arial" w:hAnsi="Arial" w:cs="Arial"/>
          <w:sz w:val="22"/>
          <w:szCs w:val="22"/>
          <w:lang w:val="sl-SI"/>
        </w:rPr>
      </w:pPr>
      <w:r w:rsidRPr="00036659">
        <w:rPr>
          <w:rFonts w:ascii="Arial" w:hAnsi="Arial" w:cs="Arial"/>
          <w:sz w:val="22"/>
          <w:szCs w:val="22"/>
          <w:shd w:val="clear" w:color="auto" w:fill="FFFFFF"/>
          <w:lang w:val="sl-SI"/>
        </w:rPr>
        <w:t xml:space="preserve">Po meri prilagojena specifikacija vključuje športne sedeže </w:t>
      </w:r>
      <w:r w:rsidR="00AF022B" w:rsidRPr="00036659">
        <w:rPr>
          <w:rFonts w:ascii="Arial" w:hAnsi="Arial" w:cs="Arial"/>
          <w:sz w:val="22"/>
          <w:szCs w:val="22"/>
          <w:lang w:val="sl-SI"/>
        </w:rPr>
        <w:t xml:space="preserve">Ford Performance, </w:t>
      </w:r>
      <w:r w:rsidRPr="00036659">
        <w:rPr>
          <w:rFonts w:ascii="Arial" w:hAnsi="Arial" w:cs="Arial"/>
          <w:sz w:val="22"/>
          <w:szCs w:val="22"/>
          <w:lang w:val="sl-SI"/>
        </w:rPr>
        <w:t xml:space="preserve">serijska </w:t>
      </w:r>
      <w:r w:rsidR="00C74052" w:rsidRPr="00036659">
        <w:rPr>
          <w:rFonts w:ascii="Arial" w:hAnsi="Arial" w:cs="Arial"/>
          <w:sz w:val="22"/>
          <w:szCs w:val="22"/>
          <w:lang w:val="sl-SI"/>
        </w:rPr>
        <w:t>20-</w:t>
      </w:r>
      <w:r w:rsidRPr="00036659">
        <w:rPr>
          <w:rFonts w:ascii="Arial" w:hAnsi="Arial" w:cs="Arial"/>
          <w:sz w:val="22"/>
          <w:szCs w:val="22"/>
          <w:lang w:val="sl-SI"/>
        </w:rPr>
        <w:t xml:space="preserve">palčna platišča iz lahke zlitine, ekskluzivno </w:t>
      </w:r>
      <w:r w:rsidR="00A0123B" w:rsidRPr="00036659">
        <w:rPr>
          <w:rFonts w:ascii="Arial" w:hAnsi="Arial" w:cs="Arial"/>
          <w:sz w:val="22"/>
          <w:szCs w:val="22"/>
          <w:lang w:val="sl-SI"/>
        </w:rPr>
        <w:t xml:space="preserve">Grabber </w:t>
      </w:r>
      <w:r w:rsidRPr="00036659">
        <w:rPr>
          <w:rFonts w:ascii="Arial" w:hAnsi="Arial" w:cs="Arial"/>
          <w:sz w:val="22"/>
          <w:szCs w:val="22"/>
          <w:lang w:val="sl-SI"/>
        </w:rPr>
        <w:t xml:space="preserve">modro ali </w:t>
      </w:r>
      <w:r w:rsidR="00A0123B" w:rsidRPr="00036659">
        <w:rPr>
          <w:rFonts w:ascii="Arial" w:hAnsi="Arial" w:cs="Arial"/>
          <w:sz w:val="22"/>
          <w:szCs w:val="22"/>
          <w:lang w:val="sl-SI"/>
        </w:rPr>
        <w:t xml:space="preserve">Cyber </w:t>
      </w:r>
      <w:r w:rsidRPr="00036659">
        <w:rPr>
          <w:rFonts w:ascii="Arial" w:hAnsi="Arial" w:cs="Arial"/>
          <w:sz w:val="22"/>
          <w:szCs w:val="22"/>
          <w:lang w:val="sl-SI"/>
        </w:rPr>
        <w:t xml:space="preserve">oranžno barvo in unikatne oblikovne elemente karoserije </w:t>
      </w:r>
      <w:r w:rsidR="005C7962" w:rsidRPr="00036659">
        <w:rPr>
          <w:rFonts w:ascii="Arial" w:hAnsi="Arial" w:cs="Arial"/>
          <w:sz w:val="22"/>
          <w:szCs w:val="22"/>
          <w:lang w:val="sl-SI"/>
        </w:rPr>
        <w:t>–</w:t>
      </w:r>
      <w:r w:rsidR="002C7FCD" w:rsidRPr="00036659">
        <w:rPr>
          <w:rFonts w:ascii="Arial" w:hAnsi="Arial" w:cs="Arial"/>
          <w:sz w:val="22"/>
          <w:szCs w:val="22"/>
          <w:lang w:val="sl-SI"/>
        </w:rPr>
        <w:t xml:space="preserve"> </w:t>
      </w:r>
      <w:r w:rsidRPr="00036659">
        <w:rPr>
          <w:rFonts w:ascii="Arial" w:hAnsi="Arial" w:cs="Arial"/>
          <w:sz w:val="22"/>
          <w:szCs w:val="22"/>
          <w:lang w:val="sl-SI"/>
        </w:rPr>
        <w:t>tako aerodinamično in zmogljivo oblikovanje vrhunskega športnega terenca še bolj izstopa in obenem ohranja nezgrešljive značilne poteze najbolje prodajanega športnega avtomobila na svetu</w:t>
      </w:r>
      <w:r w:rsidR="00A0123B" w:rsidRPr="00036659">
        <w:rPr>
          <w:rFonts w:ascii="Arial" w:hAnsi="Arial" w:cs="Arial"/>
          <w:sz w:val="22"/>
          <w:szCs w:val="22"/>
          <w:lang w:val="sl-SI"/>
        </w:rPr>
        <w:t>.</w:t>
      </w:r>
    </w:p>
    <w:p w14:paraId="562C18C4" w14:textId="4860C486" w:rsidR="00124507" w:rsidRPr="00036659" w:rsidRDefault="00124507" w:rsidP="00B00BC8">
      <w:pPr>
        <w:rPr>
          <w:rFonts w:ascii="Arial" w:hAnsi="Arial" w:cs="Arial"/>
          <w:sz w:val="22"/>
          <w:szCs w:val="22"/>
          <w:lang w:val="sl-SI"/>
        </w:rPr>
      </w:pPr>
    </w:p>
    <w:p w14:paraId="7591584E" w14:textId="2BA0AB70" w:rsidR="00FC7488" w:rsidRPr="00036659" w:rsidRDefault="004A2488" w:rsidP="00D57F67">
      <w:pPr>
        <w:rPr>
          <w:rFonts w:ascii="Arial" w:hAnsi="Arial" w:cs="Arial"/>
          <w:sz w:val="22"/>
          <w:szCs w:val="22"/>
          <w:lang w:val="sl-SI"/>
        </w:rPr>
      </w:pPr>
      <w:r w:rsidRPr="00036659">
        <w:rPr>
          <w:rFonts w:ascii="Arial" w:hAnsi="Arial" w:cs="Arial"/>
          <w:sz w:val="22"/>
          <w:szCs w:val="22"/>
          <w:lang w:val="sl-SI"/>
        </w:rPr>
        <w:t>“</w:t>
      </w:r>
      <w:r w:rsidR="00D636A1" w:rsidRPr="00036659">
        <w:rPr>
          <w:rFonts w:ascii="Arial" w:hAnsi="Arial" w:cs="Arial"/>
          <w:sz w:val="22"/>
          <w:szCs w:val="22"/>
          <w:lang w:val="sl-SI"/>
        </w:rPr>
        <w:t xml:space="preserve">Mustang Mach-E GT </w:t>
      </w:r>
      <w:r w:rsidR="000C4B40" w:rsidRPr="00036659">
        <w:rPr>
          <w:rFonts w:ascii="Arial" w:hAnsi="Arial" w:cs="Arial"/>
          <w:sz w:val="22"/>
          <w:szCs w:val="22"/>
          <w:lang w:val="sl-SI"/>
        </w:rPr>
        <w:t>dokazuje pravi potencial povsem električnih pogonskih sklopov za še zabavnejšo vozno izkušnjo</w:t>
      </w:r>
      <w:r w:rsidR="00D57F67" w:rsidRPr="00036659">
        <w:rPr>
          <w:rFonts w:ascii="Arial" w:hAnsi="Arial" w:cs="Arial"/>
          <w:sz w:val="22"/>
          <w:szCs w:val="22"/>
          <w:lang w:val="sl-SI"/>
        </w:rPr>
        <w:t>,”</w:t>
      </w:r>
      <w:r w:rsidR="0097691E" w:rsidRPr="00036659">
        <w:rPr>
          <w:rFonts w:ascii="Arial" w:hAnsi="Arial" w:cs="Arial"/>
          <w:sz w:val="22"/>
          <w:szCs w:val="22"/>
          <w:lang w:val="sl-SI"/>
        </w:rPr>
        <w:t xml:space="preserve"> </w:t>
      </w:r>
      <w:r w:rsidR="000C4B40" w:rsidRPr="00036659">
        <w:rPr>
          <w:rFonts w:ascii="Arial" w:hAnsi="Arial" w:cs="Arial"/>
          <w:sz w:val="22"/>
          <w:szCs w:val="22"/>
          <w:lang w:val="sl-SI"/>
        </w:rPr>
        <w:t xml:space="preserve">je povedal </w:t>
      </w:r>
      <w:r w:rsidR="0097691E" w:rsidRPr="00036659">
        <w:rPr>
          <w:rFonts w:ascii="Arial" w:hAnsi="Arial" w:cs="Arial"/>
          <w:sz w:val="22"/>
          <w:szCs w:val="22"/>
          <w:lang w:val="sl-SI"/>
        </w:rPr>
        <w:t>Geert van Noyen</w:t>
      </w:r>
      <w:r w:rsidRPr="00036659">
        <w:rPr>
          <w:rFonts w:ascii="Arial" w:hAnsi="Arial" w:cs="Arial"/>
          <w:sz w:val="22"/>
          <w:szCs w:val="22"/>
          <w:lang w:val="sl-SI"/>
        </w:rPr>
        <w:t xml:space="preserve">, </w:t>
      </w:r>
      <w:r w:rsidR="000C4B40" w:rsidRPr="00036659">
        <w:rPr>
          <w:rFonts w:ascii="Arial" w:hAnsi="Arial" w:cs="Arial"/>
          <w:sz w:val="22"/>
          <w:szCs w:val="22"/>
          <w:lang w:val="sl-SI"/>
        </w:rPr>
        <w:t xml:space="preserve">vodja področja za dinamiko vozil pri </w:t>
      </w:r>
      <w:r w:rsidRPr="00036659">
        <w:rPr>
          <w:rFonts w:ascii="Arial" w:hAnsi="Arial" w:cs="Arial"/>
          <w:sz w:val="22"/>
          <w:szCs w:val="22"/>
          <w:lang w:val="sl-SI"/>
        </w:rPr>
        <w:t>Ford</w:t>
      </w:r>
      <w:r w:rsidR="000C4B40" w:rsidRPr="00036659">
        <w:rPr>
          <w:rFonts w:ascii="Arial" w:hAnsi="Arial" w:cs="Arial"/>
          <w:sz w:val="22"/>
          <w:szCs w:val="22"/>
          <w:lang w:val="sl-SI"/>
        </w:rPr>
        <w:t>u Evropa</w:t>
      </w:r>
      <w:r w:rsidRPr="00036659">
        <w:rPr>
          <w:rFonts w:ascii="Arial" w:hAnsi="Arial" w:cs="Arial"/>
          <w:sz w:val="22"/>
          <w:szCs w:val="22"/>
          <w:lang w:val="sl-SI"/>
        </w:rPr>
        <w:t>.</w:t>
      </w:r>
      <w:r w:rsidR="0097691E" w:rsidRPr="00036659">
        <w:rPr>
          <w:rFonts w:ascii="Arial" w:hAnsi="Arial" w:cs="Arial"/>
          <w:sz w:val="22"/>
          <w:szCs w:val="22"/>
          <w:lang w:val="sl-SI"/>
        </w:rPr>
        <w:t xml:space="preserve"> </w:t>
      </w:r>
      <w:r w:rsidR="00D57F67" w:rsidRPr="00036659">
        <w:rPr>
          <w:rFonts w:ascii="Arial" w:hAnsi="Arial" w:cs="Arial"/>
          <w:sz w:val="22"/>
          <w:szCs w:val="22"/>
          <w:lang w:val="sl-SI"/>
        </w:rPr>
        <w:t>“T</w:t>
      </w:r>
      <w:r w:rsidR="000C4B40" w:rsidRPr="00036659">
        <w:rPr>
          <w:rFonts w:ascii="Arial" w:hAnsi="Arial" w:cs="Arial"/>
          <w:sz w:val="22"/>
          <w:szCs w:val="22"/>
          <w:lang w:val="sl-SI"/>
        </w:rPr>
        <w:t xml:space="preserve">o je prefinjen, vrhunsko opremljen petsedežni SUV, ki se s pospeškom z lahkoto kosa s superšportnimi avtomobili, obenem pa ga odlikuje vožnja brez emisij iz izpušne </w:t>
      </w:r>
      <w:r w:rsidR="000C4B40" w:rsidRPr="00036659">
        <w:rPr>
          <w:rFonts w:ascii="Arial" w:hAnsi="Arial" w:cs="Arial"/>
          <w:sz w:val="22"/>
          <w:szCs w:val="22"/>
          <w:lang w:val="sl-SI"/>
        </w:rPr>
        <w:lastRenderedPageBreak/>
        <w:t xml:space="preserve">cevi </w:t>
      </w:r>
      <w:r w:rsidR="00D57F67" w:rsidRPr="00036659">
        <w:rPr>
          <w:rFonts w:ascii="Arial" w:hAnsi="Arial" w:cs="Arial"/>
          <w:sz w:val="22"/>
          <w:szCs w:val="22"/>
          <w:lang w:val="sl-SI"/>
        </w:rPr>
        <w:t xml:space="preserve">– </w:t>
      </w:r>
      <w:r w:rsidR="000C4B40" w:rsidRPr="00036659">
        <w:rPr>
          <w:rFonts w:ascii="Arial" w:hAnsi="Arial" w:cs="Arial"/>
          <w:sz w:val="22"/>
          <w:szCs w:val="22"/>
          <w:lang w:val="sl-SI"/>
        </w:rPr>
        <w:t xml:space="preserve">kombinacija, o kateri sem na začetku svoje poklicne poti avtomobilskega inženirja </w:t>
      </w:r>
      <w:r w:rsidR="004874EE" w:rsidRPr="00036659">
        <w:rPr>
          <w:rFonts w:ascii="Arial" w:hAnsi="Arial" w:cs="Arial"/>
          <w:sz w:val="22"/>
          <w:szCs w:val="22"/>
          <w:lang w:val="sl-SI"/>
        </w:rPr>
        <w:t xml:space="preserve">pred 30 leti </w:t>
      </w:r>
      <w:r w:rsidR="000C4B40" w:rsidRPr="00036659">
        <w:rPr>
          <w:rFonts w:ascii="Arial" w:hAnsi="Arial" w:cs="Arial"/>
          <w:sz w:val="22"/>
          <w:szCs w:val="22"/>
          <w:lang w:val="sl-SI"/>
        </w:rPr>
        <w:t>lahko samo sanjal</w:t>
      </w:r>
      <w:r w:rsidR="008136F9" w:rsidRPr="00036659">
        <w:rPr>
          <w:rFonts w:ascii="Arial" w:hAnsi="Arial" w:cs="Arial"/>
          <w:sz w:val="22"/>
          <w:szCs w:val="22"/>
          <w:lang w:val="sl-SI"/>
        </w:rPr>
        <w:t>.”</w:t>
      </w:r>
    </w:p>
    <w:p w14:paraId="4B0763ED" w14:textId="77777777" w:rsidR="00FC7488" w:rsidRPr="00036659" w:rsidRDefault="00FC7488" w:rsidP="00B00BC8">
      <w:pPr>
        <w:rPr>
          <w:rFonts w:ascii="Arial" w:hAnsi="Arial" w:cs="Arial"/>
          <w:sz w:val="22"/>
          <w:szCs w:val="22"/>
          <w:lang w:val="sl-SI"/>
        </w:rPr>
      </w:pPr>
    </w:p>
    <w:p w14:paraId="7E0EF0B2" w14:textId="2F3B1F27" w:rsidR="00EB5431" w:rsidRPr="00036659" w:rsidRDefault="008343EB" w:rsidP="00B00BC8">
      <w:pPr>
        <w:rPr>
          <w:rFonts w:ascii="Arial" w:hAnsi="Arial" w:cs="Arial"/>
          <w:sz w:val="22"/>
          <w:szCs w:val="22"/>
          <w:lang w:val="sl-SI"/>
        </w:rPr>
      </w:pPr>
      <w:r w:rsidRPr="00036659">
        <w:rPr>
          <w:rFonts w:ascii="Arial" w:hAnsi="Arial" w:cs="Arial"/>
          <w:sz w:val="22"/>
          <w:szCs w:val="22"/>
          <w:lang w:val="sl-SI"/>
        </w:rPr>
        <w:t xml:space="preserve">Mustang Mach-E GT je serijsko opremljen z baterijo za podaljšan doseg s kapaciteto 88 kWh (uporabno), ki </w:t>
      </w:r>
      <w:r w:rsidR="00C473D8" w:rsidRPr="00036659">
        <w:rPr>
          <w:rFonts w:ascii="Arial" w:hAnsi="Arial" w:cs="Arial"/>
          <w:sz w:val="22"/>
          <w:szCs w:val="22"/>
          <w:lang w:val="sl-SI"/>
        </w:rPr>
        <w:t xml:space="preserve">kljub osupljivi zmogljivosti </w:t>
      </w:r>
      <w:r w:rsidRPr="00036659">
        <w:rPr>
          <w:rFonts w:ascii="Arial" w:hAnsi="Arial" w:cs="Arial"/>
          <w:sz w:val="22"/>
          <w:szCs w:val="22"/>
          <w:lang w:val="sl-SI"/>
        </w:rPr>
        <w:t xml:space="preserve">avtomobilskim navdušencem </w:t>
      </w:r>
      <w:r w:rsidR="004874EE" w:rsidRPr="00036659">
        <w:rPr>
          <w:rFonts w:ascii="Arial" w:hAnsi="Arial" w:cs="Arial"/>
          <w:sz w:val="22"/>
          <w:szCs w:val="22"/>
          <w:shd w:val="clear" w:color="auto" w:fill="FFFFFF"/>
          <w:lang w:val="sl-SI"/>
        </w:rPr>
        <w:t>med posameznimi polnjenji</w:t>
      </w:r>
      <w:r w:rsidR="004874EE" w:rsidRPr="00036659">
        <w:rPr>
          <w:rFonts w:ascii="Arial" w:hAnsi="Arial" w:cs="Arial"/>
          <w:sz w:val="22"/>
          <w:szCs w:val="22"/>
          <w:lang w:val="sl-SI"/>
        </w:rPr>
        <w:t xml:space="preserve"> </w:t>
      </w:r>
      <w:r w:rsidRPr="00036659">
        <w:rPr>
          <w:rFonts w:ascii="Arial" w:hAnsi="Arial" w:cs="Arial"/>
          <w:sz w:val="22"/>
          <w:szCs w:val="22"/>
          <w:lang w:val="sl-SI"/>
        </w:rPr>
        <w:t>omogoča brezskrbno povsem električno vožnjo z dosegom do 500 km po WLTP</w:t>
      </w:r>
      <w:r w:rsidRPr="00036659">
        <w:rPr>
          <w:rFonts w:ascii="Arial" w:hAnsi="Arial" w:cs="Arial"/>
          <w:sz w:val="22"/>
          <w:szCs w:val="22"/>
          <w:shd w:val="clear" w:color="auto" w:fill="FFFFFF"/>
          <w:vertAlign w:val="superscript"/>
          <w:lang w:val="sl-SI"/>
        </w:rPr>
        <w:t>4</w:t>
      </w:r>
      <w:r w:rsidR="008460E2" w:rsidRPr="00036659">
        <w:rPr>
          <w:rFonts w:ascii="Arial" w:hAnsi="Arial" w:cs="Arial"/>
          <w:sz w:val="22"/>
          <w:szCs w:val="22"/>
          <w:lang w:val="sl-SI"/>
        </w:rPr>
        <w:t>.</w:t>
      </w:r>
      <w:r w:rsidR="00494AED" w:rsidRPr="00036659">
        <w:rPr>
          <w:rFonts w:ascii="Arial" w:hAnsi="Arial" w:cs="Arial"/>
          <w:sz w:val="22"/>
          <w:szCs w:val="22"/>
          <w:lang w:val="sl-SI"/>
        </w:rPr>
        <w:t xml:space="preserve"> </w:t>
      </w:r>
      <w:r w:rsidRPr="00036659">
        <w:rPr>
          <w:rFonts w:ascii="Arial" w:hAnsi="Arial" w:cs="Arial"/>
          <w:sz w:val="22"/>
          <w:szCs w:val="22"/>
          <w:lang w:val="sl-SI"/>
        </w:rPr>
        <w:t xml:space="preserve">Polnjenje z močjo do </w:t>
      </w:r>
      <w:r w:rsidR="00EB5431" w:rsidRPr="00036659">
        <w:rPr>
          <w:rFonts w:ascii="Arial" w:hAnsi="Arial" w:cs="Arial"/>
          <w:sz w:val="22"/>
          <w:szCs w:val="22"/>
          <w:lang w:val="sl-SI"/>
        </w:rPr>
        <w:t>150</w:t>
      </w:r>
      <w:r w:rsidRPr="00036659">
        <w:rPr>
          <w:rFonts w:ascii="Arial" w:hAnsi="Arial" w:cs="Arial"/>
          <w:sz w:val="22"/>
          <w:szCs w:val="22"/>
          <w:lang w:val="sl-SI"/>
        </w:rPr>
        <w:t xml:space="preserve"> </w:t>
      </w:r>
      <w:r w:rsidR="00EB5431" w:rsidRPr="00036659">
        <w:rPr>
          <w:rFonts w:ascii="Arial" w:hAnsi="Arial" w:cs="Arial"/>
          <w:sz w:val="22"/>
          <w:szCs w:val="22"/>
          <w:lang w:val="sl-SI"/>
        </w:rPr>
        <w:t xml:space="preserve">kW </w:t>
      </w:r>
      <w:r w:rsidRPr="00036659">
        <w:rPr>
          <w:rFonts w:ascii="Arial" w:hAnsi="Arial" w:cs="Arial"/>
          <w:sz w:val="22"/>
          <w:szCs w:val="22"/>
          <w:lang w:val="sl-SI"/>
        </w:rPr>
        <w:t xml:space="preserve">lahko v približno 10 minutah doseg v povprečju podaljša za </w:t>
      </w:r>
      <w:r w:rsidR="00EB5431" w:rsidRPr="00036659">
        <w:rPr>
          <w:rFonts w:ascii="Arial" w:hAnsi="Arial" w:cs="Arial"/>
          <w:sz w:val="22"/>
          <w:szCs w:val="22"/>
          <w:lang w:val="sl-SI"/>
        </w:rPr>
        <w:t>9</w:t>
      </w:r>
      <w:r w:rsidR="00C473D8" w:rsidRPr="00036659">
        <w:rPr>
          <w:rFonts w:ascii="Arial" w:hAnsi="Arial" w:cs="Arial"/>
          <w:sz w:val="22"/>
          <w:szCs w:val="22"/>
          <w:lang w:val="sl-SI"/>
        </w:rPr>
        <w:t>9</w:t>
      </w:r>
      <w:r w:rsidR="00EB5431" w:rsidRPr="00036659">
        <w:rPr>
          <w:rFonts w:ascii="Arial" w:hAnsi="Arial" w:cs="Arial"/>
          <w:sz w:val="22"/>
          <w:szCs w:val="22"/>
          <w:lang w:val="sl-SI"/>
        </w:rPr>
        <w:t xml:space="preserve"> km</w:t>
      </w:r>
      <w:r w:rsidRPr="00036659">
        <w:rPr>
          <w:rFonts w:ascii="Arial" w:hAnsi="Arial" w:cs="Arial"/>
          <w:sz w:val="22"/>
          <w:szCs w:val="22"/>
          <w:lang w:val="sl-SI"/>
        </w:rPr>
        <w:t xml:space="preserve">, za polnjenje z </w:t>
      </w:r>
      <w:r w:rsidR="00EB5431" w:rsidRPr="00036659">
        <w:rPr>
          <w:rFonts w:ascii="Arial" w:hAnsi="Arial" w:cs="Arial"/>
          <w:sz w:val="22"/>
          <w:szCs w:val="22"/>
          <w:lang w:val="sl-SI"/>
        </w:rPr>
        <w:t xml:space="preserve">10 </w:t>
      </w:r>
      <w:r w:rsidRPr="00036659">
        <w:rPr>
          <w:rFonts w:ascii="Arial" w:hAnsi="Arial" w:cs="Arial"/>
          <w:sz w:val="22"/>
          <w:szCs w:val="22"/>
          <w:lang w:val="sl-SI"/>
        </w:rPr>
        <w:t xml:space="preserve">na </w:t>
      </w:r>
      <w:r w:rsidR="00EB5431" w:rsidRPr="00036659">
        <w:rPr>
          <w:rFonts w:ascii="Arial" w:hAnsi="Arial" w:cs="Arial"/>
          <w:sz w:val="22"/>
          <w:szCs w:val="22"/>
          <w:lang w:val="sl-SI"/>
        </w:rPr>
        <w:t xml:space="preserve">80 </w:t>
      </w:r>
      <w:r w:rsidRPr="00036659">
        <w:rPr>
          <w:rFonts w:ascii="Arial" w:hAnsi="Arial" w:cs="Arial"/>
          <w:sz w:val="22"/>
          <w:szCs w:val="22"/>
          <w:lang w:val="sl-SI"/>
        </w:rPr>
        <w:t xml:space="preserve">odstotkov kapacitete baterije pa zadošča približno </w:t>
      </w:r>
      <w:r w:rsidR="00EB5431" w:rsidRPr="00036659">
        <w:rPr>
          <w:rFonts w:ascii="Arial" w:hAnsi="Arial" w:cs="Arial"/>
          <w:sz w:val="22"/>
          <w:szCs w:val="22"/>
          <w:lang w:val="sl-SI"/>
        </w:rPr>
        <w:t>45</w:t>
      </w:r>
      <w:r w:rsidRPr="00036659">
        <w:rPr>
          <w:rFonts w:ascii="Arial" w:hAnsi="Arial" w:cs="Arial"/>
          <w:sz w:val="22"/>
          <w:szCs w:val="22"/>
          <w:lang w:val="sl-SI"/>
        </w:rPr>
        <w:t xml:space="preserve"> minut</w:t>
      </w:r>
      <w:r w:rsidR="00E04615" w:rsidRPr="00036659">
        <w:rPr>
          <w:rFonts w:ascii="Arial" w:hAnsi="Arial" w:cs="Arial"/>
          <w:sz w:val="22"/>
          <w:szCs w:val="22"/>
          <w:vertAlign w:val="superscript"/>
          <w:lang w:val="sl-SI"/>
        </w:rPr>
        <w:t>5</w:t>
      </w:r>
      <w:r w:rsidRPr="00036659">
        <w:rPr>
          <w:rFonts w:ascii="Arial" w:hAnsi="Arial" w:cs="Arial"/>
          <w:sz w:val="22"/>
          <w:szCs w:val="22"/>
          <w:lang w:val="sl-SI"/>
        </w:rPr>
        <w:t>.</w:t>
      </w:r>
    </w:p>
    <w:p w14:paraId="7081283A" w14:textId="25F13ED2" w:rsidR="002263F6" w:rsidRPr="00036659" w:rsidRDefault="002263F6" w:rsidP="00B00BC8">
      <w:pPr>
        <w:rPr>
          <w:rFonts w:ascii="Arial" w:hAnsi="Arial" w:cs="Arial"/>
          <w:sz w:val="22"/>
          <w:szCs w:val="22"/>
          <w:lang w:val="sl-SI"/>
        </w:rPr>
      </w:pPr>
    </w:p>
    <w:p w14:paraId="3303BA9C" w14:textId="5A2EC1D5" w:rsidR="002263F6" w:rsidRPr="00036659" w:rsidRDefault="00D1304E" w:rsidP="00B00BC8">
      <w:pPr>
        <w:rPr>
          <w:rFonts w:ascii="Arial" w:hAnsi="Arial" w:cs="Arial"/>
          <w:sz w:val="22"/>
          <w:szCs w:val="22"/>
          <w:lang w:val="sl-SI"/>
        </w:rPr>
      </w:pPr>
      <w:r w:rsidRPr="00036659">
        <w:rPr>
          <w:rFonts w:ascii="Arial" w:hAnsi="Arial" w:cs="Arial"/>
          <w:sz w:val="22"/>
          <w:szCs w:val="22"/>
          <w:lang w:val="sl-SI"/>
        </w:rPr>
        <w:t xml:space="preserve">O pospeševanju petsedežnega Mustang Mach-E GT, ki postavlja izziv celo superšportnikom, se je </w:t>
      </w:r>
      <w:r w:rsidR="002554CA">
        <w:rPr>
          <w:rFonts w:ascii="Arial" w:hAnsi="Arial" w:cs="Arial"/>
          <w:sz w:val="22"/>
          <w:szCs w:val="22"/>
          <w:lang w:val="sl-SI"/>
        </w:rPr>
        <w:t xml:space="preserve">bilo </w:t>
      </w:r>
      <w:r w:rsidRPr="00036659">
        <w:rPr>
          <w:rFonts w:ascii="Arial" w:hAnsi="Arial" w:cs="Arial"/>
          <w:sz w:val="22"/>
          <w:szCs w:val="22"/>
          <w:lang w:val="sl-SI"/>
        </w:rPr>
        <w:t xml:space="preserve">mogoče prepričati na znamenitem vzponu na hrib v sklopu Festivala hitrosti v </w:t>
      </w:r>
      <w:r w:rsidR="00403913" w:rsidRPr="00036659">
        <w:rPr>
          <w:rFonts w:ascii="Arial" w:hAnsi="Arial" w:cs="Arial"/>
          <w:sz w:val="22"/>
          <w:szCs w:val="22"/>
          <w:lang w:val="sl-SI"/>
        </w:rPr>
        <w:t>Goodwood</w:t>
      </w:r>
      <w:r w:rsidRPr="00036659">
        <w:rPr>
          <w:rFonts w:ascii="Arial" w:hAnsi="Arial" w:cs="Arial"/>
          <w:sz w:val="22"/>
          <w:szCs w:val="22"/>
          <w:lang w:val="sl-SI"/>
        </w:rPr>
        <w:t xml:space="preserve">u v Zahodnem </w:t>
      </w:r>
      <w:r w:rsidR="005474F4" w:rsidRPr="00036659">
        <w:rPr>
          <w:rFonts w:ascii="Arial" w:hAnsi="Arial" w:cs="Arial"/>
          <w:sz w:val="22"/>
          <w:szCs w:val="22"/>
          <w:lang w:val="sl-SI"/>
        </w:rPr>
        <w:t>Sussex</w:t>
      </w:r>
      <w:r w:rsidRPr="00036659">
        <w:rPr>
          <w:rFonts w:ascii="Arial" w:hAnsi="Arial" w:cs="Arial"/>
          <w:sz w:val="22"/>
          <w:szCs w:val="22"/>
          <w:lang w:val="sl-SI"/>
        </w:rPr>
        <w:t>u v Veliki Britaniji</w:t>
      </w:r>
      <w:r w:rsidR="005474F4" w:rsidRPr="00036659">
        <w:rPr>
          <w:rFonts w:ascii="Arial" w:hAnsi="Arial" w:cs="Arial"/>
          <w:sz w:val="22"/>
          <w:szCs w:val="22"/>
          <w:lang w:val="sl-SI"/>
        </w:rPr>
        <w:t>.</w:t>
      </w:r>
    </w:p>
    <w:p w14:paraId="235D390D" w14:textId="4EDC9581" w:rsidR="00403913" w:rsidRPr="00036659" w:rsidRDefault="00403913" w:rsidP="00B00BC8">
      <w:pPr>
        <w:rPr>
          <w:rFonts w:ascii="Arial" w:hAnsi="Arial" w:cs="Arial"/>
          <w:b/>
          <w:sz w:val="22"/>
          <w:szCs w:val="22"/>
          <w:lang w:val="sl-SI"/>
        </w:rPr>
      </w:pPr>
    </w:p>
    <w:p w14:paraId="7F6060DB" w14:textId="74639639" w:rsidR="00D1711C" w:rsidRPr="00036659" w:rsidRDefault="00D1304E" w:rsidP="00B00BC8">
      <w:pPr>
        <w:rPr>
          <w:rFonts w:ascii="Arial" w:hAnsi="Arial" w:cs="Arial"/>
          <w:b/>
          <w:sz w:val="22"/>
          <w:szCs w:val="22"/>
          <w:lang w:val="sl-SI"/>
        </w:rPr>
      </w:pPr>
      <w:r w:rsidRPr="00036659">
        <w:rPr>
          <w:rFonts w:ascii="Arial" w:hAnsi="Arial" w:cs="Arial"/>
          <w:b/>
          <w:sz w:val="22"/>
          <w:szCs w:val="22"/>
          <w:lang w:val="sl-SI"/>
        </w:rPr>
        <w:t>Fordova zabavna vožnja – z električnim nabojem</w:t>
      </w:r>
    </w:p>
    <w:p w14:paraId="283679F7" w14:textId="1008A824" w:rsidR="00C473D8" w:rsidRPr="00036659" w:rsidRDefault="005474F4" w:rsidP="00B00BC8">
      <w:pPr>
        <w:rPr>
          <w:rFonts w:ascii="Arial" w:hAnsi="Arial" w:cs="Arial"/>
          <w:sz w:val="22"/>
          <w:szCs w:val="22"/>
          <w:lang w:val="sl-SI"/>
        </w:rPr>
      </w:pPr>
      <w:r w:rsidRPr="00036659">
        <w:rPr>
          <w:rFonts w:ascii="Arial" w:hAnsi="Arial" w:cs="Arial"/>
          <w:sz w:val="22"/>
          <w:szCs w:val="22"/>
          <w:lang w:val="sl-SI"/>
        </w:rPr>
        <w:t>Mustang Mach-E GT</w:t>
      </w:r>
      <w:r w:rsidR="00AA5264" w:rsidRPr="00036659">
        <w:rPr>
          <w:rFonts w:ascii="Arial" w:hAnsi="Arial" w:cs="Arial"/>
          <w:sz w:val="22"/>
          <w:szCs w:val="22"/>
          <w:lang w:val="sl-SI"/>
        </w:rPr>
        <w:t xml:space="preserve"> </w:t>
      </w:r>
      <w:r w:rsidR="00D1304E" w:rsidRPr="00036659">
        <w:rPr>
          <w:rFonts w:ascii="Arial" w:hAnsi="Arial" w:cs="Arial"/>
          <w:sz w:val="22"/>
          <w:szCs w:val="22"/>
          <w:lang w:val="sl-SI"/>
        </w:rPr>
        <w:t>zagotavlja najvznemirljivejšo vozno izkušnjo med Fordovimi serijskimi vozili s povsem električnim pogonom doslej</w:t>
      </w:r>
      <w:r w:rsidR="00AA5264" w:rsidRPr="00036659">
        <w:rPr>
          <w:rFonts w:ascii="Arial" w:hAnsi="Arial" w:cs="Arial"/>
          <w:sz w:val="22"/>
          <w:szCs w:val="22"/>
          <w:lang w:val="sl-SI"/>
        </w:rPr>
        <w:t>.</w:t>
      </w:r>
      <w:r w:rsidR="00692E16" w:rsidRPr="00036659">
        <w:rPr>
          <w:rFonts w:ascii="Arial" w:hAnsi="Arial" w:cs="Arial"/>
          <w:sz w:val="22"/>
          <w:szCs w:val="22"/>
          <w:lang w:val="sl-SI"/>
        </w:rPr>
        <w:t xml:space="preserve"> </w:t>
      </w:r>
      <w:r w:rsidR="00C473D8" w:rsidRPr="00036659">
        <w:rPr>
          <w:rFonts w:ascii="Arial" w:hAnsi="Arial" w:cs="Arial"/>
          <w:sz w:val="22"/>
          <w:szCs w:val="22"/>
          <w:lang w:val="sl-SI"/>
        </w:rPr>
        <w:t>Serijsko prilagodljivo vzmetenje MagneRide</w:t>
      </w:r>
      <w:r w:rsidR="00C473D8" w:rsidRPr="00036659">
        <w:rPr>
          <w:rFonts w:ascii="Arial" w:hAnsi="Arial" w:cs="Arial"/>
          <w:szCs w:val="20"/>
          <w:vertAlign w:val="superscript"/>
          <w:lang w:val="sl-SI"/>
        </w:rPr>
        <w:t>®</w:t>
      </w:r>
      <w:r w:rsidR="00C473D8" w:rsidRPr="00036659">
        <w:rPr>
          <w:rFonts w:ascii="Arial" w:hAnsi="Arial" w:cs="Arial"/>
          <w:sz w:val="22"/>
          <w:szCs w:val="22"/>
          <w:lang w:val="sl-SI"/>
        </w:rPr>
        <w:t xml:space="preserve"> je posebej nastavljeno za evropske ceste in pri</w:t>
      </w:r>
      <w:r w:rsidR="004874EE">
        <w:rPr>
          <w:rFonts w:ascii="Arial" w:hAnsi="Arial" w:cs="Arial"/>
          <w:sz w:val="22"/>
          <w:szCs w:val="22"/>
          <w:lang w:val="sl-SI"/>
        </w:rPr>
        <w:t>č</w:t>
      </w:r>
      <w:r w:rsidR="00C473D8" w:rsidRPr="00036659">
        <w:rPr>
          <w:rFonts w:ascii="Arial" w:hAnsi="Arial" w:cs="Arial"/>
          <w:sz w:val="22"/>
          <w:szCs w:val="22"/>
          <w:lang w:val="sl-SI"/>
        </w:rPr>
        <w:t>akovanja voznikov. Sistem elektronsko krmili magnetoreološko tekočino v blažilniku, da se sproti prilagaja spremembam pogojev na cesti in brezhibno uskladi značaj vozila z izbranim voznim načinom.</w:t>
      </w:r>
    </w:p>
    <w:p w14:paraId="73BDA17E" w14:textId="77777777" w:rsidR="00C473D8" w:rsidRPr="00036659" w:rsidRDefault="00C473D8" w:rsidP="00B00BC8">
      <w:pPr>
        <w:rPr>
          <w:rFonts w:ascii="Arial" w:hAnsi="Arial" w:cs="Arial"/>
          <w:sz w:val="22"/>
          <w:szCs w:val="22"/>
          <w:lang w:val="sl-SI"/>
        </w:rPr>
      </w:pPr>
    </w:p>
    <w:p w14:paraId="39202BBA" w14:textId="5A547BA5" w:rsidR="00C473D8" w:rsidRPr="00036659" w:rsidRDefault="00C473D8" w:rsidP="00C473D8">
      <w:pPr>
        <w:rPr>
          <w:rFonts w:ascii="Arial" w:hAnsi="Arial" w:cs="Arial"/>
          <w:sz w:val="22"/>
          <w:szCs w:val="22"/>
          <w:lang w:val="sl-SI"/>
        </w:rPr>
      </w:pPr>
      <w:r w:rsidRPr="00036659">
        <w:rPr>
          <w:rFonts w:ascii="Arial" w:hAnsi="Arial" w:cs="Arial"/>
          <w:sz w:val="22"/>
          <w:szCs w:val="22"/>
          <w:lang w:val="sl-SI"/>
        </w:rPr>
        <w:t>Mustanga Mach-E GT odlikujejo tudi edinstvene specifikacije zavor in pnevmatik. Ford je v sodelovanju s Pirellijem razvil posebno zmes in profil za pnevmatike 245/45 R20, ki dopolnjujejo dodatno moč in navor modela ter zmogljivost štirikolesnega pogona. Na 8 palcev (20,32cm) široka platišča – palec (2,54 cm) širša od platišč standardnega Mustanga Mach-E – nameščene edinstvene pnevmatike zagotavljajo vrhunski oprijem in stabilnost za vodenje športnega vozila.</w:t>
      </w:r>
      <w:r w:rsidR="00C940A7" w:rsidRPr="00036659">
        <w:rPr>
          <w:rFonts w:ascii="Arial" w:hAnsi="Arial" w:cs="Arial"/>
          <w:sz w:val="22"/>
          <w:szCs w:val="22"/>
          <w:lang w:val="sl-SI"/>
        </w:rPr>
        <w:t xml:space="preserve"> P</w:t>
      </w:r>
      <w:r w:rsidRPr="00036659">
        <w:rPr>
          <w:rFonts w:ascii="Arial" w:hAnsi="Arial" w:cs="Arial"/>
          <w:sz w:val="22"/>
          <w:szCs w:val="22"/>
          <w:lang w:val="sl-SI"/>
        </w:rPr>
        <w:t xml:space="preserve">rezračevani sprednji zavorni diski Brembo </w:t>
      </w:r>
      <w:r w:rsidR="00C940A7" w:rsidRPr="00036659">
        <w:rPr>
          <w:rFonts w:ascii="Arial" w:hAnsi="Arial" w:cs="Arial"/>
          <w:sz w:val="22"/>
          <w:szCs w:val="22"/>
          <w:lang w:val="sl-SI"/>
        </w:rPr>
        <w:t xml:space="preserve">na Mustangu Mach-E GT </w:t>
      </w:r>
      <w:r w:rsidRPr="00036659">
        <w:rPr>
          <w:rFonts w:ascii="Arial" w:hAnsi="Arial" w:cs="Arial"/>
          <w:sz w:val="22"/>
          <w:szCs w:val="22"/>
          <w:lang w:val="sl-SI"/>
        </w:rPr>
        <w:t>so s premerom 385 mm največji med vsemi, ki so na voljo z različicami Mustanga Mach-E.</w:t>
      </w:r>
    </w:p>
    <w:p w14:paraId="2FB6D0F3" w14:textId="77777777" w:rsidR="00C473D8" w:rsidRPr="00036659" w:rsidRDefault="00C473D8" w:rsidP="00B00BC8">
      <w:pPr>
        <w:rPr>
          <w:rFonts w:ascii="Arial" w:hAnsi="Arial" w:cs="Arial"/>
          <w:sz w:val="22"/>
          <w:szCs w:val="22"/>
          <w:lang w:val="sl-SI"/>
        </w:rPr>
      </w:pPr>
    </w:p>
    <w:p w14:paraId="012CF109" w14:textId="400D2219" w:rsidR="00C940A7" w:rsidRPr="00036659" w:rsidRDefault="00C940A7" w:rsidP="00C940A7">
      <w:pPr>
        <w:rPr>
          <w:rFonts w:ascii="Arial" w:hAnsi="Arial" w:cs="Arial"/>
          <w:sz w:val="22"/>
          <w:szCs w:val="22"/>
          <w:lang w:val="sl-SI"/>
        </w:rPr>
      </w:pPr>
      <w:r w:rsidRPr="00036659">
        <w:rPr>
          <w:rFonts w:ascii="Arial" w:hAnsi="Arial" w:cs="Arial"/>
          <w:sz w:val="22"/>
          <w:szCs w:val="22"/>
          <w:lang w:val="sl-SI"/>
        </w:rPr>
        <w:t>“Posebej razvite pnevmatike se absolutno oprimejo tal in v kombinaciji z vzmetenjem MagneRide</w:t>
      </w:r>
      <w:r w:rsidRPr="00036659">
        <w:rPr>
          <w:rFonts w:ascii="Arial" w:hAnsi="Arial" w:cs="Arial"/>
          <w:sz w:val="22"/>
          <w:szCs w:val="22"/>
          <w:vertAlign w:val="superscript"/>
          <w:lang w:val="sl-SI"/>
        </w:rPr>
        <w:t>®</w:t>
      </w:r>
      <w:r w:rsidRPr="00036659">
        <w:rPr>
          <w:rFonts w:ascii="Arial" w:hAnsi="Arial" w:cs="Arial"/>
          <w:sz w:val="22"/>
          <w:szCs w:val="22"/>
          <w:lang w:val="sl-SI"/>
        </w:rPr>
        <w:t xml:space="preserve"> znatno zmanjšajo nagibanje karoserije,” je povedal Rob Iorio, vodja razvoja Mustang</w:t>
      </w:r>
      <w:r w:rsidR="004874EE">
        <w:rPr>
          <w:rFonts w:ascii="Arial" w:hAnsi="Arial" w:cs="Arial"/>
          <w:sz w:val="22"/>
          <w:szCs w:val="22"/>
          <w:lang w:val="sl-SI"/>
        </w:rPr>
        <w:t>a</w:t>
      </w:r>
      <w:r w:rsidRPr="00036659">
        <w:rPr>
          <w:rFonts w:ascii="Arial" w:hAnsi="Arial" w:cs="Arial"/>
          <w:sz w:val="22"/>
          <w:szCs w:val="22"/>
          <w:lang w:val="sl-SI"/>
        </w:rPr>
        <w:t xml:space="preserve"> Mach-E GT.</w:t>
      </w:r>
    </w:p>
    <w:p w14:paraId="6A5372A1" w14:textId="28EB46E2" w:rsidR="00C473D8" w:rsidRPr="00036659" w:rsidRDefault="00C473D8" w:rsidP="00B00BC8">
      <w:pPr>
        <w:rPr>
          <w:rFonts w:ascii="Arial" w:hAnsi="Arial" w:cs="Arial"/>
          <w:sz w:val="22"/>
          <w:szCs w:val="22"/>
          <w:lang w:val="sl-SI"/>
        </w:rPr>
      </w:pPr>
    </w:p>
    <w:p w14:paraId="3ACFFF82" w14:textId="4D41AA41" w:rsidR="00403913" w:rsidRPr="00036659" w:rsidRDefault="00D1304E" w:rsidP="00B00BC8">
      <w:pPr>
        <w:rPr>
          <w:rFonts w:ascii="Arial" w:hAnsi="Arial" w:cs="Arial"/>
          <w:sz w:val="22"/>
          <w:szCs w:val="22"/>
          <w:lang w:val="sl-SI"/>
        </w:rPr>
      </w:pPr>
      <w:r w:rsidRPr="00036659">
        <w:rPr>
          <w:rFonts w:ascii="Arial" w:hAnsi="Arial" w:cs="Arial"/>
          <w:sz w:val="22"/>
          <w:szCs w:val="22"/>
          <w:lang w:val="sl-SI"/>
        </w:rPr>
        <w:t xml:space="preserve">Dva motorja z izmeničnim tokom individualno poganjata sprednji in zadnji kolesi </w:t>
      </w:r>
      <w:r w:rsidR="00C940A7" w:rsidRPr="00036659">
        <w:rPr>
          <w:rFonts w:ascii="Arial" w:hAnsi="Arial" w:cs="Arial"/>
          <w:sz w:val="22"/>
          <w:szCs w:val="22"/>
          <w:lang w:val="sl-SI"/>
        </w:rPr>
        <w:t xml:space="preserve">Mustanga Mach-E GT </w:t>
      </w:r>
      <w:r w:rsidRPr="00036659">
        <w:rPr>
          <w:rFonts w:ascii="Arial" w:hAnsi="Arial" w:cs="Arial"/>
          <w:sz w:val="22"/>
          <w:szCs w:val="22"/>
          <w:lang w:val="sl-SI"/>
        </w:rPr>
        <w:t xml:space="preserve">ter skupaj razvijeta </w:t>
      </w:r>
      <w:r w:rsidR="00C940A7" w:rsidRPr="00036659">
        <w:rPr>
          <w:rFonts w:ascii="Arial" w:hAnsi="Arial" w:cs="Arial"/>
          <w:sz w:val="22"/>
          <w:szCs w:val="22"/>
          <w:lang w:val="sl-SI"/>
        </w:rPr>
        <w:t xml:space="preserve">do </w:t>
      </w:r>
      <w:r w:rsidR="00F20162" w:rsidRPr="00036659">
        <w:rPr>
          <w:rFonts w:ascii="Arial" w:hAnsi="Arial" w:cs="Arial"/>
          <w:sz w:val="22"/>
          <w:szCs w:val="22"/>
          <w:lang w:val="sl-SI"/>
        </w:rPr>
        <w:t>4</w:t>
      </w:r>
      <w:r w:rsidR="00FA3A44" w:rsidRPr="00036659">
        <w:rPr>
          <w:rFonts w:ascii="Arial" w:hAnsi="Arial" w:cs="Arial"/>
          <w:sz w:val="22"/>
          <w:szCs w:val="22"/>
          <w:lang w:val="sl-SI"/>
        </w:rPr>
        <w:t>87</w:t>
      </w:r>
      <w:r w:rsidR="00F20162" w:rsidRPr="00036659">
        <w:rPr>
          <w:rFonts w:ascii="Arial" w:hAnsi="Arial" w:cs="Arial"/>
          <w:sz w:val="22"/>
          <w:szCs w:val="22"/>
          <w:lang w:val="sl-SI"/>
        </w:rPr>
        <w:t xml:space="preserve"> </w:t>
      </w:r>
      <w:r w:rsidRPr="00036659">
        <w:rPr>
          <w:rFonts w:ascii="Arial" w:hAnsi="Arial" w:cs="Arial"/>
          <w:sz w:val="22"/>
          <w:szCs w:val="22"/>
          <w:lang w:val="sl-SI"/>
        </w:rPr>
        <w:t xml:space="preserve">KM in osupljivih </w:t>
      </w:r>
      <w:r w:rsidR="00F20162" w:rsidRPr="00036659">
        <w:rPr>
          <w:rFonts w:ascii="Arial" w:hAnsi="Arial" w:cs="Arial"/>
          <w:sz w:val="22"/>
          <w:szCs w:val="22"/>
          <w:lang w:val="sl-SI"/>
        </w:rPr>
        <w:t xml:space="preserve">860 Nm </w:t>
      </w:r>
      <w:r w:rsidRPr="00036659">
        <w:rPr>
          <w:rFonts w:ascii="Arial" w:hAnsi="Arial" w:cs="Arial"/>
          <w:sz w:val="22"/>
          <w:szCs w:val="22"/>
          <w:lang w:val="sl-SI"/>
        </w:rPr>
        <w:t>navora</w:t>
      </w:r>
      <w:r w:rsidR="003A4B9E" w:rsidRPr="00036659">
        <w:rPr>
          <w:rFonts w:ascii="Arial" w:hAnsi="Arial" w:cs="Arial"/>
          <w:sz w:val="22"/>
          <w:szCs w:val="22"/>
          <w:vertAlign w:val="superscript"/>
          <w:lang w:val="sl-SI"/>
        </w:rPr>
        <w:t>6</w:t>
      </w:r>
      <w:r w:rsidR="003A4B9E" w:rsidRPr="00036659">
        <w:rPr>
          <w:rFonts w:ascii="Arial" w:hAnsi="Arial" w:cs="Arial"/>
          <w:sz w:val="22"/>
          <w:szCs w:val="22"/>
          <w:lang w:val="sl-SI"/>
        </w:rPr>
        <w:t xml:space="preserve"> </w:t>
      </w:r>
      <w:r w:rsidR="000A2B60" w:rsidRPr="00036659">
        <w:rPr>
          <w:rFonts w:ascii="Arial" w:hAnsi="Arial" w:cs="Arial"/>
          <w:sz w:val="22"/>
          <w:szCs w:val="22"/>
          <w:lang w:val="sl-SI"/>
        </w:rPr>
        <w:t>–</w:t>
      </w:r>
      <w:r w:rsidR="00F20162" w:rsidRPr="00036659">
        <w:rPr>
          <w:rFonts w:ascii="Arial" w:hAnsi="Arial" w:cs="Arial"/>
          <w:sz w:val="22"/>
          <w:szCs w:val="22"/>
          <w:lang w:val="sl-SI"/>
        </w:rPr>
        <w:t xml:space="preserve"> </w:t>
      </w:r>
      <w:r w:rsidRPr="00036659">
        <w:rPr>
          <w:rFonts w:ascii="Arial" w:hAnsi="Arial" w:cs="Arial"/>
          <w:sz w:val="22"/>
          <w:szCs w:val="22"/>
          <w:lang w:val="sl-SI"/>
        </w:rPr>
        <w:t xml:space="preserve">to je skoraj </w:t>
      </w:r>
      <w:r w:rsidR="00F20162" w:rsidRPr="00036659">
        <w:rPr>
          <w:rFonts w:ascii="Arial" w:hAnsi="Arial" w:cs="Arial"/>
          <w:sz w:val="22"/>
          <w:szCs w:val="22"/>
          <w:lang w:val="sl-SI"/>
        </w:rPr>
        <w:t xml:space="preserve">15 </w:t>
      </w:r>
      <w:r w:rsidRPr="00036659">
        <w:rPr>
          <w:rFonts w:ascii="Arial" w:hAnsi="Arial" w:cs="Arial"/>
          <w:sz w:val="22"/>
          <w:szCs w:val="22"/>
          <w:lang w:val="sl-SI"/>
        </w:rPr>
        <w:t xml:space="preserve">odstotkov več navora kot pri ekskluzivnem vrhunsko zmogljivem superšportniku </w:t>
      </w:r>
      <w:r w:rsidR="00F20162" w:rsidRPr="00036659">
        <w:rPr>
          <w:rFonts w:ascii="Arial" w:hAnsi="Arial" w:cs="Arial"/>
          <w:sz w:val="22"/>
          <w:szCs w:val="22"/>
          <w:lang w:val="sl-SI"/>
        </w:rPr>
        <w:t>Ford</w:t>
      </w:r>
      <w:r w:rsidR="00571B57" w:rsidRPr="00036659">
        <w:rPr>
          <w:rFonts w:ascii="Arial" w:hAnsi="Arial" w:cs="Arial"/>
          <w:sz w:val="22"/>
          <w:szCs w:val="22"/>
          <w:lang w:val="sl-SI"/>
        </w:rPr>
        <w:t> </w:t>
      </w:r>
      <w:r w:rsidR="00F20162" w:rsidRPr="00036659">
        <w:rPr>
          <w:rFonts w:ascii="Arial" w:hAnsi="Arial" w:cs="Arial"/>
          <w:sz w:val="22"/>
          <w:szCs w:val="22"/>
          <w:lang w:val="sl-SI"/>
        </w:rPr>
        <w:t>GT</w:t>
      </w:r>
      <w:r w:rsidR="00571B57" w:rsidRPr="00036659">
        <w:rPr>
          <w:rFonts w:ascii="Arial" w:hAnsi="Arial" w:cs="Arial"/>
          <w:sz w:val="22"/>
          <w:szCs w:val="22"/>
          <w:lang w:val="sl-SI"/>
        </w:rPr>
        <w:t>.</w:t>
      </w:r>
    </w:p>
    <w:p w14:paraId="1DDF751B" w14:textId="209C5B09" w:rsidR="00310E3C" w:rsidRPr="00036659" w:rsidRDefault="00310E3C" w:rsidP="00B00BC8">
      <w:pPr>
        <w:rPr>
          <w:rFonts w:ascii="Arial" w:hAnsi="Arial" w:cs="Arial"/>
          <w:sz w:val="22"/>
          <w:szCs w:val="22"/>
          <w:lang w:val="sl-SI"/>
        </w:rPr>
      </w:pPr>
    </w:p>
    <w:p w14:paraId="295D3406" w14:textId="522E5234" w:rsidR="00310E3C" w:rsidRPr="00036659" w:rsidRDefault="00D1304E" w:rsidP="00B00BC8">
      <w:pPr>
        <w:rPr>
          <w:rFonts w:ascii="Arial" w:hAnsi="Arial" w:cs="Arial"/>
          <w:sz w:val="22"/>
          <w:szCs w:val="22"/>
          <w:lang w:val="sl-SI"/>
        </w:rPr>
      </w:pPr>
      <w:r w:rsidRPr="00036659">
        <w:rPr>
          <w:rFonts w:ascii="Arial" w:hAnsi="Arial" w:cs="Arial"/>
          <w:sz w:val="22"/>
          <w:szCs w:val="22"/>
          <w:lang w:val="sl-SI"/>
        </w:rPr>
        <w:t>Povsem novi oljno hlajeni sinhroni zadaj nameščeni motor s trajnim magnetom doseže največji navor v samo 0,5 sekunde</w:t>
      </w:r>
      <w:r w:rsidR="002D492D" w:rsidRPr="00036659">
        <w:rPr>
          <w:rFonts w:ascii="Arial" w:hAnsi="Arial" w:cs="Arial"/>
          <w:sz w:val="22"/>
          <w:szCs w:val="22"/>
          <w:lang w:val="sl-SI"/>
        </w:rPr>
        <w:t>, spredaj nameščeni motor štirikolesnega pogona pa za brezhibno pospeševanje in še bolj izostreno zmogljivost pri vožnji skozi ovinke neodvisno zagotovi dodatno moč, navor in oprijem sprednjim kolesom</w:t>
      </w:r>
      <w:r w:rsidR="00C633E4" w:rsidRPr="00036659">
        <w:rPr>
          <w:rFonts w:ascii="Arial" w:hAnsi="Arial" w:cs="Arial"/>
          <w:sz w:val="22"/>
          <w:szCs w:val="22"/>
          <w:lang w:val="sl-SI"/>
        </w:rPr>
        <w:t xml:space="preserve">. </w:t>
      </w:r>
    </w:p>
    <w:p w14:paraId="7060DF2D" w14:textId="20DF09FB" w:rsidR="00FC7488" w:rsidRPr="00036659" w:rsidRDefault="00FC7488" w:rsidP="00B00BC8">
      <w:pPr>
        <w:rPr>
          <w:rFonts w:ascii="Arial" w:hAnsi="Arial" w:cs="Arial"/>
          <w:sz w:val="22"/>
          <w:szCs w:val="22"/>
          <w:lang w:val="sl-SI"/>
        </w:rPr>
      </w:pPr>
    </w:p>
    <w:p w14:paraId="74E16A98" w14:textId="5AE9DDAB" w:rsidR="000A2B60" w:rsidRPr="00036659" w:rsidRDefault="002D492D" w:rsidP="00B00BC8">
      <w:pPr>
        <w:rPr>
          <w:rFonts w:ascii="Arial" w:hAnsi="Arial" w:cs="Arial"/>
          <w:sz w:val="22"/>
          <w:szCs w:val="22"/>
          <w:lang w:val="sl-SI"/>
        </w:rPr>
      </w:pPr>
      <w:r w:rsidRPr="00036659">
        <w:rPr>
          <w:rFonts w:ascii="Arial" w:hAnsi="Arial" w:cs="Arial"/>
          <w:sz w:val="22"/>
          <w:szCs w:val="22"/>
          <w:lang w:val="sl-SI"/>
        </w:rPr>
        <w:t>Pogonski sklop je nastavljen tako, da postopoma povečuje ravnovesje porazdelitve navora zadaj, ko voznik preklaplja med voznimi načini Whisper (šepet), Active (aktivno) in Untamed (neobrzdano) – značilnosti vožnje se tako spreminjajo od lastnosti simpatičnega SUV-ja s sprednjim pogonom do dinamičnega športnega kupeja s pogonom na zadnji kolesi</w:t>
      </w:r>
      <w:r w:rsidR="000A2B60" w:rsidRPr="00036659">
        <w:rPr>
          <w:rFonts w:ascii="Arial" w:hAnsi="Arial" w:cs="Arial"/>
          <w:sz w:val="22"/>
          <w:szCs w:val="22"/>
          <w:lang w:val="sl-SI"/>
        </w:rPr>
        <w:t>.</w:t>
      </w:r>
    </w:p>
    <w:p w14:paraId="0CE485FC" w14:textId="77777777" w:rsidR="000A2B60" w:rsidRPr="00036659" w:rsidRDefault="000A2B60" w:rsidP="00B00BC8">
      <w:pPr>
        <w:rPr>
          <w:rFonts w:ascii="Arial" w:hAnsi="Arial" w:cs="Arial"/>
          <w:sz w:val="22"/>
          <w:szCs w:val="22"/>
          <w:lang w:val="sl-SI"/>
        </w:rPr>
      </w:pPr>
    </w:p>
    <w:p w14:paraId="3C149435" w14:textId="6BEA33DD" w:rsidR="00124507" w:rsidRPr="00036659" w:rsidRDefault="002D492D" w:rsidP="00B00BC8">
      <w:pPr>
        <w:rPr>
          <w:rFonts w:ascii="Arial" w:hAnsi="Arial" w:cs="Arial"/>
          <w:sz w:val="22"/>
          <w:szCs w:val="22"/>
          <w:lang w:val="sl-SI"/>
        </w:rPr>
      </w:pPr>
      <w:r w:rsidRPr="00036659">
        <w:rPr>
          <w:rFonts w:ascii="Arial" w:hAnsi="Arial" w:cs="Arial"/>
          <w:sz w:val="22"/>
          <w:szCs w:val="22"/>
          <w:lang w:val="sl-SI"/>
        </w:rPr>
        <w:t xml:space="preserve">Voznikom </w:t>
      </w:r>
      <w:r w:rsidR="00983915" w:rsidRPr="00036659">
        <w:rPr>
          <w:rFonts w:ascii="Arial" w:hAnsi="Arial" w:cs="Arial"/>
          <w:sz w:val="22"/>
          <w:szCs w:val="22"/>
          <w:lang w:val="sl-SI"/>
        </w:rPr>
        <w:t>Mustang</w:t>
      </w:r>
      <w:r w:rsidRPr="00036659">
        <w:rPr>
          <w:rFonts w:ascii="Arial" w:hAnsi="Arial" w:cs="Arial"/>
          <w:sz w:val="22"/>
          <w:szCs w:val="22"/>
          <w:lang w:val="sl-SI"/>
        </w:rPr>
        <w:t>a</w:t>
      </w:r>
      <w:r w:rsidR="00983915" w:rsidRPr="00036659">
        <w:rPr>
          <w:rFonts w:ascii="Arial" w:hAnsi="Arial" w:cs="Arial"/>
          <w:sz w:val="22"/>
          <w:szCs w:val="22"/>
          <w:lang w:val="sl-SI"/>
        </w:rPr>
        <w:t xml:space="preserve"> Mach</w:t>
      </w:r>
      <w:r w:rsidR="00C73643" w:rsidRPr="00036659">
        <w:rPr>
          <w:rFonts w:ascii="Arial" w:hAnsi="Arial" w:cs="Arial"/>
          <w:sz w:val="22"/>
          <w:szCs w:val="22"/>
          <w:lang w:val="sl-SI"/>
        </w:rPr>
        <w:noBreakHyphen/>
      </w:r>
      <w:r w:rsidR="00983915" w:rsidRPr="00036659">
        <w:rPr>
          <w:rFonts w:ascii="Arial" w:hAnsi="Arial" w:cs="Arial"/>
          <w:sz w:val="22"/>
          <w:szCs w:val="22"/>
          <w:lang w:val="sl-SI"/>
        </w:rPr>
        <w:t>E</w:t>
      </w:r>
      <w:r w:rsidR="00C73643" w:rsidRPr="00036659">
        <w:rPr>
          <w:rFonts w:ascii="Arial" w:hAnsi="Arial" w:cs="Arial"/>
          <w:sz w:val="22"/>
          <w:szCs w:val="22"/>
          <w:lang w:val="sl-SI"/>
        </w:rPr>
        <w:t> </w:t>
      </w:r>
      <w:r w:rsidR="00983915" w:rsidRPr="00036659">
        <w:rPr>
          <w:rFonts w:ascii="Arial" w:hAnsi="Arial" w:cs="Arial"/>
          <w:sz w:val="22"/>
          <w:szCs w:val="22"/>
          <w:lang w:val="sl-SI"/>
        </w:rPr>
        <w:t xml:space="preserve">GT </w:t>
      </w:r>
      <w:r w:rsidRPr="00036659">
        <w:rPr>
          <w:rFonts w:ascii="Arial" w:hAnsi="Arial" w:cs="Arial"/>
          <w:sz w:val="22"/>
          <w:szCs w:val="22"/>
          <w:lang w:val="sl-SI"/>
        </w:rPr>
        <w:t xml:space="preserve">je na voljo tudi ekskluzivni način </w:t>
      </w:r>
      <w:r w:rsidR="00983915" w:rsidRPr="00036659">
        <w:rPr>
          <w:rFonts w:ascii="Arial" w:hAnsi="Arial" w:cs="Arial"/>
          <w:sz w:val="22"/>
          <w:szCs w:val="22"/>
          <w:lang w:val="sl-SI"/>
        </w:rPr>
        <w:t xml:space="preserve">Untamed </w:t>
      </w:r>
      <w:r w:rsidR="00BB5A0C" w:rsidRPr="00036659">
        <w:rPr>
          <w:rFonts w:ascii="Arial" w:hAnsi="Arial" w:cs="Arial"/>
          <w:sz w:val="22"/>
          <w:szCs w:val="22"/>
          <w:lang w:val="sl-SI"/>
        </w:rPr>
        <w:t>Plus</w:t>
      </w:r>
      <w:r w:rsidR="00C73643" w:rsidRPr="00036659">
        <w:rPr>
          <w:rFonts w:ascii="Arial" w:hAnsi="Arial" w:cs="Arial"/>
          <w:sz w:val="22"/>
          <w:szCs w:val="22"/>
          <w:lang w:val="sl-SI"/>
        </w:rPr>
        <w:t>.</w:t>
      </w:r>
      <w:r w:rsidR="00F51DAE" w:rsidRPr="00036659">
        <w:rPr>
          <w:rFonts w:ascii="Arial" w:hAnsi="Arial" w:cs="Arial"/>
          <w:sz w:val="22"/>
          <w:szCs w:val="22"/>
          <w:lang w:val="sl-SI"/>
        </w:rPr>
        <w:t xml:space="preserve"> </w:t>
      </w:r>
      <w:r w:rsidRPr="00036659">
        <w:rPr>
          <w:rFonts w:ascii="Arial" w:hAnsi="Arial" w:cs="Arial"/>
          <w:sz w:val="22"/>
          <w:szCs w:val="22"/>
          <w:lang w:val="sl-SI"/>
        </w:rPr>
        <w:t xml:space="preserve">Poleg ostrejšega krmiljenja, izboljšanega odziva stopalke za plin, bolj togega vzmetenja, simuliranega prestavljanja v nižjo prestavo in ‘obogatenega’ notranjega zvoka, ki so značilni za način </w:t>
      </w:r>
      <w:r w:rsidRPr="00036659">
        <w:rPr>
          <w:rFonts w:ascii="Arial" w:hAnsi="Arial" w:cs="Arial"/>
          <w:sz w:val="22"/>
          <w:szCs w:val="22"/>
          <w:lang w:val="sl-SI"/>
        </w:rPr>
        <w:lastRenderedPageBreak/>
        <w:t xml:space="preserve">Untamed, funkcija </w:t>
      </w:r>
      <w:r w:rsidR="00C940A7" w:rsidRPr="00036659">
        <w:rPr>
          <w:rFonts w:ascii="Arial" w:hAnsi="Arial" w:cs="Arial"/>
          <w:sz w:val="22"/>
          <w:szCs w:val="22"/>
          <w:lang w:val="sl-SI"/>
        </w:rPr>
        <w:t xml:space="preserve">Untamed </w:t>
      </w:r>
      <w:r w:rsidRPr="00036659">
        <w:rPr>
          <w:rFonts w:ascii="Arial" w:hAnsi="Arial" w:cs="Arial"/>
          <w:sz w:val="22"/>
          <w:szCs w:val="22"/>
          <w:lang w:val="sl-SI"/>
        </w:rPr>
        <w:t xml:space="preserve">Plus kalibrira pogonski sklop za dosledno zagotavljanje moči in navora pri ponavljajočih </w:t>
      </w:r>
      <w:r w:rsidR="005A7AD4">
        <w:rPr>
          <w:rFonts w:ascii="Arial" w:hAnsi="Arial" w:cs="Arial"/>
          <w:sz w:val="22"/>
          <w:szCs w:val="22"/>
          <w:lang w:val="sl-SI"/>
        </w:rPr>
        <w:t xml:space="preserve">se </w:t>
      </w:r>
      <w:r w:rsidR="00B805DB" w:rsidRPr="00036659">
        <w:rPr>
          <w:rFonts w:ascii="Arial" w:hAnsi="Arial" w:cs="Arial"/>
          <w:sz w:val="22"/>
          <w:szCs w:val="22"/>
          <w:lang w:val="sl-SI"/>
        </w:rPr>
        <w:t>zahtevah po veliki moči na dirka</w:t>
      </w:r>
      <w:r w:rsidR="005A7AD4">
        <w:rPr>
          <w:rFonts w:ascii="Arial" w:hAnsi="Arial" w:cs="Arial"/>
          <w:sz w:val="22"/>
          <w:szCs w:val="22"/>
          <w:lang w:val="sl-SI"/>
        </w:rPr>
        <w:t>lišču</w:t>
      </w:r>
      <w:r w:rsidR="00C73643" w:rsidRPr="00036659">
        <w:rPr>
          <w:rFonts w:ascii="Arial" w:hAnsi="Arial" w:cs="Arial"/>
          <w:sz w:val="22"/>
          <w:szCs w:val="22"/>
          <w:lang w:val="sl-SI"/>
        </w:rPr>
        <w:t>.</w:t>
      </w:r>
      <w:r w:rsidR="00975342" w:rsidRPr="00036659">
        <w:rPr>
          <w:rFonts w:ascii="Arial" w:hAnsi="Arial" w:cs="Arial"/>
          <w:sz w:val="22"/>
          <w:szCs w:val="22"/>
          <w:lang w:val="sl-SI"/>
        </w:rPr>
        <w:t xml:space="preserve"> </w:t>
      </w:r>
      <w:r w:rsidR="00B805DB" w:rsidRPr="00036659">
        <w:rPr>
          <w:rFonts w:ascii="Arial" w:hAnsi="Arial" w:cs="Arial"/>
          <w:sz w:val="22"/>
          <w:szCs w:val="22"/>
          <w:lang w:val="sl-SI"/>
        </w:rPr>
        <w:t>Nastavitev prilagodi tudi sisteme za uravnavanje zdrsa in stabilnosti, da tako omeji njihove posege, ko voznik z avtomobilom uživa na dirkališču</w:t>
      </w:r>
      <w:r w:rsidR="00C940A7" w:rsidRPr="00036659">
        <w:rPr>
          <w:rFonts w:ascii="Arial" w:hAnsi="Arial" w:cs="Arial"/>
          <w:sz w:val="22"/>
          <w:szCs w:val="22"/>
          <w:lang w:val="sl-SI"/>
        </w:rPr>
        <w:t>, obogaten zvok pogonskega sklopa pa je ojačan, da ga lahko slišite tudi v mirovanju</w:t>
      </w:r>
      <w:r w:rsidR="00975342" w:rsidRPr="00036659">
        <w:rPr>
          <w:rFonts w:ascii="Arial" w:hAnsi="Arial" w:cs="Arial"/>
          <w:sz w:val="22"/>
          <w:szCs w:val="22"/>
          <w:lang w:val="sl-SI"/>
        </w:rPr>
        <w:t>.</w:t>
      </w:r>
    </w:p>
    <w:p w14:paraId="0208A1C4" w14:textId="203286FD" w:rsidR="00471916" w:rsidRPr="00036659" w:rsidRDefault="00471916" w:rsidP="006F2E2F">
      <w:pPr>
        <w:rPr>
          <w:rFonts w:ascii="Arial" w:hAnsi="Arial" w:cs="Arial"/>
          <w:sz w:val="22"/>
          <w:szCs w:val="22"/>
          <w:lang w:val="sl-SI"/>
        </w:rPr>
      </w:pPr>
    </w:p>
    <w:p w14:paraId="761943C4" w14:textId="77777777" w:rsidR="00235028" w:rsidRPr="00036659" w:rsidRDefault="00235028" w:rsidP="00B00BC8">
      <w:pPr>
        <w:rPr>
          <w:rFonts w:ascii="Arial" w:hAnsi="Arial" w:cs="Arial"/>
          <w:b/>
          <w:sz w:val="22"/>
          <w:szCs w:val="22"/>
          <w:lang w:val="sl-SI"/>
        </w:rPr>
      </w:pPr>
    </w:p>
    <w:p w14:paraId="216D0BED" w14:textId="16275D59" w:rsidR="002E1127" w:rsidRPr="00036659" w:rsidRDefault="00211366" w:rsidP="00B00BC8">
      <w:pPr>
        <w:rPr>
          <w:rFonts w:ascii="Arial" w:hAnsi="Arial" w:cs="Arial"/>
          <w:b/>
          <w:sz w:val="22"/>
          <w:szCs w:val="22"/>
          <w:lang w:val="sl-SI"/>
        </w:rPr>
      </w:pPr>
      <w:r w:rsidRPr="00036659">
        <w:rPr>
          <w:rFonts w:ascii="Arial" w:hAnsi="Arial" w:cs="Arial"/>
          <w:b/>
          <w:sz w:val="22"/>
          <w:szCs w:val="22"/>
          <w:lang w:val="sl-SI"/>
        </w:rPr>
        <w:t xml:space="preserve">Edinstvene specifikacije za vrhunsko privlačnost, ki neustavljivo </w:t>
      </w:r>
      <w:r w:rsidR="005A7AD4">
        <w:rPr>
          <w:rFonts w:ascii="Arial" w:hAnsi="Arial" w:cs="Arial"/>
          <w:b/>
          <w:sz w:val="22"/>
          <w:szCs w:val="22"/>
          <w:lang w:val="sl-SI"/>
        </w:rPr>
        <w:t xml:space="preserve">zbuja </w:t>
      </w:r>
      <w:r w:rsidRPr="00036659">
        <w:rPr>
          <w:rFonts w:ascii="Arial" w:hAnsi="Arial" w:cs="Arial"/>
          <w:b/>
          <w:sz w:val="22"/>
          <w:szCs w:val="22"/>
          <w:lang w:val="sl-SI"/>
        </w:rPr>
        <w:t>občudovanje</w:t>
      </w:r>
    </w:p>
    <w:p w14:paraId="153118E9" w14:textId="119A2B58" w:rsidR="00310E3C" w:rsidRPr="00036659" w:rsidRDefault="00211366" w:rsidP="00B00BC8">
      <w:pPr>
        <w:rPr>
          <w:rFonts w:ascii="Arial" w:hAnsi="Arial" w:cs="Arial"/>
          <w:sz w:val="22"/>
          <w:szCs w:val="22"/>
          <w:lang w:val="sl-SI"/>
        </w:rPr>
      </w:pPr>
      <w:r w:rsidRPr="00036659">
        <w:rPr>
          <w:rFonts w:ascii="Arial" w:hAnsi="Arial" w:cs="Arial"/>
          <w:sz w:val="22"/>
          <w:szCs w:val="22"/>
          <w:lang w:val="sl-SI"/>
        </w:rPr>
        <w:t>Vrhunska serijska oprema povečuje ekskluzivno privlačnost Mustanga Mach-E GT in prispeva k temu, da uporabniki v celoti izkoristijo prefinjenost vožnje s povsem električnim pogonom</w:t>
      </w:r>
      <w:r w:rsidR="00440EA8" w:rsidRPr="00036659">
        <w:rPr>
          <w:rFonts w:ascii="Arial" w:hAnsi="Arial" w:cs="Arial"/>
          <w:sz w:val="22"/>
          <w:szCs w:val="22"/>
          <w:lang w:val="sl-SI"/>
        </w:rPr>
        <w:t xml:space="preserve">. </w:t>
      </w:r>
    </w:p>
    <w:p w14:paraId="42CE836A" w14:textId="07945034" w:rsidR="00440EA8" w:rsidRPr="00036659" w:rsidRDefault="00440EA8" w:rsidP="00B00BC8">
      <w:pPr>
        <w:rPr>
          <w:rFonts w:ascii="Arial" w:hAnsi="Arial" w:cs="Arial"/>
          <w:sz w:val="22"/>
          <w:szCs w:val="22"/>
          <w:lang w:val="sl-SI"/>
        </w:rPr>
      </w:pPr>
    </w:p>
    <w:p w14:paraId="485E3586" w14:textId="01C84D93" w:rsidR="00141579" w:rsidRPr="00036659" w:rsidRDefault="00211366" w:rsidP="00B00BC8">
      <w:pPr>
        <w:rPr>
          <w:rFonts w:ascii="Arial" w:hAnsi="Arial" w:cs="Arial"/>
          <w:sz w:val="22"/>
          <w:szCs w:val="22"/>
          <w:lang w:val="sl-SI"/>
        </w:rPr>
      </w:pPr>
      <w:r w:rsidRPr="00036659">
        <w:rPr>
          <w:rFonts w:ascii="Arial" w:hAnsi="Arial" w:cs="Arial"/>
          <w:sz w:val="22"/>
          <w:szCs w:val="22"/>
          <w:lang w:val="sl-SI"/>
        </w:rPr>
        <w:t xml:space="preserve">Poleg unikatnih barv zunanjosti – </w:t>
      </w:r>
      <w:r w:rsidR="007C7B44" w:rsidRPr="00036659">
        <w:rPr>
          <w:rFonts w:ascii="Arial" w:hAnsi="Arial" w:cs="Arial"/>
          <w:sz w:val="22"/>
          <w:szCs w:val="22"/>
          <w:lang w:val="sl-SI"/>
        </w:rPr>
        <w:t xml:space="preserve">Grabber </w:t>
      </w:r>
      <w:r w:rsidRPr="00036659">
        <w:rPr>
          <w:rFonts w:ascii="Arial" w:hAnsi="Arial" w:cs="Arial"/>
          <w:sz w:val="22"/>
          <w:szCs w:val="22"/>
          <w:lang w:val="sl-SI"/>
        </w:rPr>
        <w:t xml:space="preserve">modre in </w:t>
      </w:r>
      <w:r w:rsidR="007C7B44" w:rsidRPr="00036659">
        <w:rPr>
          <w:rFonts w:ascii="Arial" w:hAnsi="Arial" w:cs="Arial"/>
          <w:sz w:val="22"/>
          <w:szCs w:val="22"/>
          <w:lang w:val="sl-SI"/>
        </w:rPr>
        <w:t xml:space="preserve">Cyber </w:t>
      </w:r>
      <w:r w:rsidRPr="00036659">
        <w:rPr>
          <w:rFonts w:ascii="Arial" w:hAnsi="Arial" w:cs="Arial"/>
          <w:sz w:val="22"/>
          <w:szCs w:val="22"/>
          <w:lang w:val="sl-SI"/>
        </w:rPr>
        <w:t xml:space="preserve">oranžne – novi model uvaja tudi obloge blatnikov v barvi karoserije, posebno masko iz polikarbonata s 3D-učinkom </w:t>
      </w:r>
      <w:r w:rsidR="00AA334A" w:rsidRPr="00036659">
        <w:rPr>
          <w:rFonts w:ascii="Arial" w:hAnsi="Arial" w:cs="Arial"/>
          <w:sz w:val="22"/>
          <w:szCs w:val="22"/>
          <w:lang w:val="sl-SI"/>
        </w:rPr>
        <w:t>temno sive barve in doda edinstveno oblikovan sprednji odbijač z vstopnimi zračnimi režami in spojlerjem na spodnjem robu</w:t>
      </w:r>
      <w:r w:rsidR="00141579" w:rsidRPr="00036659">
        <w:rPr>
          <w:rFonts w:ascii="Arial" w:hAnsi="Arial" w:cs="Arial"/>
          <w:sz w:val="22"/>
          <w:szCs w:val="22"/>
          <w:lang w:val="sl-SI"/>
        </w:rPr>
        <w:t>.</w:t>
      </w:r>
    </w:p>
    <w:p w14:paraId="4604D626" w14:textId="46B67FFB" w:rsidR="00141579" w:rsidRPr="00036659" w:rsidRDefault="00141579" w:rsidP="00B00BC8">
      <w:pPr>
        <w:rPr>
          <w:rFonts w:ascii="Arial" w:hAnsi="Arial" w:cs="Arial"/>
          <w:sz w:val="22"/>
          <w:szCs w:val="22"/>
          <w:lang w:val="sl-SI"/>
        </w:rPr>
      </w:pPr>
    </w:p>
    <w:p w14:paraId="5FD5946F" w14:textId="5E30C84B" w:rsidR="00440EA8" w:rsidRPr="00036659" w:rsidRDefault="002F38C9" w:rsidP="00B00BC8">
      <w:pPr>
        <w:rPr>
          <w:rFonts w:ascii="Arial" w:hAnsi="Arial" w:cs="Arial"/>
          <w:sz w:val="22"/>
          <w:szCs w:val="22"/>
          <w:lang w:val="sl-SI"/>
        </w:rPr>
      </w:pPr>
      <w:r w:rsidRPr="00036659">
        <w:rPr>
          <w:rFonts w:ascii="Arial" w:hAnsi="Arial" w:cs="Arial"/>
          <w:sz w:val="22"/>
          <w:szCs w:val="22"/>
          <w:lang w:val="sl-SI"/>
        </w:rPr>
        <w:t xml:space="preserve">20-palčna platišča iz lahke zlitine, ki so na voljo samo za Mustanga Mach-E GT, imajo strojno obdelano površino s </w:t>
      </w:r>
      <w:r w:rsidR="00C501F6" w:rsidRPr="00036659">
        <w:rPr>
          <w:rFonts w:ascii="Arial" w:hAnsi="Arial" w:cs="Arial"/>
          <w:sz w:val="22"/>
          <w:szCs w:val="22"/>
          <w:lang w:val="sl-SI"/>
        </w:rPr>
        <w:t xml:space="preserve">sijajno </w:t>
      </w:r>
      <w:r w:rsidRPr="00036659">
        <w:rPr>
          <w:rFonts w:ascii="Arial" w:hAnsi="Arial" w:cs="Arial"/>
          <w:sz w:val="22"/>
          <w:szCs w:val="22"/>
          <w:lang w:val="sl-SI"/>
        </w:rPr>
        <w:t>črnimi žepi, dodatn</w:t>
      </w:r>
      <w:r w:rsidR="00C501F6" w:rsidRPr="00036659">
        <w:rPr>
          <w:rFonts w:ascii="Arial" w:hAnsi="Arial" w:cs="Arial"/>
          <w:sz w:val="22"/>
          <w:szCs w:val="22"/>
          <w:lang w:val="sl-SI"/>
        </w:rPr>
        <w:t>i</w:t>
      </w:r>
      <w:r w:rsidRPr="00036659">
        <w:rPr>
          <w:rFonts w:ascii="Arial" w:hAnsi="Arial" w:cs="Arial"/>
          <w:sz w:val="22"/>
          <w:szCs w:val="22"/>
          <w:lang w:val="sl-SI"/>
        </w:rPr>
        <w:t xml:space="preserve"> zunanj</w:t>
      </w:r>
      <w:r w:rsidR="00C501F6" w:rsidRPr="00036659">
        <w:rPr>
          <w:rFonts w:ascii="Arial" w:hAnsi="Arial" w:cs="Arial"/>
          <w:sz w:val="22"/>
          <w:szCs w:val="22"/>
          <w:lang w:val="sl-SI"/>
        </w:rPr>
        <w:t xml:space="preserve">i poudarki </w:t>
      </w:r>
      <w:r w:rsidRPr="00036659">
        <w:rPr>
          <w:rFonts w:ascii="Arial" w:hAnsi="Arial" w:cs="Arial"/>
          <w:sz w:val="22"/>
          <w:szCs w:val="22"/>
          <w:lang w:val="sl-SI"/>
        </w:rPr>
        <w:t>pa vključujejo streho</w:t>
      </w:r>
      <w:r w:rsidR="00C501F6" w:rsidRPr="00036659">
        <w:rPr>
          <w:rFonts w:ascii="Arial" w:hAnsi="Arial" w:cs="Arial"/>
          <w:sz w:val="22"/>
          <w:szCs w:val="22"/>
          <w:lang w:val="sl-SI"/>
        </w:rPr>
        <w:t xml:space="preserve"> </w:t>
      </w:r>
      <w:r w:rsidRPr="00036659">
        <w:rPr>
          <w:rFonts w:ascii="Arial" w:hAnsi="Arial" w:cs="Arial"/>
          <w:sz w:val="22"/>
          <w:szCs w:val="22"/>
          <w:lang w:val="sl-SI"/>
        </w:rPr>
        <w:t xml:space="preserve">v Shadow </w:t>
      </w:r>
      <w:r w:rsidR="00C501F6" w:rsidRPr="00036659">
        <w:rPr>
          <w:rFonts w:ascii="Arial" w:hAnsi="Arial" w:cs="Arial"/>
          <w:sz w:val="22"/>
          <w:szCs w:val="22"/>
          <w:lang w:val="sl-SI"/>
        </w:rPr>
        <w:t>črni</w:t>
      </w:r>
      <w:r w:rsidRPr="00036659">
        <w:rPr>
          <w:rFonts w:ascii="Arial" w:hAnsi="Arial" w:cs="Arial"/>
          <w:sz w:val="22"/>
          <w:szCs w:val="22"/>
          <w:lang w:val="sl-SI"/>
        </w:rPr>
        <w:t xml:space="preserve">, </w:t>
      </w:r>
      <w:r w:rsidR="00C501F6" w:rsidRPr="00036659">
        <w:rPr>
          <w:rFonts w:ascii="Arial" w:hAnsi="Arial" w:cs="Arial"/>
          <w:sz w:val="22"/>
          <w:szCs w:val="22"/>
          <w:lang w:val="sl-SI"/>
        </w:rPr>
        <w:t xml:space="preserve">pokrova zunanjih </w:t>
      </w:r>
      <w:r w:rsidRPr="00036659">
        <w:rPr>
          <w:rFonts w:ascii="Arial" w:hAnsi="Arial" w:cs="Arial"/>
          <w:sz w:val="22"/>
          <w:szCs w:val="22"/>
          <w:lang w:val="sl-SI"/>
        </w:rPr>
        <w:t>ogledal</w:t>
      </w:r>
      <w:r w:rsidR="00C501F6" w:rsidRPr="00036659">
        <w:rPr>
          <w:rFonts w:ascii="Arial" w:hAnsi="Arial" w:cs="Arial"/>
          <w:sz w:val="22"/>
          <w:szCs w:val="22"/>
          <w:lang w:val="sl-SI"/>
        </w:rPr>
        <w:t xml:space="preserve"> v </w:t>
      </w:r>
      <w:r w:rsidRPr="00036659">
        <w:rPr>
          <w:rFonts w:ascii="Arial" w:hAnsi="Arial" w:cs="Arial"/>
          <w:sz w:val="22"/>
          <w:szCs w:val="22"/>
          <w:lang w:val="sl-SI"/>
        </w:rPr>
        <w:t xml:space="preserve">Pillar </w:t>
      </w:r>
      <w:r w:rsidR="00C501F6" w:rsidRPr="00036659">
        <w:rPr>
          <w:rFonts w:ascii="Arial" w:hAnsi="Arial" w:cs="Arial"/>
          <w:sz w:val="22"/>
          <w:szCs w:val="22"/>
          <w:lang w:val="sl-SI"/>
        </w:rPr>
        <w:t xml:space="preserve">črni </w:t>
      </w:r>
      <w:r w:rsidRPr="00036659">
        <w:rPr>
          <w:rFonts w:ascii="Arial" w:hAnsi="Arial" w:cs="Arial"/>
          <w:sz w:val="22"/>
          <w:szCs w:val="22"/>
          <w:lang w:val="sl-SI"/>
        </w:rPr>
        <w:t xml:space="preserve">in zavorne čeljusti </w:t>
      </w:r>
      <w:r w:rsidR="00C501F6" w:rsidRPr="00036659">
        <w:rPr>
          <w:rFonts w:ascii="Arial" w:hAnsi="Arial" w:cs="Arial"/>
          <w:sz w:val="22"/>
          <w:szCs w:val="22"/>
          <w:lang w:val="sl-SI"/>
        </w:rPr>
        <w:t xml:space="preserve">v </w:t>
      </w:r>
      <w:r w:rsidRPr="00036659">
        <w:rPr>
          <w:rFonts w:ascii="Arial" w:hAnsi="Arial" w:cs="Arial"/>
          <w:sz w:val="22"/>
          <w:szCs w:val="22"/>
          <w:lang w:val="sl-SI"/>
        </w:rPr>
        <w:t xml:space="preserve">Colorado </w:t>
      </w:r>
      <w:r w:rsidR="00C501F6" w:rsidRPr="00036659">
        <w:rPr>
          <w:rFonts w:ascii="Arial" w:hAnsi="Arial" w:cs="Arial"/>
          <w:sz w:val="22"/>
          <w:szCs w:val="22"/>
          <w:lang w:val="sl-SI"/>
        </w:rPr>
        <w:t>rdeči barvi</w:t>
      </w:r>
      <w:r w:rsidR="002962D7" w:rsidRPr="00036659">
        <w:rPr>
          <w:rFonts w:ascii="Arial" w:hAnsi="Arial" w:cs="Arial"/>
          <w:sz w:val="22"/>
          <w:szCs w:val="22"/>
          <w:lang w:val="sl-SI"/>
        </w:rPr>
        <w:t>.</w:t>
      </w:r>
    </w:p>
    <w:p w14:paraId="5CBCF387" w14:textId="77777777" w:rsidR="00073EFB" w:rsidRPr="00036659" w:rsidRDefault="00073EFB" w:rsidP="00B00BC8">
      <w:pPr>
        <w:rPr>
          <w:rFonts w:ascii="Arial" w:hAnsi="Arial" w:cs="Arial"/>
          <w:sz w:val="22"/>
          <w:szCs w:val="22"/>
          <w:lang w:val="sl-SI"/>
        </w:rPr>
      </w:pPr>
    </w:p>
    <w:p w14:paraId="03AC2A08" w14:textId="23897C42" w:rsidR="00D84F34" w:rsidRPr="00036659" w:rsidRDefault="00C501F6" w:rsidP="00B00BC8">
      <w:pPr>
        <w:rPr>
          <w:rFonts w:ascii="Arial" w:hAnsi="Arial" w:cs="Arial"/>
          <w:sz w:val="22"/>
          <w:szCs w:val="22"/>
          <w:lang w:val="sl-SI"/>
        </w:rPr>
      </w:pPr>
      <w:r w:rsidRPr="00036659">
        <w:rPr>
          <w:rFonts w:ascii="Arial" w:hAnsi="Arial" w:cs="Arial"/>
          <w:sz w:val="22"/>
          <w:szCs w:val="22"/>
          <w:lang w:val="sl-SI"/>
        </w:rPr>
        <w:t>V prostorni in ergonomski kabini 15,5-palčni zaslon na dotik s polno HD ločljivostjo podpira Fordov sistem za komunikacije in razvedrilo SYNC</w:t>
      </w:r>
      <w:r w:rsidR="003A4B9E" w:rsidRPr="00036659">
        <w:rPr>
          <w:rFonts w:ascii="Arial" w:hAnsi="Arial" w:cs="Arial"/>
          <w:sz w:val="22"/>
          <w:szCs w:val="22"/>
          <w:vertAlign w:val="superscript"/>
          <w:lang w:val="sl-SI"/>
        </w:rPr>
        <w:t>7</w:t>
      </w:r>
      <w:r w:rsidRPr="00036659">
        <w:rPr>
          <w:rFonts w:ascii="Arial" w:hAnsi="Arial" w:cs="Arial"/>
          <w:sz w:val="22"/>
          <w:szCs w:val="22"/>
          <w:lang w:val="sl-SI"/>
        </w:rPr>
        <w:t>, ki se dejansko uči iz vedenja voznika</w:t>
      </w:r>
      <w:r w:rsidR="00D84F34" w:rsidRPr="00036659">
        <w:rPr>
          <w:rFonts w:ascii="Arial" w:hAnsi="Arial" w:cs="Arial"/>
          <w:sz w:val="22"/>
          <w:szCs w:val="22"/>
          <w:lang w:val="sl-SI"/>
        </w:rPr>
        <w:t>.</w:t>
      </w:r>
    </w:p>
    <w:p w14:paraId="53FDA7E1" w14:textId="77777777" w:rsidR="00D84F34" w:rsidRPr="00036659" w:rsidRDefault="00D84F34" w:rsidP="00B00BC8">
      <w:pPr>
        <w:rPr>
          <w:rFonts w:ascii="Arial" w:hAnsi="Arial" w:cs="Arial"/>
          <w:sz w:val="22"/>
          <w:szCs w:val="22"/>
          <w:lang w:val="sl-SI"/>
        </w:rPr>
      </w:pPr>
    </w:p>
    <w:p w14:paraId="286ED4F2" w14:textId="2092679E" w:rsidR="00C501F6" w:rsidRPr="00036659" w:rsidRDefault="00C501F6" w:rsidP="00C501F6">
      <w:pPr>
        <w:rPr>
          <w:rFonts w:ascii="Arial" w:hAnsi="Arial" w:cs="Arial"/>
          <w:sz w:val="22"/>
          <w:szCs w:val="22"/>
          <w:lang w:val="sl-SI"/>
        </w:rPr>
      </w:pPr>
      <w:r w:rsidRPr="00036659">
        <w:rPr>
          <w:rFonts w:ascii="Arial" w:hAnsi="Arial" w:cs="Arial"/>
          <w:sz w:val="22"/>
          <w:szCs w:val="22"/>
          <w:lang w:val="sl-SI"/>
        </w:rPr>
        <w:t xml:space="preserve">Športni sedeži Ford Performance so oblikovani tako, da nudijo </w:t>
      </w:r>
      <w:r w:rsidR="006A0868">
        <w:rPr>
          <w:rFonts w:ascii="Arial" w:hAnsi="Arial" w:cs="Arial"/>
          <w:sz w:val="22"/>
          <w:szCs w:val="22"/>
          <w:lang w:val="sl-SI"/>
        </w:rPr>
        <w:t xml:space="preserve">odlično bočno </w:t>
      </w:r>
      <w:r w:rsidRPr="00036659">
        <w:rPr>
          <w:rFonts w:ascii="Arial" w:hAnsi="Arial" w:cs="Arial"/>
          <w:sz w:val="22"/>
          <w:szCs w:val="22"/>
          <w:lang w:val="sl-SI"/>
        </w:rPr>
        <w:t xml:space="preserve">oporo med živahno vožnjo in so prav tako kot volan oblazinjeni z na dotik mehkim materialom, podobnim usnju. Za večje udobje med drugim poskrbijo </w:t>
      </w:r>
      <w:r w:rsidR="006E677E" w:rsidRPr="00036659">
        <w:rPr>
          <w:rFonts w:ascii="Arial" w:hAnsi="Arial" w:cs="Arial"/>
          <w:sz w:val="22"/>
          <w:szCs w:val="22"/>
          <w:lang w:val="sl-SI"/>
        </w:rPr>
        <w:t xml:space="preserve">tudi </w:t>
      </w:r>
      <w:r w:rsidRPr="00036659">
        <w:rPr>
          <w:rFonts w:ascii="Arial" w:hAnsi="Arial" w:cs="Arial"/>
          <w:sz w:val="22"/>
          <w:szCs w:val="22"/>
          <w:lang w:val="sl-SI"/>
        </w:rPr>
        <w:t>zvočni sistem B&amp;O z 10 zvočniki, tehnologija za prostoročni pomik prtljažnih vrat, ki omogoča preprost dostop do 402 litra prostornega prtljažnika</w:t>
      </w:r>
      <w:r w:rsidRPr="00036659">
        <w:rPr>
          <w:rFonts w:ascii="Arial" w:hAnsi="Arial" w:cs="Arial"/>
          <w:sz w:val="22"/>
          <w:szCs w:val="22"/>
          <w:vertAlign w:val="superscript"/>
          <w:lang w:val="sl-SI"/>
        </w:rPr>
        <w:t>8</w:t>
      </w:r>
      <w:r w:rsidR="006A0868">
        <w:rPr>
          <w:rFonts w:ascii="Arial" w:hAnsi="Arial" w:cs="Arial"/>
          <w:sz w:val="22"/>
          <w:szCs w:val="22"/>
          <w:lang w:val="sl-SI"/>
        </w:rPr>
        <w:t xml:space="preserve">, </w:t>
      </w:r>
      <w:r w:rsidR="006E677E" w:rsidRPr="00036659">
        <w:rPr>
          <w:rFonts w:ascii="Arial" w:hAnsi="Arial" w:cs="Arial"/>
          <w:sz w:val="22"/>
          <w:szCs w:val="22"/>
          <w:lang w:val="sl-SI"/>
        </w:rPr>
        <w:t>in za doplačilo tudi panoramska steklena streha</w:t>
      </w:r>
      <w:r w:rsidRPr="00036659">
        <w:rPr>
          <w:rFonts w:ascii="Arial" w:hAnsi="Arial" w:cs="Arial"/>
          <w:sz w:val="22"/>
          <w:szCs w:val="22"/>
          <w:lang w:val="sl-SI"/>
        </w:rPr>
        <w:t>.</w:t>
      </w:r>
    </w:p>
    <w:p w14:paraId="3EEC1384" w14:textId="77777777" w:rsidR="00C501F6" w:rsidRPr="00036659" w:rsidRDefault="00C501F6" w:rsidP="00C501F6">
      <w:pPr>
        <w:rPr>
          <w:rFonts w:ascii="Arial" w:hAnsi="Arial" w:cs="Arial"/>
          <w:sz w:val="22"/>
          <w:szCs w:val="22"/>
          <w:lang w:val="sl-SI"/>
        </w:rPr>
      </w:pPr>
    </w:p>
    <w:p w14:paraId="01B5935C" w14:textId="7CAC3292" w:rsidR="00C501F6" w:rsidRPr="00036659" w:rsidRDefault="00C501F6" w:rsidP="00C501F6">
      <w:pPr>
        <w:rPr>
          <w:rFonts w:ascii="Arial" w:hAnsi="Arial" w:cs="Arial"/>
          <w:sz w:val="22"/>
          <w:szCs w:val="22"/>
          <w:lang w:val="sl-SI"/>
        </w:rPr>
      </w:pPr>
      <w:r w:rsidRPr="00036659">
        <w:rPr>
          <w:rFonts w:ascii="Arial" w:hAnsi="Arial" w:cs="Arial"/>
          <w:sz w:val="22"/>
          <w:szCs w:val="22"/>
          <w:lang w:val="sl-SI"/>
        </w:rPr>
        <w:t xml:space="preserve">Mustang Mach-E GT </w:t>
      </w:r>
      <w:r w:rsidR="006E677E" w:rsidRPr="00036659">
        <w:rPr>
          <w:rFonts w:ascii="Arial" w:hAnsi="Arial" w:cs="Arial"/>
          <w:sz w:val="22"/>
          <w:szCs w:val="22"/>
          <w:lang w:val="sl-SI"/>
        </w:rPr>
        <w:t xml:space="preserve">je serijsko opremljen z naprednimi tehnologijami za pomoč vozniku, ki omogočajo lahkotno vožnjo, vključno z inteligentnim aktivnim tempomatom s funkcijo </w:t>
      </w:r>
      <w:r w:rsidRPr="00036659">
        <w:rPr>
          <w:rFonts w:ascii="Arial" w:hAnsi="Arial" w:cs="Arial"/>
          <w:sz w:val="22"/>
          <w:szCs w:val="22"/>
          <w:lang w:val="sl-SI"/>
        </w:rPr>
        <w:t xml:space="preserve">Stop &amp; Go </w:t>
      </w:r>
      <w:r w:rsidR="006E677E" w:rsidRPr="00036659">
        <w:rPr>
          <w:rFonts w:ascii="Arial" w:hAnsi="Arial" w:cs="Arial"/>
          <w:sz w:val="22"/>
          <w:szCs w:val="22"/>
          <w:lang w:val="sl-SI"/>
        </w:rPr>
        <w:t>in usmerjanjem v sredino voznega pasu</w:t>
      </w:r>
      <w:r w:rsidR="006A0868" w:rsidRPr="00036659">
        <w:rPr>
          <w:rFonts w:ascii="Arial" w:hAnsi="Arial" w:cs="Arial"/>
          <w:sz w:val="22"/>
          <w:szCs w:val="22"/>
          <w:vertAlign w:val="superscript"/>
          <w:lang w:val="sl-SI"/>
        </w:rPr>
        <w:t>9</w:t>
      </w:r>
      <w:r w:rsidR="006E677E" w:rsidRPr="00036659">
        <w:rPr>
          <w:rFonts w:ascii="Arial" w:hAnsi="Arial" w:cs="Arial"/>
          <w:sz w:val="22"/>
          <w:szCs w:val="22"/>
          <w:lang w:val="sl-SI"/>
        </w:rPr>
        <w:t>, sistemom za ohranjanje voznega pasu z asistenco za mrtve kote</w:t>
      </w:r>
      <w:r w:rsidRPr="00036659">
        <w:rPr>
          <w:rFonts w:ascii="Arial" w:hAnsi="Arial" w:cs="Arial"/>
          <w:sz w:val="22"/>
          <w:szCs w:val="22"/>
          <w:vertAlign w:val="superscript"/>
          <w:lang w:val="sl-SI"/>
        </w:rPr>
        <w:t>9</w:t>
      </w:r>
      <w:r w:rsidR="006E677E" w:rsidRPr="00036659">
        <w:rPr>
          <w:rFonts w:ascii="Arial" w:hAnsi="Arial" w:cs="Arial"/>
          <w:sz w:val="22"/>
          <w:szCs w:val="22"/>
          <w:lang w:val="sl-SI"/>
        </w:rPr>
        <w:t xml:space="preserve">, aktivnim parkirnim pomočnikom </w:t>
      </w:r>
      <w:r w:rsidRPr="00036659">
        <w:rPr>
          <w:rFonts w:ascii="Arial" w:hAnsi="Arial" w:cs="Arial"/>
          <w:sz w:val="22"/>
          <w:szCs w:val="22"/>
          <w:lang w:val="sl-SI"/>
        </w:rPr>
        <w:t>2.0</w:t>
      </w:r>
      <w:r w:rsidRPr="00036659">
        <w:rPr>
          <w:rFonts w:ascii="Arial" w:hAnsi="Arial" w:cs="Arial"/>
          <w:sz w:val="22"/>
          <w:szCs w:val="22"/>
          <w:vertAlign w:val="superscript"/>
          <w:lang w:val="sl-SI"/>
        </w:rPr>
        <w:t>9</w:t>
      </w:r>
      <w:r w:rsidRPr="00036659">
        <w:rPr>
          <w:rFonts w:ascii="Arial" w:hAnsi="Arial" w:cs="Arial"/>
          <w:sz w:val="22"/>
          <w:szCs w:val="22"/>
          <w:lang w:val="sl-SI"/>
        </w:rPr>
        <w:t xml:space="preserve"> </w:t>
      </w:r>
      <w:r w:rsidR="006E677E" w:rsidRPr="00036659">
        <w:rPr>
          <w:rFonts w:ascii="Arial" w:hAnsi="Arial" w:cs="Arial"/>
          <w:sz w:val="22"/>
          <w:szCs w:val="22"/>
          <w:lang w:val="sl-SI"/>
        </w:rPr>
        <w:t>in pomočjo za preprečevanje trčenja s samodejnim zaviranjem v sili</w:t>
      </w:r>
      <w:r w:rsidRPr="00036659">
        <w:rPr>
          <w:rFonts w:ascii="Arial" w:hAnsi="Arial" w:cs="Arial"/>
          <w:sz w:val="22"/>
          <w:szCs w:val="22"/>
          <w:vertAlign w:val="superscript"/>
          <w:lang w:val="sl-SI"/>
        </w:rPr>
        <w:t>9</w:t>
      </w:r>
      <w:r w:rsidR="006E677E" w:rsidRPr="00036659">
        <w:rPr>
          <w:rFonts w:ascii="Arial" w:hAnsi="Arial" w:cs="Arial"/>
          <w:sz w:val="22"/>
          <w:szCs w:val="22"/>
          <w:lang w:val="sl-SI"/>
        </w:rPr>
        <w:t>.</w:t>
      </w:r>
    </w:p>
    <w:p w14:paraId="2DE2F32F" w14:textId="77777777" w:rsidR="00C501F6" w:rsidRPr="00036659" w:rsidRDefault="00C501F6" w:rsidP="00C501F6">
      <w:pPr>
        <w:rPr>
          <w:rFonts w:ascii="Arial" w:hAnsi="Arial" w:cs="Arial"/>
          <w:sz w:val="22"/>
          <w:szCs w:val="22"/>
          <w:lang w:val="sl-SI"/>
        </w:rPr>
      </w:pPr>
    </w:p>
    <w:p w14:paraId="769825D8" w14:textId="6713C1E3" w:rsidR="00C501F6" w:rsidRPr="00036659" w:rsidRDefault="006E677E" w:rsidP="00C501F6">
      <w:pPr>
        <w:rPr>
          <w:rFonts w:ascii="Arial" w:hAnsi="Arial" w:cs="Arial"/>
          <w:sz w:val="22"/>
          <w:szCs w:val="22"/>
          <w:lang w:val="sl-SI"/>
        </w:rPr>
      </w:pPr>
      <w:r w:rsidRPr="00036659">
        <w:rPr>
          <w:rFonts w:ascii="Arial" w:hAnsi="Arial" w:cs="Arial"/>
          <w:sz w:val="22"/>
          <w:szCs w:val="22"/>
          <w:lang w:val="sl-SI"/>
        </w:rPr>
        <w:t>Uporabnikom bo na voljo vodilno omrežje za polnjenje FordPass, ki zagotavlja celovit in integriran dostop do polnjenja po vsej Evropi – za popolno brezskrbnost na potovanjih</w:t>
      </w:r>
      <w:r w:rsidR="00C501F6" w:rsidRPr="00036659">
        <w:rPr>
          <w:rFonts w:ascii="Arial" w:hAnsi="Arial" w:cs="Arial"/>
          <w:sz w:val="22"/>
          <w:szCs w:val="22"/>
          <w:lang w:val="sl-SI"/>
        </w:rPr>
        <w:t>.</w:t>
      </w:r>
    </w:p>
    <w:p w14:paraId="45F0C328" w14:textId="77777777" w:rsidR="00C501F6" w:rsidRPr="00036659" w:rsidRDefault="00C501F6" w:rsidP="00C501F6">
      <w:pPr>
        <w:rPr>
          <w:rFonts w:ascii="Arial" w:hAnsi="Arial" w:cs="Arial"/>
          <w:sz w:val="22"/>
          <w:szCs w:val="22"/>
          <w:lang w:val="sl-SI"/>
        </w:rPr>
      </w:pPr>
    </w:p>
    <w:p w14:paraId="407BC0C1" w14:textId="7202A5C6" w:rsidR="00C501F6" w:rsidRPr="00036659" w:rsidRDefault="00C501F6" w:rsidP="00C501F6">
      <w:pPr>
        <w:rPr>
          <w:rFonts w:ascii="Arial" w:hAnsi="Arial" w:cs="Arial"/>
          <w:sz w:val="22"/>
          <w:szCs w:val="22"/>
          <w:lang w:val="sl-SI"/>
        </w:rPr>
      </w:pPr>
      <w:r w:rsidRPr="00036659">
        <w:rPr>
          <w:rFonts w:ascii="Arial" w:hAnsi="Arial" w:cs="Arial"/>
          <w:sz w:val="22"/>
          <w:szCs w:val="22"/>
          <w:lang w:val="sl-SI"/>
        </w:rPr>
        <w:t>“</w:t>
      </w:r>
      <w:r w:rsidR="006E677E" w:rsidRPr="00036659">
        <w:rPr>
          <w:rFonts w:ascii="Arial" w:hAnsi="Arial" w:cs="Arial"/>
          <w:sz w:val="22"/>
          <w:szCs w:val="22"/>
          <w:lang w:val="sl-SI"/>
        </w:rPr>
        <w:t>Uvedba Mustanga Mach-E je bila velik korak na naši poti, da do sredine leta 2026 ponudimo le popolnoma električna ali priključno hibridna osebna vozila z ničelnimi emisijami. Ta naša odločitev je bila izjemno pozitivno sprejeta – po vsej Evropi dosegamo odlične prodajne rezultate in osvajamo nagrade</w:t>
      </w:r>
      <w:r w:rsidRPr="00036659">
        <w:rPr>
          <w:rFonts w:ascii="Arial" w:hAnsi="Arial" w:cs="Arial"/>
          <w:sz w:val="22"/>
          <w:szCs w:val="22"/>
          <w:lang w:val="sl-SI"/>
        </w:rPr>
        <w:t xml:space="preserve">,” </w:t>
      </w:r>
      <w:r w:rsidR="006E677E" w:rsidRPr="00036659">
        <w:rPr>
          <w:rFonts w:ascii="Arial" w:hAnsi="Arial" w:cs="Arial"/>
          <w:sz w:val="22"/>
          <w:szCs w:val="22"/>
          <w:lang w:val="sl-SI"/>
        </w:rPr>
        <w:t xml:space="preserve">je povedal </w:t>
      </w:r>
      <w:r w:rsidRPr="00036659">
        <w:rPr>
          <w:rFonts w:ascii="Arial" w:hAnsi="Arial" w:cs="Arial"/>
          <w:sz w:val="22"/>
          <w:szCs w:val="22"/>
          <w:lang w:val="sl-SI"/>
        </w:rPr>
        <w:t>This Woelpern, general</w:t>
      </w:r>
      <w:r w:rsidR="006E677E" w:rsidRPr="00036659">
        <w:rPr>
          <w:rFonts w:ascii="Arial" w:hAnsi="Arial" w:cs="Arial"/>
          <w:sz w:val="22"/>
          <w:szCs w:val="22"/>
          <w:lang w:val="sl-SI"/>
        </w:rPr>
        <w:t>ni direktor uvoznega oddelka Forda Evropa</w:t>
      </w:r>
      <w:r w:rsidRPr="00036659">
        <w:rPr>
          <w:rFonts w:ascii="Arial" w:hAnsi="Arial" w:cs="Arial"/>
          <w:sz w:val="22"/>
          <w:szCs w:val="22"/>
          <w:lang w:val="sl-SI"/>
        </w:rPr>
        <w:t xml:space="preserve">. “Mustang Mach-E GT </w:t>
      </w:r>
      <w:r w:rsidR="006E677E" w:rsidRPr="00036659">
        <w:rPr>
          <w:rFonts w:ascii="Arial" w:hAnsi="Arial" w:cs="Arial"/>
          <w:sz w:val="22"/>
          <w:szCs w:val="22"/>
          <w:lang w:val="sl-SI"/>
        </w:rPr>
        <w:t xml:space="preserve">bo poskrbel za še večje navdušenje, saj bo s Fordovim strokovnim znanjem praktične, </w:t>
      </w:r>
      <w:r w:rsidR="00C90063" w:rsidRPr="00036659">
        <w:rPr>
          <w:rFonts w:ascii="Arial" w:hAnsi="Arial" w:cs="Arial"/>
          <w:sz w:val="22"/>
          <w:szCs w:val="22"/>
          <w:lang w:val="sl-SI"/>
        </w:rPr>
        <w:t xml:space="preserve">za vožnjo </w:t>
      </w:r>
      <w:r w:rsidR="006E677E" w:rsidRPr="00036659">
        <w:rPr>
          <w:rFonts w:ascii="Arial" w:hAnsi="Arial" w:cs="Arial"/>
          <w:sz w:val="22"/>
          <w:szCs w:val="22"/>
          <w:lang w:val="sl-SI"/>
        </w:rPr>
        <w:t xml:space="preserve">nadvse </w:t>
      </w:r>
      <w:r w:rsidR="00C90063" w:rsidRPr="00036659">
        <w:rPr>
          <w:rFonts w:ascii="Arial" w:hAnsi="Arial" w:cs="Arial"/>
          <w:sz w:val="22"/>
          <w:szCs w:val="22"/>
          <w:lang w:val="sl-SI"/>
        </w:rPr>
        <w:t>zabavne avtomobile in športne terence popeljal v novo, povsem električno dobo</w:t>
      </w:r>
      <w:r w:rsidRPr="00036659">
        <w:rPr>
          <w:rFonts w:ascii="Arial" w:hAnsi="Arial" w:cs="Arial"/>
          <w:sz w:val="22"/>
          <w:szCs w:val="22"/>
          <w:lang w:val="sl-SI"/>
        </w:rPr>
        <w:t xml:space="preserve">.” </w:t>
      </w:r>
    </w:p>
    <w:p w14:paraId="669E832E" w14:textId="77777777" w:rsidR="00C501F6" w:rsidRPr="00036659" w:rsidRDefault="00C501F6" w:rsidP="00C501F6">
      <w:pPr>
        <w:rPr>
          <w:rFonts w:ascii="Arial" w:hAnsi="Arial" w:cs="Arial"/>
          <w:sz w:val="22"/>
          <w:szCs w:val="22"/>
          <w:lang w:val="sl-SI"/>
        </w:rPr>
      </w:pPr>
    </w:p>
    <w:p w14:paraId="6A1B5818" w14:textId="652F1CCD" w:rsidR="00C501F6" w:rsidRPr="00036659" w:rsidRDefault="00C501F6" w:rsidP="00C501F6">
      <w:pPr>
        <w:rPr>
          <w:rFonts w:ascii="Arial" w:hAnsi="Arial" w:cs="Arial"/>
          <w:sz w:val="22"/>
          <w:szCs w:val="22"/>
          <w:lang w:val="sl-SI"/>
        </w:rPr>
      </w:pPr>
      <w:r w:rsidRPr="00036659">
        <w:rPr>
          <w:rFonts w:ascii="Arial" w:hAnsi="Arial" w:cs="Arial"/>
          <w:sz w:val="22"/>
          <w:szCs w:val="22"/>
          <w:lang w:val="sl-SI"/>
        </w:rPr>
        <w:t>Mustang</w:t>
      </w:r>
      <w:r w:rsidR="00C90063" w:rsidRPr="00036659">
        <w:rPr>
          <w:rFonts w:ascii="Arial" w:hAnsi="Arial" w:cs="Arial"/>
          <w:sz w:val="22"/>
          <w:szCs w:val="22"/>
          <w:lang w:val="sl-SI"/>
        </w:rPr>
        <w:t>a</w:t>
      </w:r>
      <w:r w:rsidRPr="00036659">
        <w:rPr>
          <w:rFonts w:ascii="Arial" w:hAnsi="Arial" w:cs="Arial"/>
          <w:sz w:val="22"/>
          <w:szCs w:val="22"/>
          <w:lang w:val="sl-SI"/>
        </w:rPr>
        <w:t xml:space="preserve"> Mach-E GT </w:t>
      </w:r>
      <w:r w:rsidR="00C90063" w:rsidRPr="00036659">
        <w:rPr>
          <w:rFonts w:ascii="Arial" w:hAnsi="Arial" w:cs="Arial"/>
          <w:sz w:val="22"/>
          <w:szCs w:val="22"/>
          <w:lang w:val="sl-SI"/>
        </w:rPr>
        <w:t>je že mogoče naročiti, dobave pa bodo sledile v drugi polovici leta</w:t>
      </w:r>
      <w:r w:rsidRPr="00036659">
        <w:rPr>
          <w:rFonts w:ascii="Arial" w:hAnsi="Arial" w:cs="Arial"/>
          <w:sz w:val="22"/>
          <w:szCs w:val="22"/>
          <w:lang w:val="sl-SI"/>
        </w:rPr>
        <w:t>.</w:t>
      </w:r>
    </w:p>
    <w:p w14:paraId="360F8F80" w14:textId="77777777" w:rsidR="00C501F6" w:rsidRPr="00036659" w:rsidRDefault="00C501F6" w:rsidP="00C501F6">
      <w:pPr>
        <w:rPr>
          <w:rFonts w:ascii="Arial" w:hAnsi="Arial" w:cs="Arial"/>
          <w:sz w:val="22"/>
          <w:szCs w:val="22"/>
          <w:lang w:val="sl-SI"/>
        </w:rPr>
      </w:pPr>
    </w:p>
    <w:p w14:paraId="0E00E1DE" w14:textId="77777777" w:rsidR="00C501F6" w:rsidRPr="00036659" w:rsidRDefault="00C501F6" w:rsidP="00C501F6">
      <w:pPr>
        <w:jc w:val="center"/>
        <w:rPr>
          <w:rFonts w:ascii="Arial" w:hAnsi="Arial" w:cs="Arial"/>
          <w:sz w:val="22"/>
          <w:szCs w:val="22"/>
          <w:lang w:val="sl-SI"/>
        </w:rPr>
      </w:pPr>
      <w:r w:rsidRPr="00036659">
        <w:rPr>
          <w:rFonts w:ascii="Arial" w:hAnsi="Arial" w:cs="Arial"/>
          <w:sz w:val="22"/>
          <w:szCs w:val="22"/>
          <w:lang w:val="sl-SI"/>
        </w:rPr>
        <w:t># # #</w:t>
      </w:r>
    </w:p>
    <w:p w14:paraId="52E5B63F" w14:textId="77777777" w:rsidR="00C501F6" w:rsidRPr="00036659" w:rsidRDefault="00C501F6" w:rsidP="00C501F6">
      <w:pPr>
        <w:tabs>
          <w:tab w:val="left" w:pos="7496"/>
        </w:tabs>
        <w:rPr>
          <w:rFonts w:ascii="Arial" w:hAnsi="Arial" w:cs="Arial"/>
          <w:szCs w:val="20"/>
          <w:lang w:val="sl-SI"/>
        </w:rPr>
      </w:pPr>
    </w:p>
    <w:p w14:paraId="518D7C5B" w14:textId="11E33B72" w:rsidR="00C501F6" w:rsidRPr="00036659" w:rsidRDefault="00C501F6" w:rsidP="00C501F6">
      <w:pPr>
        <w:tabs>
          <w:tab w:val="left" w:pos="7496"/>
        </w:tabs>
        <w:rPr>
          <w:rFonts w:ascii="Arial" w:hAnsi="Arial" w:cs="Arial"/>
          <w:szCs w:val="20"/>
          <w:lang w:val="sl-SI"/>
        </w:rPr>
      </w:pPr>
      <w:r w:rsidRPr="00036659">
        <w:rPr>
          <w:rFonts w:ascii="Arial" w:hAnsi="Arial" w:cs="Arial"/>
          <w:szCs w:val="20"/>
          <w:vertAlign w:val="superscript"/>
          <w:lang w:val="sl-SI"/>
        </w:rPr>
        <w:lastRenderedPageBreak/>
        <w:t xml:space="preserve">1 </w:t>
      </w:r>
      <w:r w:rsidR="00C90063" w:rsidRPr="00036659">
        <w:rPr>
          <w:rFonts w:ascii="Arial" w:hAnsi="Arial" w:cs="Arial"/>
          <w:szCs w:val="20"/>
          <w:lang w:val="sl-SI"/>
        </w:rPr>
        <w:t>Fordovi testni podatki so pridobljeni z metodologijo z ‘letečim štartom’ (1-ft rollout).</w:t>
      </w:r>
    </w:p>
    <w:p w14:paraId="3BE8975C" w14:textId="77777777" w:rsidR="00C501F6" w:rsidRPr="00036659" w:rsidRDefault="00C501F6" w:rsidP="00C501F6">
      <w:pPr>
        <w:tabs>
          <w:tab w:val="left" w:pos="7496"/>
        </w:tabs>
        <w:rPr>
          <w:rFonts w:ascii="Arial" w:hAnsi="Arial" w:cs="Arial"/>
          <w:szCs w:val="20"/>
          <w:lang w:val="sl-SI"/>
        </w:rPr>
      </w:pPr>
    </w:p>
    <w:p w14:paraId="65037844" w14:textId="20D1D3A8" w:rsidR="00C501F6" w:rsidRPr="00036659" w:rsidRDefault="00C501F6" w:rsidP="00C501F6">
      <w:pPr>
        <w:tabs>
          <w:tab w:val="left" w:pos="7496"/>
        </w:tabs>
        <w:rPr>
          <w:rFonts w:ascii="Arial" w:hAnsi="Arial" w:cs="Arial"/>
          <w:szCs w:val="20"/>
          <w:lang w:val="sl-SI"/>
        </w:rPr>
      </w:pPr>
      <w:r w:rsidRPr="00036659">
        <w:rPr>
          <w:rFonts w:ascii="Arial" w:hAnsi="Arial" w:cs="Arial"/>
          <w:szCs w:val="20"/>
          <w:vertAlign w:val="superscript"/>
          <w:lang w:val="sl-SI"/>
        </w:rPr>
        <w:t xml:space="preserve">2 </w:t>
      </w:r>
      <w:r w:rsidRPr="00036659">
        <w:rPr>
          <w:rFonts w:ascii="Arial" w:hAnsi="Arial" w:cs="Arial"/>
          <w:szCs w:val="20"/>
          <w:lang w:val="sl-SI"/>
        </w:rPr>
        <w:t>MagneRide</w:t>
      </w:r>
      <w:r w:rsidRPr="00036659">
        <w:rPr>
          <w:rFonts w:ascii="Arial" w:hAnsi="Arial" w:cs="Arial"/>
          <w:szCs w:val="20"/>
          <w:vertAlign w:val="superscript"/>
          <w:lang w:val="sl-SI"/>
        </w:rPr>
        <w:t>®</w:t>
      </w:r>
      <w:r w:rsidRPr="00036659">
        <w:rPr>
          <w:rFonts w:ascii="Arial" w:hAnsi="Arial" w:cs="Arial"/>
          <w:szCs w:val="20"/>
          <w:lang w:val="sl-SI"/>
        </w:rPr>
        <w:t xml:space="preserve"> </w:t>
      </w:r>
      <w:r w:rsidR="00C90063" w:rsidRPr="00036659">
        <w:rPr>
          <w:rFonts w:ascii="Arial" w:hAnsi="Arial" w:cs="Arial"/>
          <w:szCs w:val="20"/>
          <w:lang w:val="sl-SI"/>
        </w:rPr>
        <w:t xml:space="preserve">je blagovna znamka skupine </w:t>
      </w:r>
      <w:r w:rsidRPr="00036659">
        <w:rPr>
          <w:rFonts w:ascii="Arial" w:hAnsi="Arial" w:cs="Arial"/>
          <w:szCs w:val="20"/>
          <w:lang w:val="sl-SI"/>
        </w:rPr>
        <w:t>BWI Group.</w:t>
      </w:r>
    </w:p>
    <w:p w14:paraId="5129AC5B" w14:textId="77777777" w:rsidR="00C501F6" w:rsidRPr="00036659" w:rsidRDefault="00C501F6" w:rsidP="00C501F6">
      <w:pPr>
        <w:tabs>
          <w:tab w:val="left" w:pos="7496"/>
        </w:tabs>
        <w:rPr>
          <w:rFonts w:ascii="Arial" w:hAnsi="Arial" w:cs="Arial"/>
          <w:szCs w:val="20"/>
          <w:lang w:val="sl-SI"/>
        </w:rPr>
      </w:pPr>
    </w:p>
    <w:p w14:paraId="46C60F3A" w14:textId="5140BD8A" w:rsidR="00C501F6" w:rsidRPr="00036659" w:rsidRDefault="00C501F6" w:rsidP="00C501F6">
      <w:pPr>
        <w:tabs>
          <w:tab w:val="left" w:pos="7496"/>
        </w:tabs>
        <w:rPr>
          <w:rFonts w:ascii="Arial" w:hAnsi="Arial" w:cs="Arial"/>
          <w:szCs w:val="20"/>
          <w:lang w:val="sl-SI"/>
        </w:rPr>
      </w:pPr>
      <w:r w:rsidRPr="00036659">
        <w:rPr>
          <w:rFonts w:ascii="Arial" w:hAnsi="Arial" w:cs="Arial"/>
          <w:szCs w:val="20"/>
          <w:vertAlign w:val="superscript"/>
          <w:lang w:val="sl-SI"/>
        </w:rPr>
        <w:t xml:space="preserve">3 </w:t>
      </w:r>
      <w:r w:rsidR="00C90063" w:rsidRPr="00036659">
        <w:rPr>
          <w:rFonts w:ascii="Arial" w:hAnsi="Arial" w:cs="Arial"/>
          <w:szCs w:val="20"/>
          <w:lang w:val="sl-SI"/>
        </w:rPr>
        <w:t>Samo za uporabo na dirkališčih</w:t>
      </w:r>
      <w:r w:rsidRPr="00036659">
        <w:rPr>
          <w:rFonts w:ascii="Arial" w:hAnsi="Arial" w:cs="Arial"/>
          <w:szCs w:val="20"/>
          <w:lang w:val="sl-SI"/>
        </w:rPr>
        <w:t>.</w:t>
      </w:r>
    </w:p>
    <w:p w14:paraId="3742FAB0" w14:textId="77777777" w:rsidR="00C501F6" w:rsidRPr="00036659" w:rsidRDefault="00C501F6" w:rsidP="00C501F6">
      <w:pPr>
        <w:tabs>
          <w:tab w:val="left" w:pos="7496"/>
        </w:tabs>
        <w:rPr>
          <w:rFonts w:ascii="Arial" w:hAnsi="Arial" w:cs="Arial"/>
          <w:szCs w:val="20"/>
          <w:lang w:val="sl-SI"/>
        </w:rPr>
      </w:pPr>
    </w:p>
    <w:p w14:paraId="1F980AE1" w14:textId="01B9A27C" w:rsidR="00C501F6" w:rsidRPr="00036659" w:rsidRDefault="00C501F6" w:rsidP="00C501F6">
      <w:pPr>
        <w:pStyle w:val="Odstavekseznama"/>
        <w:ind w:left="0"/>
        <w:rPr>
          <w:rFonts w:ascii="Arial" w:hAnsi="Arial" w:cs="Arial"/>
          <w:lang w:val="sl-SI"/>
        </w:rPr>
      </w:pPr>
      <w:r w:rsidRPr="00036659">
        <w:rPr>
          <w:rFonts w:ascii="Arial" w:hAnsi="Arial" w:cs="Arial"/>
          <w:szCs w:val="20"/>
          <w:vertAlign w:val="superscript"/>
          <w:lang w:val="sl-SI"/>
        </w:rPr>
        <w:t xml:space="preserve">4 </w:t>
      </w:r>
      <w:r w:rsidR="00C90063" w:rsidRPr="00036659">
        <w:rPr>
          <w:rFonts w:ascii="Arial" w:hAnsi="Arial" w:cs="Arial"/>
          <w:lang w:val="sl-SI"/>
        </w:rPr>
        <w:t>Navedena poraba goriva/energije, emisije CO</w:t>
      </w:r>
      <w:r w:rsidR="00C90063" w:rsidRPr="00036659">
        <w:rPr>
          <w:rFonts w:ascii="Arial" w:hAnsi="Arial" w:cs="Arial"/>
          <w:vertAlign w:val="subscript"/>
          <w:lang w:val="sl-SI"/>
        </w:rPr>
        <w:t>2</w:t>
      </w:r>
      <w:r w:rsidR="00C90063" w:rsidRPr="00036659">
        <w:rPr>
          <w:rFonts w:ascii="Arial" w:hAnsi="Arial" w:cs="Arial"/>
          <w:lang w:val="sl-SI"/>
        </w:rPr>
        <w:t>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26E62485" w14:textId="77777777" w:rsidR="00C501F6" w:rsidRPr="00036659" w:rsidRDefault="00C501F6" w:rsidP="00C501F6">
      <w:pPr>
        <w:pStyle w:val="Odstavekseznama"/>
        <w:ind w:left="0"/>
        <w:rPr>
          <w:rFonts w:ascii="Arial" w:hAnsi="Arial" w:cs="Arial"/>
          <w:lang w:val="sl-SI"/>
        </w:rPr>
      </w:pPr>
    </w:p>
    <w:p w14:paraId="6613C06E" w14:textId="5E863B7D" w:rsidR="00C501F6" w:rsidRPr="00036659" w:rsidRDefault="00C501F6" w:rsidP="00C501F6">
      <w:pPr>
        <w:pStyle w:val="Odstavekseznama"/>
        <w:ind w:left="0"/>
        <w:rPr>
          <w:rFonts w:ascii="Arial" w:hAnsi="Arial" w:cs="Arial"/>
          <w:lang w:val="sl-SI"/>
        </w:rPr>
      </w:pPr>
      <w:r w:rsidRPr="00036659">
        <w:rPr>
          <w:rFonts w:ascii="Arial" w:hAnsi="Arial" w:cs="Arial"/>
          <w:vertAlign w:val="superscript"/>
          <w:lang w:val="sl-SI"/>
        </w:rPr>
        <w:t xml:space="preserve">5 </w:t>
      </w:r>
      <w:r w:rsidR="00C90063" w:rsidRPr="00036659">
        <w:rPr>
          <w:rFonts w:ascii="Arial" w:hAnsi="Arial" w:cs="Arial"/>
          <w:szCs w:val="20"/>
          <w:lang w:val="sl-SI"/>
        </w:rPr>
        <w:t xml:space="preserve">Ciljni doseg in čas polnjenja temeljita na testnih vrednostih proizvajalca in na izračunu v skladu z voznim ciklom WLTP. Predvidena dodatna razdalja velja za prvih 10 minut polnjenja, ko se začne polnjenje baterije vozila. Stopnja polnjenja se zmanjšuje, ko je baterija skoraj povsem napolnjena. Glede na čase polnjenja v konicah in stanje napolnjenosti baterije se lahko individualni rezultati razlikujejo. Dejanski doseg vozila je odvisen od različnih pogojev, kot so zunanji vremenski pogoji, način vožnje, vzdrževanje vozila ter starost in stanje litij-ionske baterije. </w:t>
      </w:r>
    </w:p>
    <w:p w14:paraId="1ECA2C0E" w14:textId="77777777" w:rsidR="00C501F6" w:rsidRPr="00036659" w:rsidRDefault="00C501F6" w:rsidP="00C501F6">
      <w:pPr>
        <w:pStyle w:val="Odstavekseznama"/>
        <w:ind w:left="0"/>
        <w:rPr>
          <w:rFonts w:ascii="Arial" w:hAnsi="Arial" w:cs="Arial"/>
          <w:lang w:val="sl-SI"/>
        </w:rPr>
      </w:pPr>
    </w:p>
    <w:p w14:paraId="4D08E4BC" w14:textId="5C98E3A5" w:rsidR="00C501F6" w:rsidRPr="00036659" w:rsidRDefault="00C501F6" w:rsidP="00C501F6">
      <w:pPr>
        <w:pStyle w:val="Odstavekseznama"/>
        <w:ind w:left="0"/>
        <w:rPr>
          <w:rFonts w:ascii="Arial" w:hAnsi="Arial" w:cs="Arial"/>
          <w:lang w:val="sl-SI"/>
        </w:rPr>
      </w:pPr>
      <w:r w:rsidRPr="00036659">
        <w:rPr>
          <w:rFonts w:ascii="Arial" w:hAnsi="Arial" w:cs="Arial"/>
          <w:vertAlign w:val="superscript"/>
          <w:lang w:val="sl-SI"/>
        </w:rPr>
        <w:t xml:space="preserve">6 </w:t>
      </w:r>
      <w:r w:rsidR="00C90063" w:rsidRPr="00036659">
        <w:rPr>
          <w:rFonts w:ascii="Arial" w:hAnsi="Arial" w:cs="Arial"/>
          <w:lang w:val="sl-SI"/>
        </w:rPr>
        <w:t xml:space="preserve">Izračunano pri največji zmogljivosti elektromotorjev in največji kapaciteti baterije. Vaši doseženi rezultati se lahko razlikujejo. Zmogljivost s povečanjem moči na </w:t>
      </w:r>
      <w:r w:rsidRPr="00036659">
        <w:rPr>
          <w:rFonts w:ascii="Arial" w:hAnsi="Arial" w:cs="Arial"/>
          <w:lang w:val="sl-SI"/>
        </w:rPr>
        <w:t xml:space="preserve">487 </w:t>
      </w:r>
      <w:r w:rsidR="00C90063" w:rsidRPr="00036659">
        <w:rPr>
          <w:rFonts w:ascii="Arial" w:hAnsi="Arial" w:cs="Arial"/>
          <w:lang w:val="sl-SI"/>
        </w:rPr>
        <w:t>KM je zagotovljena za 5 sekund</w:t>
      </w:r>
      <w:r w:rsidRPr="00036659">
        <w:rPr>
          <w:rFonts w:ascii="Arial" w:hAnsi="Arial" w:cs="Arial"/>
          <w:lang w:val="sl-SI"/>
        </w:rPr>
        <w:t>.</w:t>
      </w:r>
    </w:p>
    <w:p w14:paraId="693BDD5B" w14:textId="77777777" w:rsidR="00C501F6" w:rsidRPr="00036659" w:rsidRDefault="00C501F6" w:rsidP="00C501F6">
      <w:pPr>
        <w:pStyle w:val="Odstavekseznama"/>
        <w:ind w:left="0"/>
        <w:rPr>
          <w:rFonts w:ascii="Arial" w:hAnsi="Arial" w:cs="Arial"/>
          <w:lang w:val="sl-SI"/>
        </w:rPr>
      </w:pPr>
    </w:p>
    <w:p w14:paraId="38A7DCD4" w14:textId="702FA1D5" w:rsidR="00C501F6" w:rsidRPr="00036659" w:rsidRDefault="00C501F6" w:rsidP="00C501F6">
      <w:pPr>
        <w:pStyle w:val="Odstavekseznama"/>
        <w:ind w:left="0"/>
        <w:rPr>
          <w:rFonts w:ascii="Arial" w:hAnsi="Arial" w:cs="Arial"/>
          <w:lang w:val="sl-SI"/>
        </w:rPr>
      </w:pPr>
      <w:r w:rsidRPr="00036659">
        <w:rPr>
          <w:rFonts w:ascii="Arial" w:hAnsi="Arial" w:cs="Arial"/>
          <w:vertAlign w:val="superscript"/>
          <w:lang w:val="sl-SI"/>
        </w:rPr>
        <w:t xml:space="preserve">7 </w:t>
      </w:r>
      <w:r w:rsidR="00C90063" w:rsidRPr="00036659">
        <w:rPr>
          <w:rFonts w:ascii="Arial" w:hAnsi="Arial" w:cs="Arial"/>
          <w:szCs w:val="20"/>
          <w:lang w:val="sl-SI"/>
        </w:rPr>
        <w:t>Ne dopustite motenj med vožnjo! Če je le možno, uporabite glasovno upravljanje in med vožnjo ne uporabljajte ročnih naprav.</w:t>
      </w:r>
    </w:p>
    <w:p w14:paraId="1ACF72A8" w14:textId="77777777" w:rsidR="00C501F6" w:rsidRPr="00036659" w:rsidRDefault="00C501F6" w:rsidP="00C501F6">
      <w:pPr>
        <w:pStyle w:val="Odstavekseznama"/>
        <w:ind w:left="0"/>
        <w:rPr>
          <w:rFonts w:ascii="Arial" w:hAnsi="Arial" w:cs="Arial"/>
          <w:lang w:val="sl-SI"/>
        </w:rPr>
      </w:pPr>
    </w:p>
    <w:p w14:paraId="236E4F01" w14:textId="4979A167" w:rsidR="00C501F6" w:rsidRPr="00036659" w:rsidRDefault="00C501F6" w:rsidP="00C501F6">
      <w:pPr>
        <w:pStyle w:val="Odstavekseznama"/>
        <w:ind w:left="0"/>
        <w:rPr>
          <w:rFonts w:ascii="Arial" w:hAnsi="Arial" w:cs="Arial"/>
          <w:lang w:val="sl-SI"/>
        </w:rPr>
      </w:pPr>
      <w:r w:rsidRPr="00036659">
        <w:rPr>
          <w:rFonts w:ascii="Arial" w:hAnsi="Arial" w:cs="Arial"/>
          <w:vertAlign w:val="superscript"/>
          <w:lang w:val="sl-SI"/>
        </w:rPr>
        <w:t xml:space="preserve">8 </w:t>
      </w:r>
      <w:r w:rsidRPr="00036659">
        <w:rPr>
          <w:rFonts w:ascii="Arial" w:hAnsi="Arial" w:cs="Arial"/>
          <w:lang w:val="sl-SI"/>
        </w:rPr>
        <w:t>Me</w:t>
      </w:r>
      <w:r w:rsidR="00C90063" w:rsidRPr="00036659">
        <w:rPr>
          <w:rFonts w:ascii="Arial" w:hAnsi="Arial" w:cs="Arial"/>
          <w:lang w:val="sl-SI"/>
        </w:rPr>
        <w:t xml:space="preserve">rjeno v skladu z </w:t>
      </w:r>
      <w:r w:rsidRPr="00036659">
        <w:rPr>
          <w:rFonts w:ascii="Arial" w:hAnsi="Arial" w:cs="Arial"/>
          <w:lang w:val="sl-SI"/>
        </w:rPr>
        <w:t>V210-2.</w:t>
      </w:r>
    </w:p>
    <w:p w14:paraId="59D9A723" w14:textId="77777777" w:rsidR="00C501F6" w:rsidRPr="00036659" w:rsidRDefault="00C501F6" w:rsidP="00C501F6">
      <w:pPr>
        <w:pStyle w:val="Odstavekseznama"/>
        <w:ind w:left="0"/>
        <w:rPr>
          <w:rFonts w:ascii="Arial" w:hAnsi="Arial" w:cs="Arial"/>
          <w:lang w:val="sl-SI"/>
        </w:rPr>
      </w:pPr>
    </w:p>
    <w:p w14:paraId="0DEDD863" w14:textId="05892AEE" w:rsidR="00C501F6" w:rsidRPr="00036659" w:rsidRDefault="00C501F6" w:rsidP="00C501F6">
      <w:pPr>
        <w:pStyle w:val="Odstavekseznama"/>
        <w:ind w:left="0"/>
        <w:rPr>
          <w:rFonts w:ascii="Arial" w:hAnsi="Arial" w:cs="Arial"/>
          <w:lang w:val="sl-SI"/>
        </w:rPr>
      </w:pPr>
      <w:r w:rsidRPr="00036659">
        <w:rPr>
          <w:rFonts w:ascii="Arial" w:hAnsi="Arial" w:cs="Arial"/>
          <w:vertAlign w:val="superscript"/>
          <w:lang w:val="sl-SI"/>
        </w:rPr>
        <w:t xml:space="preserve">9 </w:t>
      </w:r>
      <w:r w:rsidR="00C90063" w:rsidRPr="00036659">
        <w:rPr>
          <w:rFonts w:ascii="Arial" w:hAnsi="Arial" w:cs="Arial"/>
          <w:iCs/>
          <w:szCs w:val="20"/>
          <w:lang w:val="sl-SI"/>
        </w:rPr>
        <w:t>Asistenčne funkcije so namenjene le za pomoč vozniku in ne nadomeščajo njegove pozornosti, presoje ter odgovornosti za upravljanje in nadzor vozila</w:t>
      </w:r>
      <w:r w:rsidR="00C90063" w:rsidRPr="00036659">
        <w:rPr>
          <w:rFonts w:ascii="Arial" w:hAnsi="Arial" w:cs="Arial"/>
          <w:szCs w:val="20"/>
          <w:shd w:val="clear" w:color="auto" w:fill="FFFFFF"/>
          <w:lang w:val="sl-SI"/>
        </w:rPr>
        <w:t>.</w:t>
      </w:r>
    </w:p>
    <w:p w14:paraId="1DEC11DF" w14:textId="77777777" w:rsidR="009939AD" w:rsidRPr="00036659" w:rsidRDefault="009939AD" w:rsidP="00B358C7">
      <w:pPr>
        <w:rPr>
          <w:rFonts w:ascii="Arial" w:hAnsi="Arial" w:cs="Arial"/>
          <w:sz w:val="22"/>
          <w:szCs w:val="22"/>
          <w:lang w:val="sl-SI"/>
        </w:rPr>
      </w:pPr>
    </w:p>
    <w:p w14:paraId="0C5AF4D5" w14:textId="77777777" w:rsidR="00D03E27" w:rsidRPr="00036659" w:rsidRDefault="00D03E27" w:rsidP="00D03E27">
      <w:pPr>
        <w:rPr>
          <w:rFonts w:ascii="Arial" w:hAnsi="Arial" w:cs="Arial"/>
          <w:b/>
          <w:bCs/>
          <w:i/>
          <w:iCs/>
          <w:szCs w:val="20"/>
          <w:lang w:val="sl-SI"/>
        </w:rPr>
      </w:pPr>
      <w:r w:rsidRPr="00036659">
        <w:rPr>
          <w:rFonts w:ascii="Arial" w:hAnsi="Arial" w:cs="Arial"/>
          <w:b/>
          <w:bCs/>
          <w:i/>
          <w:iCs/>
          <w:szCs w:val="20"/>
          <w:lang w:val="sl-SI"/>
        </w:rPr>
        <w:t>O družbi Ford Motor Company</w:t>
      </w:r>
    </w:p>
    <w:p w14:paraId="186F36A5" w14:textId="77777777" w:rsidR="00D03E27" w:rsidRPr="00036659" w:rsidRDefault="00D03E27" w:rsidP="00D03E27">
      <w:pPr>
        <w:rPr>
          <w:color w:val="0000FF"/>
          <w:szCs w:val="20"/>
          <w:u w:val="single"/>
          <w:lang w:val="sl-SI"/>
        </w:rPr>
      </w:pPr>
      <w:r w:rsidRPr="00036659">
        <w:rPr>
          <w:rFonts w:ascii="Arial" w:hAnsi="Arial" w:cs="Arial"/>
          <w:i/>
          <w:szCs w:val="20"/>
          <w:lang w:val="sl-SI"/>
        </w:rPr>
        <w:t xml:space="preserve">Ford Motor Company (NYSE: F) </w:t>
      </w:r>
      <w:r w:rsidRPr="00036659">
        <w:rPr>
          <w:rFonts w:ascii="Arial" w:hAnsi="Arial"/>
          <w:i/>
          <w:color w:val="000000"/>
          <w:szCs w:val="20"/>
          <w:lang w:val="sl-SI"/>
        </w:rPr>
        <w:t>je globalno podjetje s sedežem v Dearbornu v ameriški zvezni državi Michigan, ki si prizadeva pomagati graditi boljši svet, v katerem se lahko vsak človek svobodno giblje in uresničuje svoje sanje</w:t>
      </w:r>
      <w:r w:rsidRPr="00036659">
        <w:rPr>
          <w:rFonts w:ascii="Arial" w:hAnsi="Arial" w:cs="Arial"/>
          <w:i/>
          <w:szCs w:val="20"/>
          <w:lang w:val="sl-SI"/>
        </w:rPr>
        <w:t>.</w:t>
      </w:r>
      <w:r w:rsidRPr="00036659">
        <w:rPr>
          <w:rFonts w:ascii="Arial" w:hAnsi="Arial" w:cs="Arial"/>
          <w:i/>
          <w:iCs/>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terence, dostavna in osebna vozila ter razkošne modele vozil Lincoln. </w:t>
      </w:r>
      <w:r w:rsidRPr="00036659">
        <w:rPr>
          <w:rFonts w:ascii="Arial" w:hAnsi="Arial"/>
          <w:i/>
          <w:color w:val="000000"/>
          <w:szCs w:val="20"/>
          <w:lang w:val="sl-SI"/>
        </w:rPr>
        <w:t xml:space="preserve">Ford si prizadeva biti vodilno podjetje na področju elektrifikacije, mobilnostnih rešitev vključno z rešitvami za avtonomno vožnjo in storitev povezljivosti ter zagotavlja finančne storitve prek družbe </w:t>
      </w:r>
      <w:r w:rsidRPr="00036659">
        <w:rPr>
          <w:rFonts w:ascii="Arial" w:hAnsi="Arial" w:cs="Arial"/>
          <w:i/>
          <w:iCs/>
          <w:szCs w:val="20"/>
          <w:lang w:val="sl-SI"/>
        </w:rPr>
        <w:t xml:space="preserve">Ford Motor Credit Company. </w:t>
      </w:r>
      <w:r w:rsidRPr="00036659">
        <w:rPr>
          <w:rFonts w:ascii="Arial" w:hAnsi="Arial" w:cs="Arial"/>
          <w:i/>
          <w:szCs w:val="20"/>
          <w:lang w:val="sl-SI"/>
        </w:rPr>
        <w:t>V družbi Ford je po vsem svetu zaposlenih približno 186.000 ljudi</w:t>
      </w:r>
      <w:r w:rsidRPr="00036659">
        <w:rPr>
          <w:rFonts w:ascii="Arial" w:hAnsi="Arial" w:cs="Arial"/>
          <w:i/>
          <w:szCs w:val="20"/>
          <w:shd w:val="clear" w:color="auto" w:fill="FFFFFF"/>
          <w:lang w:val="sl-SI"/>
        </w:rPr>
        <w:t xml:space="preserve">. </w:t>
      </w:r>
      <w:r w:rsidRPr="00036659">
        <w:rPr>
          <w:rFonts w:ascii="Arial" w:hAnsi="Arial"/>
          <w:i/>
          <w:color w:val="000000"/>
          <w:szCs w:val="20"/>
          <w:lang w:val="sl-SI"/>
        </w:rPr>
        <w:t xml:space="preserve">Za več informacij o Fordu in Fordovih izdelkih ter storitvah družbe </w:t>
      </w:r>
      <w:r w:rsidRPr="00036659">
        <w:rPr>
          <w:rFonts w:ascii="Arial" w:hAnsi="Arial" w:cs="Arial"/>
          <w:i/>
          <w:szCs w:val="20"/>
          <w:lang w:val="sl-SI"/>
        </w:rPr>
        <w:t xml:space="preserve">Ford Motor Credit Company </w:t>
      </w:r>
      <w:r w:rsidRPr="00036659">
        <w:rPr>
          <w:rFonts w:ascii="Arial" w:hAnsi="Arial"/>
          <w:i/>
          <w:color w:val="000000"/>
          <w:szCs w:val="20"/>
          <w:lang w:val="sl-SI"/>
        </w:rPr>
        <w:t>obiščite spletno stran</w:t>
      </w:r>
      <w:r w:rsidRPr="00036659">
        <w:rPr>
          <w:rFonts w:ascii="Arial" w:hAnsi="Arial" w:cs="Arial"/>
          <w:i/>
          <w:szCs w:val="20"/>
          <w:lang w:val="sl-SI"/>
        </w:rPr>
        <w:t xml:space="preserve"> </w:t>
      </w:r>
      <w:hyperlink r:id="rId8" w:history="1">
        <w:r w:rsidRPr="00036659">
          <w:rPr>
            <w:rStyle w:val="Hiperpovezava"/>
            <w:rFonts w:ascii="Arial" w:hAnsi="Arial" w:cs="Arial"/>
            <w:i/>
            <w:iCs/>
            <w:szCs w:val="20"/>
            <w:lang w:val="sl-SI"/>
          </w:rPr>
          <w:t>corporate.ford.com</w:t>
        </w:r>
      </w:hyperlink>
      <w:r w:rsidRPr="00036659">
        <w:rPr>
          <w:rFonts w:ascii="Arial" w:hAnsi="Arial" w:cs="Arial"/>
          <w:i/>
          <w:iCs/>
          <w:szCs w:val="20"/>
          <w:lang w:val="sl-SI"/>
        </w:rPr>
        <w:t>.</w:t>
      </w:r>
    </w:p>
    <w:p w14:paraId="7D90124F" w14:textId="77777777" w:rsidR="00D03E27" w:rsidRPr="00036659" w:rsidRDefault="00D03E27" w:rsidP="00D03E27">
      <w:pPr>
        <w:rPr>
          <w:rFonts w:ascii="Arial" w:hAnsi="Arial" w:cs="Arial"/>
          <w:b/>
          <w:bCs/>
          <w:i/>
          <w:szCs w:val="20"/>
          <w:lang w:val="sl-SI" w:eastAsia="en-GB"/>
        </w:rPr>
      </w:pPr>
    </w:p>
    <w:p w14:paraId="1B1B4DA6" w14:textId="77777777" w:rsidR="00D03E27" w:rsidRPr="00036659" w:rsidRDefault="00D03E27" w:rsidP="00D03E27">
      <w:pPr>
        <w:autoSpaceDE w:val="0"/>
        <w:autoSpaceDN w:val="0"/>
        <w:adjustRightInd w:val="0"/>
        <w:rPr>
          <w:rFonts w:ascii="Arial" w:hAnsi="Arial" w:cs="Arial"/>
          <w:b/>
          <w:i/>
          <w:szCs w:val="20"/>
          <w:lang w:val="sl-SI"/>
        </w:rPr>
      </w:pPr>
      <w:r w:rsidRPr="00036659">
        <w:rPr>
          <w:rFonts w:ascii="Arial" w:hAnsi="Arial" w:cs="Arial"/>
          <w:b/>
          <w:i/>
          <w:szCs w:val="20"/>
          <w:lang w:val="sl-SI" w:eastAsia="de-DE"/>
        </w:rPr>
        <w:t xml:space="preserve">Ford Evropa </w:t>
      </w:r>
      <w:r w:rsidRPr="00036659">
        <w:rPr>
          <w:rStyle w:val="boldblack"/>
          <w:rFonts w:ascii="Arial" w:hAnsi="Arial"/>
          <w:b w:val="0"/>
          <w:i/>
          <w:lang w:val="sl-SI"/>
        </w:rPr>
        <w:t xml:space="preserve">je odgovoren za proizvodnjo, prodajo in servisiranje vozil znamke Ford na </w:t>
      </w:r>
      <w:r w:rsidRPr="00036659">
        <w:rPr>
          <w:rFonts w:ascii="Arial" w:hAnsi="Arial" w:cs="Arial"/>
          <w:bCs/>
          <w:i/>
          <w:szCs w:val="20"/>
          <w:lang w:val="sl-SI" w:eastAsia="de-DE"/>
        </w:rPr>
        <w:t xml:space="preserve">50 </w:t>
      </w:r>
      <w:r w:rsidRPr="00036659">
        <w:rPr>
          <w:rStyle w:val="boldblack"/>
          <w:rFonts w:ascii="Arial" w:hAnsi="Arial"/>
          <w:b w:val="0"/>
          <w:i/>
          <w:lang w:val="sl-SI"/>
        </w:rPr>
        <w:t>posameznih trgih, v podjetju pa je v obratih, ki so v izključni Fordovi lasti, zaposlenih približno 43.000 oseb, v skupnih podjetjih in poslovnih povezavah pa se ta številka poveča na približno 55.000 oseb</w:t>
      </w:r>
      <w:r w:rsidRPr="00036659">
        <w:rPr>
          <w:rFonts w:ascii="Arial" w:hAnsi="Arial" w:cs="Arial"/>
          <w:b/>
          <w:i/>
          <w:szCs w:val="20"/>
          <w:lang w:val="sl-SI"/>
        </w:rPr>
        <w:t xml:space="preserve">. </w:t>
      </w:r>
      <w:r w:rsidRPr="00036659">
        <w:rPr>
          <w:rStyle w:val="boldblack"/>
          <w:rFonts w:ascii="Arial" w:hAnsi="Arial"/>
          <w:b w:val="0"/>
          <w:i/>
          <w:lang w:val="sl-SI"/>
        </w:rPr>
        <w:t>Poslovanje Forda Evropa poleg finančne družbe Ford Motor Credit Company vključuje tudi oddelek storitev za stranke in 14 proizvodnih obratov (10 jih je povsem v Fordovi lasti ali so skupna podjetja, 4 obrati delujejo v sklopu poslovnih povezav izven skupine)</w:t>
      </w:r>
      <w:r w:rsidRPr="00036659">
        <w:rPr>
          <w:rFonts w:ascii="Arial" w:hAnsi="Arial" w:cs="Arial"/>
          <w:b/>
          <w:i/>
          <w:szCs w:val="20"/>
          <w:lang w:val="sl-SI"/>
        </w:rPr>
        <w:t xml:space="preserve">. </w:t>
      </w:r>
      <w:r w:rsidRPr="00036659">
        <w:rPr>
          <w:rStyle w:val="boldblack"/>
          <w:rFonts w:ascii="Arial" w:hAnsi="Arial"/>
          <w:b w:val="0"/>
          <w:i/>
          <w:lang w:val="sl-SI"/>
        </w:rPr>
        <w:t>Prve Fordove avtomobile so v Evropo uvozili leta 1903 – istega leta, kot je bila ustanovljena družba Ford Motor Company. Proizvodnja v Evropi se je začela leta 1911.</w:t>
      </w:r>
    </w:p>
    <w:p w14:paraId="017E90FB" w14:textId="77777777" w:rsidR="00D03E27" w:rsidRPr="00036659" w:rsidRDefault="00D03E27" w:rsidP="00D03E27">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61"/>
        <w:gridCol w:w="7999"/>
      </w:tblGrid>
      <w:tr w:rsidR="00D03E27" w:rsidRPr="00036659" w14:paraId="5D2BD279" w14:textId="77777777" w:rsidTr="001C43B9">
        <w:tc>
          <w:tcPr>
            <w:tcW w:w="1361" w:type="dxa"/>
            <w:shd w:val="clear" w:color="auto" w:fill="auto"/>
          </w:tcPr>
          <w:p w14:paraId="6F8C9F15" w14:textId="77777777" w:rsidR="00D03E27" w:rsidRPr="00036659" w:rsidRDefault="00D03E27" w:rsidP="001C43B9">
            <w:pPr>
              <w:autoSpaceDE w:val="0"/>
              <w:autoSpaceDN w:val="0"/>
              <w:adjustRightInd w:val="0"/>
              <w:rPr>
                <w:rFonts w:ascii="Arial" w:hAnsi="Arial" w:cs="Arial"/>
                <w:b/>
                <w:szCs w:val="20"/>
                <w:lang w:val="sl-SI"/>
              </w:rPr>
            </w:pPr>
            <w:r w:rsidRPr="00036659">
              <w:rPr>
                <w:rFonts w:ascii="Arial" w:hAnsi="Arial" w:cs="Arial"/>
                <w:b/>
                <w:szCs w:val="20"/>
                <w:lang w:val="sl-SI"/>
              </w:rPr>
              <w:t>Stik:</w:t>
            </w:r>
          </w:p>
        </w:tc>
        <w:tc>
          <w:tcPr>
            <w:tcW w:w="7999" w:type="dxa"/>
            <w:shd w:val="clear" w:color="auto" w:fill="auto"/>
          </w:tcPr>
          <w:p w14:paraId="00BFE7CA" w14:textId="77777777" w:rsidR="00D03E27" w:rsidRPr="00036659" w:rsidRDefault="00D03E27" w:rsidP="001C43B9">
            <w:pPr>
              <w:autoSpaceDE w:val="0"/>
              <w:autoSpaceDN w:val="0"/>
              <w:adjustRightInd w:val="0"/>
              <w:rPr>
                <w:rFonts w:ascii="Arial" w:hAnsi="Arial" w:cs="Arial"/>
                <w:szCs w:val="20"/>
                <w:lang w:val="sl-SI"/>
              </w:rPr>
            </w:pPr>
            <w:r w:rsidRPr="00036659">
              <w:rPr>
                <w:rFonts w:ascii="Arial" w:hAnsi="Arial" w:cs="Arial"/>
                <w:szCs w:val="20"/>
                <w:lang w:val="sl-SI"/>
              </w:rPr>
              <w:t>Katja Hvala</w:t>
            </w:r>
          </w:p>
        </w:tc>
      </w:tr>
      <w:tr w:rsidR="00D03E27" w:rsidRPr="00036659" w14:paraId="49AEB4B6" w14:textId="77777777" w:rsidTr="001C43B9">
        <w:tc>
          <w:tcPr>
            <w:tcW w:w="1361" w:type="dxa"/>
            <w:shd w:val="clear" w:color="auto" w:fill="auto"/>
          </w:tcPr>
          <w:p w14:paraId="75365E98" w14:textId="77777777" w:rsidR="00D03E27" w:rsidRPr="00036659" w:rsidRDefault="00D03E27" w:rsidP="001C43B9">
            <w:pPr>
              <w:autoSpaceDE w:val="0"/>
              <w:autoSpaceDN w:val="0"/>
              <w:adjustRightInd w:val="0"/>
              <w:rPr>
                <w:rFonts w:ascii="Arial" w:hAnsi="Arial" w:cs="Arial"/>
                <w:szCs w:val="20"/>
                <w:lang w:val="sl-SI"/>
              </w:rPr>
            </w:pPr>
          </w:p>
        </w:tc>
        <w:tc>
          <w:tcPr>
            <w:tcW w:w="7999" w:type="dxa"/>
            <w:shd w:val="clear" w:color="auto" w:fill="auto"/>
          </w:tcPr>
          <w:p w14:paraId="41D7F570" w14:textId="77777777" w:rsidR="00D03E27" w:rsidRPr="00036659" w:rsidRDefault="00D03E27" w:rsidP="001C43B9">
            <w:pPr>
              <w:autoSpaceDE w:val="0"/>
              <w:autoSpaceDN w:val="0"/>
              <w:adjustRightInd w:val="0"/>
              <w:spacing w:line="240" w:lineRule="atLeast"/>
              <w:rPr>
                <w:rFonts w:ascii="Arial" w:hAnsi="Arial" w:cs="Arial"/>
                <w:color w:val="000000"/>
                <w:szCs w:val="20"/>
                <w:lang w:val="sl-SI"/>
              </w:rPr>
            </w:pPr>
            <w:r w:rsidRPr="00036659">
              <w:rPr>
                <w:rFonts w:ascii="Arial" w:hAnsi="Arial" w:cs="Arial"/>
                <w:color w:val="000000"/>
                <w:szCs w:val="20"/>
                <w:lang w:val="sl-SI"/>
              </w:rPr>
              <w:t>Summit motors Ljubljana</w:t>
            </w:r>
          </w:p>
          <w:p w14:paraId="14EFAC39" w14:textId="77777777" w:rsidR="00D03E27" w:rsidRPr="00036659" w:rsidRDefault="00D03E27" w:rsidP="001C43B9">
            <w:pPr>
              <w:autoSpaceDE w:val="0"/>
              <w:autoSpaceDN w:val="0"/>
              <w:adjustRightInd w:val="0"/>
              <w:rPr>
                <w:rFonts w:ascii="Arial" w:hAnsi="Arial" w:cs="Arial"/>
                <w:szCs w:val="20"/>
                <w:lang w:val="sl-SI"/>
              </w:rPr>
            </w:pPr>
            <w:r w:rsidRPr="00036659">
              <w:rPr>
                <w:rFonts w:ascii="Arial" w:hAnsi="Arial" w:cs="Arial"/>
                <w:color w:val="000000"/>
                <w:szCs w:val="20"/>
                <w:lang w:val="sl-SI"/>
              </w:rPr>
              <w:t>+3861 25 25 116</w:t>
            </w:r>
          </w:p>
        </w:tc>
      </w:tr>
      <w:tr w:rsidR="00D03E27" w:rsidRPr="00036659" w14:paraId="0005B7B8" w14:textId="77777777" w:rsidTr="001C43B9">
        <w:tc>
          <w:tcPr>
            <w:tcW w:w="1361" w:type="dxa"/>
            <w:shd w:val="clear" w:color="auto" w:fill="auto"/>
          </w:tcPr>
          <w:p w14:paraId="4E579830" w14:textId="77777777" w:rsidR="00D03E27" w:rsidRPr="00036659" w:rsidRDefault="00D03E27" w:rsidP="001C43B9">
            <w:pPr>
              <w:autoSpaceDE w:val="0"/>
              <w:autoSpaceDN w:val="0"/>
              <w:adjustRightInd w:val="0"/>
              <w:rPr>
                <w:rFonts w:ascii="Arial" w:hAnsi="Arial" w:cs="Arial"/>
                <w:szCs w:val="20"/>
                <w:lang w:val="sl-SI"/>
              </w:rPr>
            </w:pPr>
          </w:p>
        </w:tc>
        <w:tc>
          <w:tcPr>
            <w:tcW w:w="7999" w:type="dxa"/>
            <w:shd w:val="clear" w:color="auto" w:fill="auto"/>
          </w:tcPr>
          <w:p w14:paraId="11763CC3" w14:textId="77777777" w:rsidR="00D03E27" w:rsidRPr="00036659" w:rsidRDefault="002554CA" w:rsidP="001C43B9">
            <w:pPr>
              <w:autoSpaceDE w:val="0"/>
              <w:autoSpaceDN w:val="0"/>
              <w:adjustRightInd w:val="0"/>
              <w:rPr>
                <w:rFonts w:ascii="Arial" w:hAnsi="Arial" w:cs="Arial"/>
                <w:szCs w:val="20"/>
                <w:lang w:val="sl-SI"/>
              </w:rPr>
            </w:pPr>
            <w:hyperlink r:id="rId9" w:history="1">
              <w:r w:rsidR="00D03E27" w:rsidRPr="00036659">
                <w:rPr>
                  <w:rStyle w:val="Hiperpovezava"/>
                  <w:rFonts w:ascii="Arial" w:hAnsi="Arial" w:cs="Arial"/>
                  <w:szCs w:val="20"/>
                  <w:lang w:val="sl-SI"/>
                </w:rPr>
                <w:t>katja.hvala@summitmotors.si</w:t>
              </w:r>
            </w:hyperlink>
          </w:p>
        </w:tc>
      </w:tr>
      <w:tr w:rsidR="00D03E27" w:rsidRPr="00036659" w14:paraId="6AA9A96B" w14:textId="77777777" w:rsidTr="001C43B9">
        <w:tc>
          <w:tcPr>
            <w:tcW w:w="1361" w:type="dxa"/>
            <w:shd w:val="clear" w:color="auto" w:fill="auto"/>
          </w:tcPr>
          <w:p w14:paraId="7665CE21" w14:textId="77777777" w:rsidR="00D03E27" w:rsidRPr="00036659" w:rsidRDefault="00D03E27" w:rsidP="001C43B9">
            <w:pPr>
              <w:autoSpaceDE w:val="0"/>
              <w:autoSpaceDN w:val="0"/>
              <w:adjustRightInd w:val="0"/>
              <w:rPr>
                <w:rFonts w:ascii="Arial" w:hAnsi="Arial" w:cs="Arial"/>
                <w:szCs w:val="20"/>
                <w:lang w:val="sl-SI"/>
              </w:rPr>
            </w:pPr>
          </w:p>
        </w:tc>
        <w:tc>
          <w:tcPr>
            <w:tcW w:w="7999" w:type="dxa"/>
            <w:shd w:val="clear" w:color="auto" w:fill="auto"/>
          </w:tcPr>
          <w:p w14:paraId="3AA1C259" w14:textId="77777777" w:rsidR="00D03E27" w:rsidRPr="00036659" w:rsidRDefault="00D03E27" w:rsidP="001C43B9">
            <w:pPr>
              <w:autoSpaceDE w:val="0"/>
              <w:autoSpaceDN w:val="0"/>
              <w:adjustRightInd w:val="0"/>
              <w:rPr>
                <w:rFonts w:ascii="Arial" w:hAnsi="Arial" w:cs="Arial"/>
                <w:szCs w:val="20"/>
                <w:lang w:val="sl-SI"/>
              </w:rPr>
            </w:pPr>
            <w:r w:rsidRPr="00036659">
              <w:rPr>
                <w:rFonts w:ascii="Arial" w:hAnsi="Arial" w:cs="Arial"/>
                <w:szCs w:val="20"/>
                <w:lang w:val="sl-SI"/>
              </w:rPr>
              <w:t>Katja Hvala</w:t>
            </w:r>
          </w:p>
        </w:tc>
      </w:tr>
    </w:tbl>
    <w:p w14:paraId="09D56CF4" w14:textId="77777777" w:rsidR="00D03E27" w:rsidRPr="00036659" w:rsidRDefault="00D03E27" w:rsidP="00D03E27">
      <w:pPr>
        <w:autoSpaceDE w:val="0"/>
        <w:autoSpaceDN w:val="0"/>
        <w:adjustRightInd w:val="0"/>
        <w:rPr>
          <w:rFonts w:ascii="Arial" w:hAnsi="Arial" w:cs="Arial"/>
          <w:i/>
          <w:sz w:val="22"/>
          <w:szCs w:val="22"/>
          <w:lang w:val="sl-SI"/>
        </w:rPr>
      </w:pPr>
    </w:p>
    <w:sectPr w:rsidR="00D03E27" w:rsidRPr="00036659"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7089" w14:textId="77777777" w:rsidR="00371BC6" w:rsidRDefault="00371BC6">
      <w:r>
        <w:separator/>
      </w:r>
    </w:p>
  </w:endnote>
  <w:endnote w:type="continuationSeparator" w:id="0">
    <w:p w14:paraId="22BBBBBA" w14:textId="77777777" w:rsidR="00371BC6" w:rsidRDefault="0037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211366"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3AAD765A" w14:textId="77777777" w:rsidR="00211366" w:rsidRPr="00F57117" w:rsidRDefault="00211366" w:rsidP="00211366">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2BA23729" w:rsidR="004217E8" w:rsidRPr="00211366" w:rsidRDefault="00211366" w:rsidP="00211366">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211366" w:rsidRDefault="004217E8">
          <w:pPr>
            <w:pStyle w:val="Noga"/>
            <w:rPr>
              <w:lang w:val="de-DE"/>
            </w:rPr>
          </w:pPr>
        </w:p>
      </w:tc>
    </w:tr>
  </w:tbl>
  <w:p w14:paraId="0E12174D" w14:textId="77777777" w:rsidR="004217E8" w:rsidRPr="00211366"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1881C377" w14:textId="77777777" w:rsidR="00211366" w:rsidRPr="00F57117" w:rsidRDefault="00211366" w:rsidP="00211366">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45345990" w:rsidR="008A1DF4" w:rsidRPr="00211366" w:rsidRDefault="00211366" w:rsidP="00211366">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211366">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1F1B" w14:textId="77777777" w:rsidR="00371BC6" w:rsidRDefault="00371BC6">
      <w:r>
        <w:separator/>
      </w:r>
    </w:p>
  </w:footnote>
  <w:footnote w:type="continuationSeparator" w:id="0">
    <w:p w14:paraId="115390F1" w14:textId="77777777" w:rsidR="00371BC6" w:rsidRDefault="0037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6286961"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2554CA"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907FA2" w:rsidP="008C6D0D">
                    <w:pPr>
                      <w:rPr>
                        <w:rFonts w:ascii="Arial" w:hAnsi="Arial" w:cs="Arial"/>
                        <w:sz w:val="12"/>
                        <w:szCs w:val="12"/>
                      </w:rPr>
                    </w:pPr>
                    <w:hyperlink r:id="rId5"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10"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5A7512">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51E9"/>
    <w:rsid w:val="00005B4D"/>
    <w:rsid w:val="000101F4"/>
    <w:rsid w:val="00010F60"/>
    <w:rsid w:val="000141BA"/>
    <w:rsid w:val="0003033A"/>
    <w:rsid w:val="00031575"/>
    <w:rsid w:val="00034A1C"/>
    <w:rsid w:val="0003526C"/>
    <w:rsid w:val="000354BC"/>
    <w:rsid w:val="00036659"/>
    <w:rsid w:val="00036696"/>
    <w:rsid w:val="00043FBF"/>
    <w:rsid w:val="00050ABA"/>
    <w:rsid w:val="00050DC2"/>
    <w:rsid w:val="00051E29"/>
    <w:rsid w:val="00052B3E"/>
    <w:rsid w:val="000550A2"/>
    <w:rsid w:val="0006148A"/>
    <w:rsid w:val="00062C82"/>
    <w:rsid w:val="000645BD"/>
    <w:rsid w:val="00064EF2"/>
    <w:rsid w:val="000701D8"/>
    <w:rsid w:val="000710C2"/>
    <w:rsid w:val="00073627"/>
    <w:rsid w:val="00073EFB"/>
    <w:rsid w:val="00074D61"/>
    <w:rsid w:val="00083CF7"/>
    <w:rsid w:val="00084F44"/>
    <w:rsid w:val="0008510A"/>
    <w:rsid w:val="00085D1F"/>
    <w:rsid w:val="00090D2C"/>
    <w:rsid w:val="00092664"/>
    <w:rsid w:val="0009510B"/>
    <w:rsid w:val="00097C38"/>
    <w:rsid w:val="000A04CE"/>
    <w:rsid w:val="000A1066"/>
    <w:rsid w:val="000A12EF"/>
    <w:rsid w:val="000A2B60"/>
    <w:rsid w:val="000B20AF"/>
    <w:rsid w:val="000B68CF"/>
    <w:rsid w:val="000B69E9"/>
    <w:rsid w:val="000C0AC9"/>
    <w:rsid w:val="000C239A"/>
    <w:rsid w:val="000C2461"/>
    <w:rsid w:val="000C42E8"/>
    <w:rsid w:val="000C4B40"/>
    <w:rsid w:val="000D6BDE"/>
    <w:rsid w:val="000E2171"/>
    <w:rsid w:val="000E2487"/>
    <w:rsid w:val="00101713"/>
    <w:rsid w:val="00101ADF"/>
    <w:rsid w:val="001033CB"/>
    <w:rsid w:val="001043E5"/>
    <w:rsid w:val="00114532"/>
    <w:rsid w:val="00121507"/>
    <w:rsid w:val="00123596"/>
    <w:rsid w:val="00123CE0"/>
    <w:rsid w:val="00124507"/>
    <w:rsid w:val="001257CC"/>
    <w:rsid w:val="0013102B"/>
    <w:rsid w:val="00131DAD"/>
    <w:rsid w:val="00134046"/>
    <w:rsid w:val="00134150"/>
    <w:rsid w:val="001351FE"/>
    <w:rsid w:val="001366DC"/>
    <w:rsid w:val="00136DEA"/>
    <w:rsid w:val="00140056"/>
    <w:rsid w:val="00141293"/>
    <w:rsid w:val="001413CE"/>
    <w:rsid w:val="00141579"/>
    <w:rsid w:val="00142041"/>
    <w:rsid w:val="00147882"/>
    <w:rsid w:val="001534D7"/>
    <w:rsid w:val="00155444"/>
    <w:rsid w:val="00160E88"/>
    <w:rsid w:val="00162322"/>
    <w:rsid w:val="001653A4"/>
    <w:rsid w:val="0016612B"/>
    <w:rsid w:val="0018249C"/>
    <w:rsid w:val="00185C03"/>
    <w:rsid w:val="00191E20"/>
    <w:rsid w:val="001A2415"/>
    <w:rsid w:val="001A340C"/>
    <w:rsid w:val="001A5C5E"/>
    <w:rsid w:val="001B01B7"/>
    <w:rsid w:val="001B0A2C"/>
    <w:rsid w:val="001B0C77"/>
    <w:rsid w:val="001B6874"/>
    <w:rsid w:val="001C16AB"/>
    <w:rsid w:val="001C20BD"/>
    <w:rsid w:val="001C4203"/>
    <w:rsid w:val="001D2E3D"/>
    <w:rsid w:val="001D3981"/>
    <w:rsid w:val="001D5206"/>
    <w:rsid w:val="001D528F"/>
    <w:rsid w:val="001E4705"/>
    <w:rsid w:val="001E6922"/>
    <w:rsid w:val="001E6C4E"/>
    <w:rsid w:val="001E72EC"/>
    <w:rsid w:val="001F1FBC"/>
    <w:rsid w:val="001F3F33"/>
    <w:rsid w:val="001F52B0"/>
    <w:rsid w:val="00211366"/>
    <w:rsid w:val="00213DD2"/>
    <w:rsid w:val="00215362"/>
    <w:rsid w:val="0022223F"/>
    <w:rsid w:val="00223283"/>
    <w:rsid w:val="00223525"/>
    <w:rsid w:val="0022421F"/>
    <w:rsid w:val="002263F6"/>
    <w:rsid w:val="002307BD"/>
    <w:rsid w:val="00232317"/>
    <w:rsid w:val="00235028"/>
    <w:rsid w:val="002372F5"/>
    <w:rsid w:val="00242727"/>
    <w:rsid w:val="00252A94"/>
    <w:rsid w:val="00252CDC"/>
    <w:rsid w:val="002545BB"/>
    <w:rsid w:val="002554CA"/>
    <w:rsid w:val="00255E7C"/>
    <w:rsid w:val="00261C9B"/>
    <w:rsid w:val="00265666"/>
    <w:rsid w:val="00280610"/>
    <w:rsid w:val="0028435B"/>
    <w:rsid w:val="00285D93"/>
    <w:rsid w:val="00286103"/>
    <w:rsid w:val="002862BF"/>
    <w:rsid w:val="002877C5"/>
    <w:rsid w:val="002962D7"/>
    <w:rsid w:val="002A5218"/>
    <w:rsid w:val="002B2048"/>
    <w:rsid w:val="002B372A"/>
    <w:rsid w:val="002C1691"/>
    <w:rsid w:val="002C1C01"/>
    <w:rsid w:val="002C3BB1"/>
    <w:rsid w:val="002C70F2"/>
    <w:rsid w:val="002C7FCD"/>
    <w:rsid w:val="002D07A1"/>
    <w:rsid w:val="002D30F8"/>
    <w:rsid w:val="002D440D"/>
    <w:rsid w:val="002D492D"/>
    <w:rsid w:val="002D7077"/>
    <w:rsid w:val="002D74A8"/>
    <w:rsid w:val="002E06E6"/>
    <w:rsid w:val="002E1127"/>
    <w:rsid w:val="002E2BA7"/>
    <w:rsid w:val="002E59B9"/>
    <w:rsid w:val="002E7D6A"/>
    <w:rsid w:val="002F38C9"/>
    <w:rsid w:val="00300EF9"/>
    <w:rsid w:val="00310E3C"/>
    <w:rsid w:val="00311374"/>
    <w:rsid w:val="00313F8A"/>
    <w:rsid w:val="003149AE"/>
    <w:rsid w:val="00315ADB"/>
    <w:rsid w:val="00317F04"/>
    <w:rsid w:val="003316B6"/>
    <w:rsid w:val="00332D0E"/>
    <w:rsid w:val="00340904"/>
    <w:rsid w:val="0034157D"/>
    <w:rsid w:val="00342744"/>
    <w:rsid w:val="00343269"/>
    <w:rsid w:val="00344529"/>
    <w:rsid w:val="0034550C"/>
    <w:rsid w:val="00353395"/>
    <w:rsid w:val="003541DD"/>
    <w:rsid w:val="003624FC"/>
    <w:rsid w:val="00366141"/>
    <w:rsid w:val="00366687"/>
    <w:rsid w:val="00370F0D"/>
    <w:rsid w:val="00371BC6"/>
    <w:rsid w:val="00377406"/>
    <w:rsid w:val="003814A4"/>
    <w:rsid w:val="00381EF2"/>
    <w:rsid w:val="00383BAB"/>
    <w:rsid w:val="00384B13"/>
    <w:rsid w:val="003870DD"/>
    <w:rsid w:val="003908C5"/>
    <w:rsid w:val="00394072"/>
    <w:rsid w:val="00395200"/>
    <w:rsid w:val="0039662F"/>
    <w:rsid w:val="0039709A"/>
    <w:rsid w:val="003A367C"/>
    <w:rsid w:val="003A3733"/>
    <w:rsid w:val="003A4888"/>
    <w:rsid w:val="003A4B9E"/>
    <w:rsid w:val="003A50EF"/>
    <w:rsid w:val="003B2232"/>
    <w:rsid w:val="003B5885"/>
    <w:rsid w:val="003B66E5"/>
    <w:rsid w:val="003C0F90"/>
    <w:rsid w:val="003C6799"/>
    <w:rsid w:val="003C7F26"/>
    <w:rsid w:val="003D19DA"/>
    <w:rsid w:val="003D1DEF"/>
    <w:rsid w:val="003D7E31"/>
    <w:rsid w:val="003E745A"/>
    <w:rsid w:val="003F003E"/>
    <w:rsid w:val="00401A9C"/>
    <w:rsid w:val="00403913"/>
    <w:rsid w:val="0040759F"/>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2AA3"/>
    <w:rsid w:val="00435531"/>
    <w:rsid w:val="00435981"/>
    <w:rsid w:val="00435D77"/>
    <w:rsid w:val="00440EA8"/>
    <w:rsid w:val="00441411"/>
    <w:rsid w:val="0044272A"/>
    <w:rsid w:val="00452086"/>
    <w:rsid w:val="00455AA5"/>
    <w:rsid w:val="00455BD3"/>
    <w:rsid w:val="00455C89"/>
    <w:rsid w:val="00456767"/>
    <w:rsid w:val="00460FC5"/>
    <w:rsid w:val="00471810"/>
    <w:rsid w:val="00471916"/>
    <w:rsid w:val="004751A1"/>
    <w:rsid w:val="004752EA"/>
    <w:rsid w:val="0047690F"/>
    <w:rsid w:val="0048215F"/>
    <w:rsid w:val="00482F56"/>
    <w:rsid w:val="004874EE"/>
    <w:rsid w:val="00487867"/>
    <w:rsid w:val="004914E1"/>
    <w:rsid w:val="0049188E"/>
    <w:rsid w:val="00494AED"/>
    <w:rsid w:val="004A1CD3"/>
    <w:rsid w:val="004A2488"/>
    <w:rsid w:val="004A5282"/>
    <w:rsid w:val="004A64C5"/>
    <w:rsid w:val="004A7953"/>
    <w:rsid w:val="004B1108"/>
    <w:rsid w:val="004B47F8"/>
    <w:rsid w:val="004B7656"/>
    <w:rsid w:val="004C13B7"/>
    <w:rsid w:val="004C276F"/>
    <w:rsid w:val="004C417D"/>
    <w:rsid w:val="004C4984"/>
    <w:rsid w:val="004C4A2C"/>
    <w:rsid w:val="004D04A4"/>
    <w:rsid w:val="004D127F"/>
    <w:rsid w:val="004D4008"/>
    <w:rsid w:val="004E21AA"/>
    <w:rsid w:val="004E242D"/>
    <w:rsid w:val="004E33DD"/>
    <w:rsid w:val="004E6187"/>
    <w:rsid w:val="004E6A44"/>
    <w:rsid w:val="004F14FC"/>
    <w:rsid w:val="004F15EE"/>
    <w:rsid w:val="004F1A2D"/>
    <w:rsid w:val="004F2398"/>
    <w:rsid w:val="004F24F4"/>
    <w:rsid w:val="004F2EF8"/>
    <w:rsid w:val="004F5E8D"/>
    <w:rsid w:val="0050281B"/>
    <w:rsid w:val="00502B4A"/>
    <w:rsid w:val="0050430A"/>
    <w:rsid w:val="005062CA"/>
    <w:rsid w:val="00506A9D"/>
    <w:rsid w:val="005121B1"/>
    <w:rsid w:val="00514BDC"/>
    <w:rsid w:val="0051693F"/>
    <w:rsid w:val="005214A1"/>
    <w:rsid w:val="005268F9"/>
    <w:rsid w:val="0053055B"/>
    <w:rsid w:val="0054622C"/>
    <w:rsid w:val="00546FF2"/>
    <w:rsid w:val="005474F4"/>
    <w:rsid w:val="005532D6"/>
    <w:rsid w:val="005552B8"/>
    <w:rsid w:val="00562BE2"/>
    <w:rsid w:val="00562D1C"/>
    <w:rsid w:val="00564B7F"/>
    <w:rsid w:val="005654AD"/>
    <w:rsid w:val="00571B57"/>
    <w:rsid w:val="00575317"/>
    <w:rsid w:val="0057574A"/>
    <w:rsid w:val="00575875"/>
    <w:rsid w:val="005774B9"/>
    <w:rsid w:val="00584FAA"/>
    <w:rsid w:val="00585E6A"/>
    <w:rsid w:val="0059156F"/>
    <w:rsid w:val="00592286"/>
    <w:rsid w:val="0059689C"/>
    <w:rsid w:val="0059696F"/>
    <w:rsid w:val="00597098"/>
    <w:rsid w:val="005A357F"/>
    <w:rsid w:val="005A3E17"/>
    <w:rsid w:val="005A70D9"/>
    <w:rsid w:val="005A72F2"/>
    <w:rsid w:val="005A7512"/>
    <w:rsid w:val="005A7AD4"/>
    <w:rsid w:val="005B06EB"/>
    <w:rsid w:val="005B2CA1"/>
    <w:rsid w:val="005B2CBB"/>
    <w:rsid w:val="005B4934"/>
    <w:rsid w:val="005B61E6"/>
    <w:rsid w:val="005C7962"/>
    <w:rsid w:val="005D5DC7"/>
    <w:rsid w:val="005D6699"/>
    <w:rsid w:val="005E00E0"/>
    <w:rsid w:val="005E4F65"/>
    <w:rsid w:val="005E7C82"/>
    <w:rsid w:val="005F1F3D"/>
    <w:rsid w:val="005F7816"/>
    <w:rsid w:val="00603F42"/>
    <w:rsid w:val="006138BA"/>
    <w:rsid w:val="006144F6"/>
    <w:rsid w:val="00616A1B"/>
    <w:rsid w:val="00616FD1"/>
    <w:rsid w:val="006233B7"/>
    <w:rsid w:val="00623AB1"/>
    <w:rsid w:val="00624417"/>
    <w:rsid w:val="00625AD6"/>
    <w:rsid w:val="00625D68"/>
    <w:rsid w:val="006311C7"/>
    <w:rsid w:val="00631A15"/>
    <w:rsid w:val="0063295E"/>
    <w:rsid w:val="00633D51"/>
    <w:rsid w:val="006342CA"/>
    <w:rsid w:val="00635F3C"/>
    <w:rsid w:val="00637B68"/>
    <w:rsid w:val="006409F5"/>
    <w:rsid w:val="0064408E"/>
    <w:rsid w:val="00646AD4"/>
    <w:rsid w:val="00654F6F"/>
    <w:rsid w:val="00655B8E"/>
    <w:rsid w:val="00656842"/>
    <w:rsid w:val="0066189D"/>
    <w:rsid w:val="00661A4F"/>
    <w:rsid w:val="00670983"/>
    <w:rsid w:val="006718FD"/>
    <w:rsid w:val="00674D79"/>
    <w:rsid w:val="00675801"/>
    <w:rsid w:val="00677470"/>
    <w:rsid w:val="00680857"/>
    <w:rsid w:val="00684AF8"/>
    <w:rsid w:val="00684DED"/>
    <w:rsid w:val="00692E16"/>
    <w:rsid w:val="006966E0"/>
    <w:rsid w:val="00697034"/>
    <w:rsid w:val="006A0868"/>
    <w:rsid w:val="006A3F33"/>
    <w:rsid w:val="006B39DE"/>
    <w:rsid w:val="006C1D7D"/>
    <w:rsid w:val="006D0A38"/>
    <w:rsid w:val="006D14E3"/>
    <w:rsid w:val="006D35EB"/>
    <w:rsid w:val="006D5F7A"/>
    <w:rsid w:val="006D6685"/>
    <w:rsid w:val="006E138D"/>
    <w:rsid w:val="006E677E"/>
    <w:rsid w:val="006F113E"/>
    <w:rsid w:val="006F2E2F"/>
    <w:rsid w:val="006F6225"/>
    <w:rsid w:val="0070163F"/>
    <w:rsid w:val="00714B25"/>
    <w:rsid w:val="007169BB"/>
    <w:rsid w:val="00722357"/>
    <w:rsid w:val="007232AE"/>
    <w:rsid w:val="00724F9B"/>
    <w:rsid w:val="00727123"/>
    <w:rsid w:val="007273C6"/>
    <w:rsid w:val="00730910"/>
    <w:rsid w:val="00732241"/>
    <w:rsid w:val="00732759"/>
    <w:rsid w:val="00732A67"/>
    <w:rsid w:val="00732AE5"/>
    <w:rsid w:val="00734567"/>
    <w:rsid w:val="0073473E"/>
    <w:rsid w:val="00734F07"/>
    <w:rsid w:val="007425A2"/>
    <w:rsid w:val="007471A7"/>
    <w:rsid w:val="007533BD"/>
    <w:rsid w:val="00755373"/>
    <w:rsid w:val="00755551"/>
    <w:rsid w:val="0075653C"/>
    <w:rsid w:val="007576FC"/>
    <w:rsid w:val="00761B9D"/>
    <w:rsid w:val="0076400B"/>
    <w:rsid w:val="00765F06"/>
    <w:rsid w:val="0076704B"/>
    <w:rsid w:val="00783BC2"/>
    <w:rsid w:val="0078420B"/>
    <w:rsid w:val="00785492"/>
    <w:rsid w:val="00797664"/>
    <w:rsid w:val="007A30F0"/>
    <w:rsid w:val="007A3DA4"/>
    <w:rsid w:val="007A57A1"/>
    <w:rsid w:val="007A7984"/>
    <w:rsid w:val="007B09FF"/>
    <w:rsid w:val="007B2BF1"/>
    <w:rsid w:val="007B35C2"/>
    <w:rsid w:val="007B6B6D"/>
    <w:rsid w:val="007C16F0"/>
    <w:rsid w:val="007C2157"/>
    <w:rsid w:val="007C2FBE"/>
    <w:rsid w:val="007C4F12"/>
    <w:rsid w:val="007C7B44"/>
    <w:rsid w:val="007D5CDD"/>
    <w:rsid w:val="007D5CE2"/>
    <w:rsid w:val="007E00F4"/>
    <w:rsid w:val="007E1422"/>
    <w:rsid w:val="007E1850"/>
    <w:rsid w:val="007E1E94"/>
    <w:rsid w:val="007E67C6"/>
    <w:rsid w:val="007E7416"/>
    <w:rsid w:val="007F5D5B"/>
    <w:rsid w:val="0080374A"/>
    <w:rsid w:val="00806AB3"/>
    <w:rsid w:val="00811539"/>
    <w:rsid w:val="008115D4"/>
    <w:rsid w:val="0081179E"/>
    <w:rsid w:val="008136F9"/>
    <w:rsid w:val="008148F5"/>
    <w:rsid w:val="00815EA6"/>
    <w:rsid w:val="00820FE3"/>
    <w:rsid w:val="008257F8"/>
    <w:rsid w:val="00827677"/>
    <w:rsid w:val="008301BA"/>
    <w:rsid w:val="0083181A"/>
    <w:rsid w:val="00831B36"/>
    <w:rsid w:val="008321AB"/>
    <w:rsid w:val="008343EB"/>
    <w:rsid w:val="00837730"/>
    <w:rsid w:val="008432D7"/>
    <w:rsid w:val="008460E2"/>
    <w:rsid w:val="00852335"/>
    <w:rsid w:val="00852A94"/>
    <w:rsid w:val="00852CE9"/>
    <w:rsid w:val="00856F38"/>
    <w:rsid w:val="00857758"/>
    <w:rsid w:val="00857EAF"/>
    <w:rsid w:val="00861419"/>
    <w:rsid w:val="008654D3"/>
    <w:rsid w:val="0087438E"/>
    <w:rsid w:val="0088023E"/>
    <w:rsid w:val="00880C6D"/>
    <w:rsid w:val="008921F1"/>
    <w:rsid w:val="00894832"/>
    <w:rsid w:val="008949BC"/>
    <w:rsid w:val="00895573"/>
    <w:rsid w:val="00896E84"/>
    <w:rsid w:val="008A1DF4"/>
    <w:rsid w:val="008A39E1"/>
    <w:rsid w:val="008A4B25"/>
    <w:rsid w:val="008B1B78"/>
    <w:rsid w:val="008B24CE"/>
    <w:rsid w:val="008B3670"/>
    <w:rsid w:val="008C205E"/>
    <w:rsid w:val="008C6D0D"/>
    <w:rsid w:val="008C7531"/>
    <w:rsid w:val="008C7BFD"/>
    <w:rsid w:val="008D0121"/>
    <w:rsid w:val="008D26E8"/>
    <w:rsid w:val="008E1819"/>
    <w:rsid w:val="008E311C"/>
    <w:rsid w:val="008E4560"/>
    <w:rsid w:val="008F0965"/>
    <w:rsid w:val="008F359C"/>
    <w:rsid w:val="008F506C"/>
    <w:rsid w:val="008F5B28"/>
    <w:rsid w:val="009007C7"/>
    <w:rsid w:val="009011D3"/>
    <w:rsid w:val="0090404C"/>
    <w:rsid w:val="00907256"/>
    <w:rsid w:val="00907FA2"/>
    <w:rsid w:val="00911414"/>
    <w:rsid w:val="00912F95"/>
    <w:rsid w:val="00912FB7"/>
    <w:rsid w:val="00914DBA"/>
    <w:rsid w:val="00920144"/>
    <w:rsid w:val="0092086A"/>
    <w:rsid w:val="0092659B"/>
    <w:rsid w:val="00926D90"/>
    <w:rsid w:val="00927B1A"/>
    <w:rsid w:val="009339DA"/>
    <w:rsid w:val="00934A9C"/>
    <w:rsid w:val="0093536F"/>
    <w:rsid w:val="00937C20"/>
    <w:rsid w:val="00941CF6"/>
    <w:rsid w:val="00944F4C"/>
    <w:rsid w:val="00950887"/>
    <w:rsid w:val="00952192"/>
    <w:rsid w:val="0095508A"/>
    <w:rsid w:val="00955F32"/>
    <w:rsid w:val="00957549"/>
    <w:rsid w:val="00965477"/>
    <w:rsid w:val="00965E1D"/>
    <w:rsid w:val="00966A5F"/>
    <w:rsid w:val="00971321"/>
    <w:rsid w:val="00973690"/>
    <w:rsid w:val="00975342"/>
    <w:rsid w:val="0097628B"/>
    <w:rsid w:val="0097691E"/>
    <w:rsid w:val="0098246E"/>
    <w:rsid w:val="00983915"/>
    <w:rsid w:val="00987739"/>
    <w:rsid w:val="00987F34"/>
    <w:rsid w:val="00992DBE"/>
    <w:rsid w:val="009939AD"/>
    <w:rsid w:val="00994D9D"/>
    <w:rsid w:val="00994E07"/>
    <w:rsid w:val="009A19D3"/>
    <w:rsid w:val="009A1B0D"/>
    <w:rsid w:val="009A7C0D"/>
    <w:rsid w:val="009B3DCF"/>
    <w:rsid w:val="009B4C50"/>
    <w:rsid w:val="009C1BFC"/>
    <w:rsid w:val="009C2951"/>
    <w:rsid w:val="009C2A64"/>
    <w:rsid w:val="009C2C29"/>
    <w:rsid w:val="009C4FA1"/>
    <w:rsid w:val="009C73CC"/>
    <w:rsid w:val="009D0C95"/>
    <w:rsid w:val="009D10A8"/>
    <w:rsid w:val="009D4466"/>
    <w:rsid w:val="009D493E"/>
    <w:rsid w:val="009D637D"/>
    <w:rsid w:val="009E13D7"/>
    <w:rsid w:val="009E2411"/>
    <w:rsid w:val="009E356D"/>
    <w:rsid w:val="009E378A"/>
    <w:rsid w:val="009F101F"/>
    <w:rsid w:val="009F12AA"/>
    <w:rsid w:val="009F156F"/>
    <w:rsid w:val="009F58BE"/>
    <w:rsid w:val="00A01027"/>
    <w:rsid w:val="00A0123B"/>
    <w:rsid w:val="00A05344"/>
    <w:rsid w:val="00A0546A"/>
    <w:rsid w:val="00A05D5A"/>
    <w:rsid w:val="00A1112F"/>
    <w:rsid w:val="00A12E3D"/>
    <w:rsid w:val="00A15423"/>
    <w:rsid w:val="00A17715"/>
    <w:rsid w:val="00A2593C"/>
    <w:rsid w:val="00A35A3A"/>
    <w:rsid w:val="00A36F90"/>
    <w:rsid w:val="00A37A6F"/>
    <w:rsid w:val="00A41C03"/>
    <w:rsid w:val="00A46A54"/>
    <w:rsid w:val="00A46D55"/>
    <w:rsid w:val="00A47A70"/>
    <w:rsid w:val="00A50122"/>
    <w:rsid w:val="00A51E02"/>
    <w:rsid w:val="00A5273E"/>
    <w:rsid w:val="00A55C59"/>
    <w:rsid w:val="00A60BCB"/>
    <w:rsid w:val="00A64978"/>
    <w:rsid w:val="00A67C35"/>
    <w:rsid w:val="00A71F7A"/>
    <w:rsid w:val="00A7228F"/>
    <w:rsid w:val="00A75909"/>
    <w:rsid w:val="00A826E2"/>
    <w:rsid w:val="00A8332C"/>
    <w:rsid w:val="00A84EA3"/>
    <w:rsid w:val="00A86BB6"/>
    <w:rsid w:val="00A9030A"/>
    <w:rsid w:val="00A92DBE"/>
    <w:rsid w:val="00A933D8"/>
    <w:rsid w:val="00A95974"/>
    <w:rsid w:val="00AA0865"/>
    <w:rsid w:val="00AA26D4"/>
    <w:rsid w:val="00AA334A"/>
    <w:rsid w:val="00AA5264"/>
    <w:rsid w:val="00AB1AA4"/>
    <w:rsid w:val="00AB4019"/>
    <w:rsid w:val="00AB7854"/>
    <w:rsid w:val="00AC0180"/>
    <w:rsid w:val="00AC0854"/>
    <w:rsid w:val="00AC3EE1"/>
    <w:rsid w:val="00AD3059"/>
    <w:rsid w:val="00AD3229"/>
    <w:rsid w:val="00AD480B"/>
    <w:rsid w:val="00AE1596"/>
    <w:rsid w:val="00AE216D"/>
    <w:rsid w:val="00AE25D1"/>
    <w:rsid w:val="00AE3462"/>
    <w:rsid w:val="00AE7085"/>
    <w:rsid w:val="00AE748F"/>
    <w:rsid w:val="00AF022B"/>
    <w:rsid w:val="00AF2345"/>
    <w:rsid w:val="00AF2CC8"/>
    <w:rsid w:val="00AF5840"/>
    <w:rsid w:val="00AF6A89"/>
    <w:rsid w:val="00B00BC8"/>
    <w:rsid w:val="00B01C91"/>
    <w:rsid w:val="00B10B15"/>
    <w:rsid w:val="00B10FD8"/>
    <w:rsid w:val="00B12190"/>
    <w:rsid w:val="00B144F2"/>
    <w:rsid w:val="00B148E0"/>
    <w:rsid w:val="00B207D4"/>
    <w:rsid w:val="00B253DF"/>
    <w:rsid w:val="00B2545A"/>
    <w:rsid w:val="00B25615"/>
    <w:rsid w:val="00B27525"/>
    <w:rsid w:val="00B358C7"/>
    <w:rsid w:val="00B3591A"/>
    <w:rsid w:val="00B41D24"/>
    <w:rsid w:val="00B41D7B"/>
    <w:rsid w:val="00B4215C"/>
    <w:rsid w:val="00B4273C"/>
    <w:rsid w:val="00B432F1"/>
    <w:rsid w:val="00B43575"/>
    <w:rsid w:val="00B468DC"/>
    <w:rsid w:val="00B51773"/>
    <w:rsid w:val="00B569D3"/>
    <w:rsid w:val="00B604F8"/>
    <w:rsid w:val="00B805DB"/>
    <w:rsid w:val="00B84FAB"/>
    <w:rsid w:val="00B86BD3"/>
    <w:rsid w:val="00B95F90"/>
    <w:rsid w:val="00BA3937"/>
    <w:rsid w:val="00BA4DD8"/>
    <w:rsid w:val="00BA56D6"/>
    <w:rsid w:val="00BB1071"/>
    <w:rsid w:val="00BB1EE5"/>
    <w:rsid w:val="00BB5689"/>
    <w:rsid w:val="00BB5A0C"/>
    <w:rsid w:val="00BC0458"/>
    <w:rsid w:val="00BC0E73"/>
    <w:rsid w:val="00BC7683"/>
    <w:rsid w:val="00BD0F23"/>
    <w:rsid w:val="00BD42D7"/>
    <w:rsid w:val="00BD456E"/>
    <w:rsid w:val="00BD4B5F"/>
    <w:rsid w:val="00BE00B6"/>
    <w:rsid w:val="00BE05D4"/>
    <w:rsid w:val="00BE41AC"/>
    <w:rsid w:val="00BF7691"/>
    <w:rsid w:val="00BF7B54"/>
    <w:rsid w:val="00C00719"/>
    <w:rsid w:val="00C03D0E"/>
    <w:rsid w:val="00C148FE"/>
    <w:rsid w:val="00C149DC"/>
    <w:rsid w:val="00C17CE4"/>
    <w:rsid w:val="00C20D8F"/>
    <w:rsid w:val="00C23D21"/>
    <w:rsid w:val="00C252DA"/>
    <w:rsid w:val="00C25523"/>
    <w:rsid w:val="00C31625"/>
    <w:rsid w:val="00C367B2"/>
    <w:rsid w:val="00C37035"/>
    <w:rsid w:val="00C40C9E"/>
    <w:rsid w:val="00C470D3"/>
    <w:rsid w:val="00C473D8"/>
    <w:rsid w:val="00C501F6"/>
    <w:rsid w:val="00C50FCE"/>
    <w:rsid w:val="00C53C57"/>
    <w:rsid w:val="00C53CED"/>
    <w:rsid w:val="00C543B4"/>
    <w:rsid w:val="00C56382"/>
    <w:rsid w:val="00C633E4"/>
    <w:rsid w:val="00C64F37"/>
    <w:rsid w:val="00C6725B"/>
    <w:rsid w:val="00C73643"/>
    <w:rsid w:val="00C74052"/>
    <w:rsid w:val="00C757A2"/>
    <w:rsid w:val="00C7658E"/>
    <w:rsid w:val="00C76743"/>
    <w:rsid w:val="00C84B0E"/>
    <w:rsid w:val="00C8770F"/>
    <w:rsid w:val="00C879E4"/>
    <w:rsid w:val="00C90063"/>
    <w:rsid w:val="00C940A7"/>
    <w:rsid w:val="00C9617C"/>
    <w:rsid w:val="00CA2259"/>
    <w:rsid w:val="00CA3994"/>
    <w:rsid w:val="00CB717F"/>
    <w:rsid w:val="00CC35F7"/>
    <w:rsid w:val="00CC56F4"/>
    <w:rsid w:val="00CD2D19"/>
    <w:rsid w:val="00CE0847"/>
    <w:rsid w:val="00CE11F8"/>
    <w:rsid w:val="00CE24DE"/>
    <w:rsid w:val="00CE296B"/>
    <w:rsid w:val="00CF2C98"/>
    <w:rsid w:val="00CF3A3A"/>
    <w:rsid w:val="00D02A6D"/>
    <w:rsid w:val="00D03218"/>
    <w:rsid w:val="00D03E27"/>
    <w:rsid w:val="00D06C48"/>
    <w:rsid w:val="00D077B2"/>
    <w:rsid w:val="00D07858"/>
    <w:rsid w:val="00D1304E"/>
    <w:rsid w:val="00D1711C"/>
    <w:rsid w:val="00D24931"/>
    <w:rsid w:val="00D252E4"/>
    <w:rsid w:val="00D25384"/>
    <w:rsid w:val="00D27372"/>
    <w:rsid w:val="00D325DD"/>
    <w:rsid w:val="00D373BC"/>
    <w:rsid w:val="00D40F43"/>
    <w:rsid w:val="00D42BE1"/>
    <w:rsid w:val="00D434A1"/>
    <w:rsid w:val="00D44856"/>
    <w:rsid w:val="00D51963"/>
    <w:rsid w:val="00D53590"/>
    <w:rsid w:val="00D57F67"/>
    <w:rsid w:val="00D636A1"/>
    <w:rsid w:val="00D63C92"/>
    <w:rsid w:val="00D66F6E"/>
    <w:rsid w:val="00D71F4B"/>
    <w:rsid w:val="00D751C7"/>
    <w:rsid w:val="00D8076E"/>
    <w:rsid w:val="00D84F34"/>
    <w:rsid w:val="00D864D6"/>
    <w:rsid w:val="00D86A72"/>
    <w:rsid w:val="00D92C10"/>
    <w:rsid w:val="00D93EFD"/>
    <w:rsid w:val="00D95DF3"/>
    <w:rsid w:val="00DA07F0"/>
    <w:rsid w:val="00DA6E47"/>
    <w:rsid w:val="00DA7B91"/>
    <w:rsid w:val="00DB0FEC"/>
    <w:rsid w:val="00DB29D1"/>
    <w:rsid w:val="00DB4126"/>
    <w:rsid w:val="00DB508C"/>
    <w:rsid w:val="00DB7260"/>
    <w:rsid w:val="00DB76A9"/>
    <w:rsid w:val="00DB782C"/>
    <w:rsid w:val="00DC14D7"/>
    <w:rsid w:val="00DC3760"/>
    <w:rsid w:val="00DC4F30"/>
    <w:rsid w:val="00DC57D1"/>
    <w:rsid w:val="00DC7EC8"/>
    <w:rsid w:val="00DD0DD7"/>
    <w:rsid w:val="00DD504C"/>
    <w:rsid w:val="00DD5AD3"/>
    <w:rsid w:val="00DE1C58"/>
    <w:rsid w:val="00DE269E"/>
    <w:rsid w:val="00DE632A"/>
    <w:rsid w:val="00DE6AE5"/>
    <w:rsid w:val="00DE73BD"/>
    <w:rsid w:val="00DE7BDE"/>
    <w:rsid w:val="00DF072B"/>
    <w:rsid w:val="00DF202E"/>
    <w:rsid w:val="00DF4BB4"/>
    <w:rsid w:val="00DF5AC2"/>
    <w:rsid w:val="00DF5FD0"/>
    <w:rsid w:val="00E00FC5"/>
    <w:rsid w:val="00E01D63"/>
    <w:rsid w:val="00E04615"/>
    <w:rsid w:val="00E06421"/>
    <w:rsid w:val="00E11D2F"/>
    <w:rsid w:val="00E14541"/>
    <w:rsid w:val="00E15595"/>
    <w:rsid w:val="00E22A1C"/>
    <w:rsid w:val="00E24F21"/>
    <w:rsid w:val="00E25C14"/>
    <w:rsid w:val="00E266A6"/>
    <w:rsid w:val="00E3268D"/>
    <w:rsid w:val="00E46CBA"/>
    <w:rsid w:val="00E50E99"/>
    <w:rsid w:val="00E52E1F"/>
    <w:rsid w:val="00E5607C"/>
    <w:rsid w:val="00E56D73"/>
    <w:rsid w:val="00E60F7E"/>
    <w:rsid w:val="00E61EE7"/>
    <w:rsid w:val="00E647AF"/>
    <w:rsid w:val="00E659E5"/>
    <w:rsid w:val="00E66445"/>
    <w:rsid w:val="00E67298"/>
    <w:rsid w:val="00E736EF"/>
    <w:rsid w:val="00E90753"/>
    <w:rsid w:val="00E91A38"/>
    <w:rsid w:val="00E91A7C"/>
    <w:rsid w:val="00E92A8F"/>
    <w:rsid w:val="00E92C09"/>
    <w:rsid w:val="00E94BC7"/>
    <w:rsid w:val="00E97CCC"/>
    <w:rsid w:val="00E97E28"/>
    <w:rsid w:val="00EA066D"/>
    <w:rsid w:val="00EA366C"/>
    <w:rsid w:val="00EA3CD4"/>
    <w:rsid w:val="00EA70DF"/>
    <w:rsid w:val="00EA7BD0"/>
    <w:rsid w:val="00EB045F"/>
    <w:rsid w:val="00EB4ACF"/>
    <w:rsid w:val="00EB5431"/>
    <w:rsid w:val="00EC4FB0"/>
    <w:rsid w:val="00ED1061"/>
    <w:rsid w:val="00ED3C56"/>
    <w:rsid w:val="00ED60EA"/>
    <w:rsid w:val="00EE7C96"/>
    <w:rsid w:val="00EF427F"/>
    <w:rsid w:val="00EF5AA0"/>
    <w:rsid w:val="00F02BB2"/>
    <w:rsid w:val="00F03481"/>
    <w:rsid w:val="00F12172"/>
    <w:rsid w:val="00F142DA"/>
    <w:rsid w:val="00F16104"/>
    <w:rsid w:val="00F17422"/>
    <w:rsid w:val="00F20162"/>
    <w:rsid w:val="00F203CA"/>
    <w:rsid w:val="00F218C4"/>
    <w:rsid w:val="00F24CEA"/>
    <w:rsid w:val="00F25AB6"/>
    <w:rsid w:val="00F330FE"/>
    <w:rsid w:val="00F34534"/>
    <w:rsid w:val="00F40068"/>
    <w:rsid w:val="00F41513"/>
    <w:rsid w:val="00F42778"/>
    <w:rsid w:val="00F4639D"/>
    <w:rsid w:val="00F46FC4"/>
    <w:rsid w:val="00F50D09"/>
    <w:rsid w:val="00F5101D"/>
    <w:rsid w:val="00F51DAE"/>
    <w:rsid w:val="00F66437"/>
    <w:rsid w:val="00F67E2A"/>
    <w:rsid w:val="00F778A5"/>
    <w:rsid w:val="00F81046"/>
    <w:rsid w:val="00F810A4"/>
    <w:rsid w:val="00F84624"/>
    <w:rsid w:val="00F91028"/>
    <w:rsid w:val="00F94A4D"/>
    <w:rsid w:val="00F950F1"/>
    <w:rsid w:val="00F95ECD"/>
    <w:rsid w:val="00F96807"/>
    <w:rsid w:val="00F96A69"/>
    <w:rsid w:val="00FA2AED"/>
    <w:rsid w:val="00FA3A44"/>
    <w:rsid w:val="00FB2F41"/>
    <w:rsid w:val="00FC0310"/>
    <w:rsid w:val="00FC7488"/>
    <w:rsid w:val="00FC76B6"/>
    <w:rsid w:val="00FC7B8E"/>
    <w:rsid w:val="00FD4F93"/>
    <w:rsid w:val="00FD625F"/>
    <w:rsid w:val="00FE2477"/>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31319616">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66346235">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ja.hvala@summitmotors.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7968-BCF7-4829-9F38-EA22AF6F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10981</Characters>
  <Application>Microsoft Office Word</Application>
  <DocSecurity>0</DocSecurity>
  <Lines>91</Lines>
  <Paragraphs>25</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12772</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2021-07-09T10:34:00Z</dcterms:created>
  <dcterms:modified xsi:type="dcterms:W3CDTF">2021-07-12T08:14:00Z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