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BEF5" w14:textId="6728AC36" w:rsidR="00B00BC8" w:rsidRPr="0096065C" w:rsidRDefault="003C4404" w:rsidP="00B00BC8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sl-SI"/>
        </w:rPr>
      </w:pPr>
      <w:bookmarkStart w:id="0" w:name="date"/>
      <w:bookmarkEnd w:id="0"/>
      <w:r w:rsidRPr="0096065C">
        <w:rPr>
          <w:rFonts w:ascii="Arial" w:hAnsi="Arial" w:cs="Arial"/>
          <w:b/>
          <w:bCs/>
          <w:sz w:val="22"/>
          <w:szCs w:val="22"/>
          <w:u w:val="single"/>
          <w:lang w:val="sl-SI"/>
        </w:rPr>
        <w:t>ZA OBJAVO 25. MAJA 2021 OB 10.00H</w:t>
      </w:r>
    </w:p>
    <w:p w14:paraId="10458A7C" w14:textId="77777777" w:rsidR="00B00BC8" w:rsidRPr="0096065C" w:rsidRDefault="00B00BC8" w:rsidP="00B00BC8">
      <w:pPr>
        <w:pStyle w:val="Telobesedila2"/>
        <w:spacing w:line="240" w:lineRule="auto"/>
        <w:rPr>
          <w:rFonts w:ascii="Arial" w:hAnsi="Arial" w:cs="Arial"/>
          <w:b/>
          <w:bCs/>
          <w:sz w:val="32"/>
          <w:szCs w:val="32"/>
          <w:lang w:val="sl-SI"/>
        </w:rPr>
      </w:pPr>
    </w:p>
    <w:p w14:paraId="56DE637A" w14:textId="2493D002" w:rsidR="00B00BC8" w:rsidRPr="0096065C" w:rsidRDefault="003C4404" w:rsidP="00B00BC8">
      <w:pPr>
        <w:pStyle w:val="Telobesedila2"/>
        <w:spacing w:line="240" w:lineRule="auto"/>
        <w:rPr>
          <w:rFonts w:ascii="Arial" w:hAnsi="Arial" w:cs="Arial"/>
          <w:b/>
          <w:bCs/>
          <w:sz w:val="32"/>
          <w:szCs w:val="32"/>
          <w:lang w:val="sl-SI"/>
        </w:rPr>
      </w:pPr>
      <w:r w:rsidRPr="0096065C">
        <w:rPr>
          <w:rFonts w:ascii="Arial" w:hAnsi="Arial" w:cs="Arial"/>
          <w:b/>
          <w:bCs/>
          <w:sz w:val="32"/>
          <w:szCs w:val="32"/>
          <w:lang w:val="sl-SI"/>
        </w:rPr>
        <w:t xml:space="preserve">Zdaj je </w:t>
      </w:r>
      <w:r w:rsidR="00F064AB" w:rsidRPr="0096065C">
        <w:rPr>
          <w:rFonts w:ascii="Arial" w:hAnsi="Arial" w:cs="Arial"/>
          <w:b/>
          <w:bCs/>
          <w:sz w:val="32"/>
          <w:szCs w:val="32"/>
          <w:lang w:val="sl-SI"/>
        </w:rPr>
        <w:t>‘</w:t>
      </w:r>
      <w:r w:rsidRPr="0096065C">
        <w:rPr>
          <w:rFonts w:ascii="Arial" w:hAnsi="Arial" w:cs="Arial"/>
          <w:b/>
          <w:bCs/>
          <w:sz w:val="32"/>
          <w:szCs w:val="32"/>
          <w:lang w:val="sl-SI"/>
        </w:rPr>
        <w:t>super hud</w:t>
      </w:r>
      <w:r w:rsidR="00F064AB" w:rsidRPr="0096065C">
        <w:rPr>
          <w:rFonts w:ascii="Arial" w:hAnsi="Arial" w:cs="Arial"/>
          <w:b/>
          <w:bCs/>
          <w:sz w:val="32"/>
          <w:szCs w:val="32"/>
          <w:lang w:val="sl-SI"/>
        </w:rPr>
        <w:t xml:space="preserve">’ </w:t>
      </w:r>
      <w:r w:rsidRPr="0096065C">
        <w:rPr>
          <w:rFonts w:ascii="Arial" w:hAnsi="Arial" w:cs="Arial"/>
          <w:b/>
          <w:bCs/>
          <w:sz w:val="32"/>
          <w:szCs w:val="32"/>
          <w:lang w:val="sl-SI"/>
        </w:rPr>
        <w:t xml:space="preserve">serijsko – Ford </w:t>
      </w:r>
      <w:r w:rsidR="00081658" w:rsidRPr="0096065C">
        <w:rPr>
          <w:rFonts w:ascii="Arial" w:hAnsi="Arial" w:cs="Arial"/>
          <w:b/>
          <w:bCs/>
          <w:sz w:val="32"/>
          <w:szCs w:val="32"/>
          <w:lang w:val="sl-SI"/>
        </w:rPr>
        <w:t>predstavlja</w:t>
      </w:r>
      <w:r w:rsidRPr="0096065C">
        <w:rPr>
          <w:rFonts w:ascii="Arial" w:hAnsi="Arial" w:cs="Arial"/>
          <w:b/>
          <w:bCs/>
          <w:sz w:val="32"/>
          <w:szCs w:val="32"/>
          <w:lang w:val="sl-SI"/>
        </w:rPr>
        <w:t xml:space="preserve"> ekskluzivno </w:t>
      </w:r>
      <w:r w:rsidR="00081658" w:rsidRPr="0096065C">
        <w:rPr>
          <w:rFonts w:ascii="Arial" w:hAnsi="Arial" w:cs="Arial"/>
          <w:b/>
          <w:bCs/>
          <w:sz w:val="32"/>
          <w:szCs w:val="32"/>
          <w:lang w:val="sl-SI"/>
        </w:rPr>
        <w:t xml:space="preserve">izvedbo </w:t>
      </w:r>
      <w:proofErr w:type="spellStart"/>
      <w:r w:rsidR="00081658" w:rsidRPr="0096065C">
        <w:rPr>
          <w:rFonts w:ascii="Arial" w:hAnsi="Arial" w:cs="Arial"/>
          <w:b/>
          <w:bCs/>
          <w:sz w:val="32"/>
          <w:szCs w:val="32"/>
          <w:lang w:val="sl-SI"/>
        </w:rPr>
        <w:t>pickupa</w:t>
      </w:r>
      <w:proofErr w:type="spellEnd"/>
      <w:r w:rsidR="00081658" w:rsidRPr="0096065C">
        <w:rPr>
          <w:rFonts w:ascii="Arial" w:hAnsi="Arial" w:cs="Arial"/>
          <w:b/>
          <w:bCs/>
          <w:sz w:val="32"/>
          <w:szCs w:val="32"/>
          <w:lang w:val="sl-SI"/>
        </w:rPr>
        <w:t xml:space="preserve"> </w:t>
      </w:r>
      <w:proofErr w:type="spellStart"/>
      <w:r w:rsidR="0048304A" w:rsidRPr="0096065C">
        <w:rPr>
          <w:rFonts w:ascii="Arial" w:hAnsi="Arial" w:cs="Arial"/>
          <w:b/>
          <w:bCs/>
          <w:sz w:val="32"/>
          <w:szCs w:val="32"/>
          <w:lang w:val="sl-SI"/>
        </w:rPr>
        <w:t>Ranger</w:t>
      </w:r>
      <w:proofErr w:type="spellEnd"/>
      <w:r w:rsidR="0048304A" w:rsidRPr="0096065C">
        <w:rPr>
          <w:rFonts w:ascii="Arial" w:hAnsi="Arial" w:cs="Arial"/>
          <w:b/>
          <w:bCs/>
          <w:sz w:val="32"/>
          <w:szCs w:val="32"/>
          <w:lang w:val="sl-SI"/>
        </w:rPr>
        <w:t xml:space="preserve"> </w:t>
      </w:r>
      <w:proofErr w:type="spellStart"/>
      <w:r w:rsidR="0048304A" w:rsidRPr="0096065C">
        <w:rPr>
          <w:rFonts w:ascii="Arial" w:hAnsi="Arial" w:cs="Arial"/>
          <w:b/>
          <w:bCs/>
          <w:sz w:val="32"/>
          <w:szCs w:val="32"/>
          <w:lang w:val="sl-SI"/>
        </w:rPr>
        <w:t>Raptor</w:t>
      </w:r>
      <w:proofErr w:type="spellEnd"/>
      <w:r w:rsidR="0048304A" w:rsidRPr="0096065C">
        <w:rPr>
          <w:rFonts w:ascii="Arial" w:hAnsi="Arial" w:cs="Arial"/>
          <w:b/>
          <w:bCs/>
          <w:sz w:val="32"/>
          <w:szCs w:val="32"/>
          <w:lang w:val="sl-SI"/>
        </w:rPr>
        <w:t xml:space="preserve"> </w:t>
      </w:r>
      <w:proofErr w:type="spellStart"/>
      <w:r w:rsidR="00BD747C" w:rsidRPr="0096065C">
        <w:rPr>
          <w:rFonts w:ascii="Arial" w:hAnsi="Arial" w:cs="Arial"/>
          <w:b/>
          <w:bCs/>
          <w:sz w:val="32"/>
          <w:szCs w:val="32"/>
          <w:lang w:val="sl-SI"/>
        </w:rPr>
        <w:t>Special</w:t>
      </w:r>
      <w:proofErr w:type="spellEnd"/>
      <w:r w:rsidR="00BD747C" w:rsidRPr="0096065C">
        <w:rPr>
          <w:rFonts w:ascii="Arial" w:hAnsi="Arial" w:cs="Arial"/>
          <w:b/>
          <w:bCs/>
          <w:sz w:val="32"/>
          <w:szCs w:val="32"/>
          <w:lang w:val="sl-SI"/>
        </w:rPr>
        <w:t xml:space="preserve"> </w:t>
      </w:r>
      <w:proofErr w:type="spellStart"/>
      <w:r w:rsidR="00BD747C" w:rsidRPr="0096065C">
        <w:rPr>
          <w:rFonts w:ascii="Arial" w:hAnsi="Arial" w:cs="Arial"/>
          <w:b/>
          <w:bCs/>
          <w:sz w:val="32"/>
          <w:szCs w:val="32"/>
          <w:lang w:val="sl-SI"/>
        </w:rPr>
        <w:t>Edition</w:t>
      </w:r>
      <w:proofErr w:type="spellEnd"/>
    </w:p>
    <w:p w14:paraId="2C9B3482" w14:textId="77777777" w:rsidR="00B00BC8" w:rsidRPr="0096065C" w:rsidRDefault="00B00BC8" w:rsidP="00B00BC8">
      <w:pPr>
        <w:pStyle w:val="Telobesedila2"/>
        <w:spacing w:line="240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93A3C5C" w14:textId="22EE1418" w:rsidR="00B00BC8" w:rsidRPr="0096065C" w:rsidRDefault="00081658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Ranger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Raptor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Special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kot posebna različica Fordovega najzmogljivejšega in najtrpežnejšega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pickupa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izstopa z edinstvenimi dirkaškimi črtami, mat črnimi oblogami in rdečimi poudarki v notranjosti</w:t>
      </w:r>
    </w:p>
    <w:p w14:paraId="2A2A8D29" w14:textId="77777777" w:rsidR="00B00BC8" w:rsidRPr="0096065C" w:rsidRDefault="00B00BC8" w:rsidP="00B00BC8">
      <w:pPr>
        <w:pStyle w:val="Odstavekseznama"/>
        <w:rPr>
          <w:rFonts w:ascii="Arial" w:hAnsi="Arial" w:cs="Arial"/>
          <w:sz w:val="22"/>
          <w:szCs w:val="22"/>
          <w:lang w:val="sl-SI"/>
        </w:rPr>
      </w:pPr>
    </w:p>
    <w:p w14:paraId="770669DA" w14:textId="0529D1FD" w:rsidR="00B00BC8" w:rsidRPr="0096065C" w:rsidRDefault="00336096" w:rsidP="0045059B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r w:rsidRPr="0096065C">
        <w:rPr>
          <w:rFonts w:ascii="Arial" w:hAnsi="Arial" w:cs="Arial"/>
          <w:sz w:val="22"/>
          <w:szCs w:val="22"/>
          <w:lang w:val="sl-SI"/>
        </w:rPr>
        <w:t>E</w:t>
      </w:r>
      <w:r w:rsidR="00081658" w:rsidRPr="0096065C">
        <w:rPr>
          <w:rFonts w:ascii="Arial" w:hAnsi="Arial" w:cs="Arial"/>
          <w:sz w:val="22"/>
          <w:szCs w:val="22"/>
          <w:lang w:val="sl-SI"/>
        </w:rPr>
        <w:t xml:space="preserve">kskluzivni </w:t>
      </w:r>
      <w:proofErr w:type="spellStart"/>
      <w:r w:rsidR="00081658" w:rsidRPr="0096065C">
        <w:rPr>
          <w:rFonts w:ascii="Arial" w:hAnsi="Arial" w:cs="Arial"/>
          <w:sz w:val="22"/>
          <w:szCs w:val="22"/>
          <w:lang w:val="sl-SI"/>
        </w:rPr>
        <w:t>pickup</w:t>
      </w:r>
      <w:proofErr w:type="spellEnd"/>
      <w:r w:rsidR="00081658" w:rsidRPr="0096065C">
        <w:rPr>
          <w:rFonts w:ascii="Arial" w:hAnsi="Arial" w:cs="Arial"/>
          <w:sz w:val="22"/>
          <w:szCs w:val="22"/>
          <w:lang w:val="sl-SI"/>
        </w:rPr>
        <w:t xml:space="preserve"> z omejenim številom izdelanih vozil nastopa v novem filmu </w:t>
      </w:r>
      <w:r w:rsidR="006675DC" w:rsidRPr="0096065C">
        <w:rPr>
          <w:rFonts w:ascii="Arial" w:hAnsi="Arial" w:cs="Arial"/>
          <w:sz w:val="22"/>
          <w:szCs w:val="22"/>
          <w:lang w:val="sl-SI"/>
        </w:rPr>
        <w:t xml:space="preserve">The </w:t>
      </w:r>
      <w:proofErr w:type="spellStart"/>
      <w:r w:rsidR="006675DC" w:rsidRPr="0096065C">
        <w:rPr>
          <w:rFonts w:ascii="Arial" w:hAnsi="Arial" w:cs="Arial"/>
          <w:sz w:val="22"/>
          <w:szCs w:val="22"/>
          <w:lang w:val="sl-SI"/>
        </w:rPr>
        <w:t>Good</w:t>
      </w:r>
      <w:proofErr w:type="spellEnd"/>
      <w:r w:rsidR="006675DC" w:rsidRPr="0096065C">
        <w:rPr>
          <w:rFonts w:ascii="Arial" w:hAnsi="Arial" w:cs="Arial"/>
          <w:sz w:val="22"/>
          <w:szCs w:val="22"/>
          <w:lang w:val="sl-SI"/>
        </w:rPr>
        <w:t xml:space="preserve">, The </w:t>
      </w:r>
      <w:proofErr w:type="spellStart"/>
      <w:r w:rsidR="006675DC" w:rsidRPr="0096065C">
        <w:rPr>
          <w:rFonts w:ascii="Arial" w:hAnsi="Arial" w:cs="Arial"/>
          <w:sz w:val="22"/>
          <w:szCs w:val="22"/>
          <w:lang w:val="sl-SI"/>
        </w:rPr>
        <w:t>Bad</w:t>
      </w:r>
      <w:proofErr w:type="spellEnd"/>
      <w:r w:rsidR="006675DC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6675DC" w:rsidRPr="0096065C">
        <w:rPr>
          <w:rFonts w:ascii="Arial" w:hAnsi="Arial" w:cs="Arial"/>
          <w:sz w:val="22"/>
          <w:szCs w:val="22"/>
          <w:lang w:val="sl-SI"/>
        </w:rPr>
        <w:t>and</w:t>
      </w:r>
      <w:proofErr w:type="spellEnd"/>
      <w:r w:rsidR="006675DC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6675DC" w:rsidRPr="0096065C">
        <w:rPr>
          <w:rFonts w:ascii="Arial" w:hAnsi="Arial" w:cs="Arial"/>
          <w:sz w:val="22"/>
          <w:szCs w:val="22"/>
          <w:lang w:val="sl-SI"/>
        </w:rPr>
        <w:t>the</w:t>
      </w:r>
      <w:proofErr w:type="spellEnd"/>
      <w:r w:rsidR="006675DC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6675DC" w:rsidRPr="0096065C">
        <w:rPr>
          <w:rFonts w:ascii="Arial" w:hAnsi="Arial" w:cs="Arial"/>
          <w:sz w:val="22"/>
          <w:szCs w:val="22"/>
          <w:lang w:val="sl-SI"/>
        </w:rPr>
        <w:t>Bad</w:t>
      </w:r>
      <w:proofErr w:type="spellEnd"/>
      <w:r w:rsidR="006675DC" w:rsidRPr="0096065C">
        <w:rPr>
          <w:rFonts w:ascii="Arial" w:hAnsi="Arial" w:cs="Arial"/>
          <w:sz w:val="22"/>
          <w:szCs w:val="22"/>
          <w:lang w:val="sl-SI"/>
        </w:rPr>
        <w:t>-RSE</w:t>
      </w:r>
      <w:r w:rsidR="00081658" w:rsidRPr="0096065C">
        <w:rPr>
          <w:rFonts w:ascii="Arial" w:hAnsi="Arial" w:cs="Arial"/>
          <w:sz w:val="22"/>
          <w:szCs w:val="22"/>
          <w:lang w:val="sl-SI"/>
        </w:rPr>
        <w:t xml:space="preserve"> (Dobri, umazani, umazani-RSE), v katerem dokazuje svoj ‘hud’ značaj in terensko zmogljivost na </w:t>
      </w:r>
      <w:r w:rsidR="007860CF" w:rsidRPr="0096065C">
        <w:rPr>
          <w:rFonts w:ascii="Arial" w:hAnsi="Arial" w:cs="Arial"/>
          <w:sz w:val="22"/>
          <w:szCs w:val="22"/>
          <w:lang w:val="sl-SI"/>
        </w:rPr>
        <w:t xml:space="preserve">filmskem </w:t>
      </w:r>
      <w:r w:rsidR="00081658" w:rsidRPr="0096065C">
        <w:rPr>
          <w:rFonts w:ascii="Arial" w:hAnsi="Arial" w:cs="Arial"/>
          <w:sz w:val="22"/>
          <w:szCs w:val="22"/>
          <w:lang w:val="sl-SI"/>
        </w:rPr>
        <w:t>prizorišču slavnega špageti vesterna</w:t>
      </w:r>
    </w:p>
    <w:p w14:paraId="1698CA37" w14:textId="77777777" w:rsidR="006675DC" w:rsidRPr="0096065C" w:rsidRDefault="006675DC" w:rsidP="006675DC">
      <w:pPr>
        <w:rPr>
          <w:rFonts w:ascii="Arial" w:hAnsi="Arial" w:cs="Arial"/>
          <w:sz w:val="22"/>
          <w:szCs w:val="22"/>
          <w:lang w:val="sl-SI"/>
        </w:rPr>
      </w:pPr>
    </w:p>
    <w:p w14:paraId="4C17C0D0" w14:textId="50EC853C" w:rsidR="00B00BC8" w:rsidRPr="0096065C" w:rsidRDefault="002157F9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sl-SI"/>
        </w:rPr>
      </w:pP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Ranger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Raptor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Special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="007860CF" w:rsidRPr="0096065C">
        <w:rPr>
          <w:rFonts w:ascii="Arial" w:hAnsi="Arial" w:cs="Arial"/>
          <w:sz w:val="22"/>
          <w:szCs w:val="22"/>
          <w:lang w:val="sl-SI"/>
        </w:rPr>
        <w:t xml:space="preserve">prihaja v evropske Fordove prodajne salone oktobra 2021; sledi različicam </w:t>
      </w:r>
      <w:r w:rsidRPr="0096065C">
        <w:rPr>
          <w:rFonts w:ascii="Arial" w:hAnsi="Arial" w:cs="Arial"/>
          <w:sz w:val="22"/>
          <w:szCs w:val="22"/>
          <w:lang w:val="sl-SI"/>
        </w:rPr>
        <w:t xml:space="preserve">MS-RT,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Stormtrak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="007860CF" w:rsidRPr="0096065C">
        <w:rPr>
          <w:rFonts w:ascii="Arial" w:hAnsi="Arial" w:cs="Arial"/>
          <w:sz w:val="22"/>
          <w:szCs w:val="22"/>
          <w:lang w:val="sl-SI"/>
        </w:rPr>
        <w:t xml:space="preserve">in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Wolftrak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="007860CF" w:rsidRPr="0096065C">
        <w:rPr>
          <w:rFonts w:ascii="Arial" w:hAnsi="Arial" w:cs="Arial"/>
          <w:sz w:val="22"/>
          <w:szCs w:val="22"/>
          <w:lang w:val="sl-SI"/>
        </w:rPr>
        <w:t xml:space="preserve">v čedalje obsežnejši paleti odlično prodajanih </w:t>
      </w:r>
      <w:proofErr w:type="spellStart"/>
      <w:r w:rsidR="007860CF" w:rsidRPr="0096065C">
        <w:rPr>
          <w:rFonts w:ascii="Arial" w:hAnsi="Arial" w:cs="Arial"/>
          <w:sz w:val="22"/>
          <w:szCs w:val="22"/>
          <w:lang w:val="sl-SI"/>
        </w:rPr>
        <w:t>Rangerjev</w:t>
      </w:r>
      <w:proofErr w:type="spellEnd"/>
    </w:p>
    <w:p w14:paraId="464CC5B4" w14:textId="36706693" w:rsidR="00B00BC8" w:rsidRPr="0096065C" w:rsidRDefault="00B00BC8" w:rsidP="00B00BC8">
      <w:pPr>
        <w:rPr>
          <w:lang w:val="sl-SI"/>
        </w:rPr>
      </w:pPr>
    </w:p>
    <w:p w14:paraId="0A495193" w14:textId="77777777" w:rsidR="00B00BC8" w:rsidRPr="0096065C" w:rsidRDefault="00B00BC8" w:rsidP="00B00BC8">
      <w:pPr>
        <w:rPr>
          <w:rFonts w:ascii="Arial" w:hAnsi="Arial" w:cs="Arial"/>
          <w:sz w:val="22"/>
          <w:szCs w:val="22"/>
          <w:lang w:val="sl-SI"/>
        </w:rPr>
      </w:pPr>
    </w:p>
    <w:p w14:paraId="55463638" w14:textId="783671C2" w:rsidR="00B64CA2" w:rsidRPr="0096065C" w:rsidRDefault="007860CF" w:rsidP="00B00BC8">
      <w:pPr>
        <w:rPr>
          <w:rFonts w:ascii="Arial" w:hAnsi="Arial" w:cs="Arial"/>
          <w:sz w:val="22"/>
          <w:szCs w:val="22"/>
          <w:lang w:val="sl-SI"/>
        </w:rPr>
      </w:pPr>
      <w:proofErr w:type="spellStart"/>
      <w:r w:rsidRPr="0096065C">
        <w:rPr>
          <w:rFonts w:ascii="Arial" w:hAnsi="Arial" w:cs="Arial"/>
          <w:b/>
          <w:sz w:val="22"/>
          <w:szCs w:val="22"/>
          <w:lang w:val="sl-SI"/>
        </w:rPr>
        <w:t>Dunton</w:t>
      </w:r>
      <w:proofErr w:type="spellEnd"/>
      <w:r w:rsidR="00B00BC8" w:rsidRPr="0096065C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Pr="0096065C">
        <w:rPr>
          <w:rFonts w:ascii="Arial" w:hAnsi="Arial" w:cs="Arial"/>
          <w:b/>
          <w:sz w:val="22"/>
          <w:szCs w:val="22"/>
          <w:lang w:val="sl-SI"/>
        </w:rPr>
        <w:t xml:space="preserve">Velika Britanija, 25. maj </w:t>
      </w:r>
      <w:r w:rsidR="00B00BC8" w:rsidRPr="0096065C">
        <w:rPr>
          <w:rFonts w:ascii="Arial" w:hAnsi="Arial" w:cs="Arial"/>
          <w:b/>
          <w:sz w:val="22"/>
          <w:szCs w:val="22"/>
          <w:lang w:val="sl-SI"/>
        </w:rPr>
        <w:t>20</w:t>
      </w:r>
      <w:r w:rsidR="0048215F" w:rsidRPr="0096065C">
        <w:rPr>
          <w:rFonts w:ascii="Arial" w:hAnsi="Arial" w:cs="Arial"/>
          <w:b/>
          <w:sz w:val="22"/>
          <w:szCs w:val="22"/>
          <w:lang w:val="sl-SI"/>
        </w:rPr>
        <w:t>2</w:t>
      </w:r>
      <w:r w:rsidR="009B3DCF" w:rsidRPr="0096065C">
        <w:rPr>
          <w:rFonts w:ascii="Arial" w:hAnsi="Arial" w:cs="Arial"/>
          <w:b/>
          <w:sz w:val="22"/>
          <w:szCs w:val="22"/>
          <w:lang w:val="sl-SI"/>
        </w:rPr>
        <w:t>1</w:t>
      </w:r>
      <w:r w:rsidR="00B00BC8" w:rsidRPr="0096065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00BC8" w:rsidRPr="0096065C">
        <w:rPr>
          <w:rFonts w:ascii="Arial" w:hAnsi="Arial" w:cs="Arial"/>
          <w:sz w:val="22"/>
          <w:szCs w:val="22"/>
          <w:lang w:val="sl-SI"/>
        </w:rPr>
        <w:t xml:space="preserve">– </w:t>
      </w:r>
      <w:proofErr w:type="spellStart"/>
      <w:r w:rsidR="00E40E07" w:rsidRPr="0096065C">
        <w:rPr>
          <w:rFonts w:ascii="Arial" w:hAnsi="Arial" w:cs="Arial"/>
          <w:sz w:val="22"/>
          <w:szCs w:val="22"/>
          <w:lang w:val="sl-SI"/>
        </w:rPr>
        <w:t>Ranger</w:t>
      </w:r>
      <w:proofErr w:type="spellEnd"/>
      <w:r w:rsidR="00E40E0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E40E07" w:rsidRPr="0096065C">
        <w:rPr>
          <w:rFonts w:ascii="Arial" w:hAnsi="Arial" w:cs="Arial"/>
          <w:sz w:val="22"/>
          <w:szCs w:val="22"/>
          <w:lang w:val="sl-SI"/>
        </w:rPr>
        <w:t>Raptor</w:t>
      </w:r>
      <w:proofErr w:type="spellEnd"/>
      <w:r w:rsidR="00E40E0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="00B5698D" w:rsidRPr="0096065C">
        <w:rPr>
          <w:rFonts w:ascii="Arial" w:hAnsi="Arial" w:cs="Arial"/>
          <w:sz w:val="22"/>
          <w:szCs w:val="22"/>
          <w:lang w:val="sl-SI"/>
        </w:rPr>
        <w:t>–</w:t>
      </w:r>
      <w:r w:rsidR="005D4AB4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="0069761F" w:rsidRPr="0096065C">
        <w:rPr>
          <w:rFonts w:ascii="Arial" w:hAnsi="Arial" w:cs="Arial"/>
          <w:sz w:val="22"/>
          <w:szCs w:val="22"/>
          <w:lang w:val="sl-SI"/>
        </w:rPr>
        <w:t xml:space="preserve">najtrpežnejša in najzmogljivejša različica najbolje prodajanega </w:t>
      </w:r>
      <w:proofErr w:type="spellStart"/>
      <w:r w:rsidR="0069761F" w:rsidRPr="0096065C">
        <w:rPr>
          <w:rFonts w:ascii="Arial" w:hAnsi="Arial" w:cs="Arial"/>
          <w:sz w:val="22"/>
          <w:szCs w:val="22"/>
          <w:lang w:val="sl-SI"/>
        </w:rPr>
        <w:t>pickupa</w:t>
      </w:r>
      <w:proofErr w:type="spellEnd"/>
      <w:r w:rsidR="0069761F" w:rsidRPr="0096065C">
        <w:rPr>
          <w:rFonts w:ascii="Arial" w:hAnsi="Arial" w:cs="Arial"/>
          <w:sz w:val="22"/>
          <w:szCs w:val="22"/>
          <w:lang w:val="sl-SI"/>
        </w:rPr>
        <w:t xml:space="preserve"> v Evropi – postaja še bolj zaželen, saj je Ford danes predstavil novo različico: </w:t>
      </w:r>
      <w:proofErr w:type="spellStart"/>
      <w:r w:rsidR="00121DA9" w:rsidRPr="0096065C">
        <w:rPr>
          <w:rFonts w:ascii="Arial" w:hAnsi="Arial" w:cs="Arial"/>
          <w:sz w:val="22"/>
          <w:szCs w:val="22"/>
          <w:lang w:val="sl-SI"/>
        </w:rPr>
        <w:t>Ranger</w:t>
      </w:r>
      <w:proofErr w:type="spellEnd"/>
      <w:r w:rsidR="00121DA9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121DA9" w:rsidRPr="0096065C">
        <w:rPr>
          <w:rFonts w:ascii="Arial" w:hAnsi="Arial" w:cs="Arial"/>
          <w:sz w:val="22"/>
          <w:szCs w:val="22"/>
          <w:lang w:val="sl-SI"/>
        </w:rPr>
        <w:t>Raptor</w:t>
      </w:r>
      <w:proofErr w:type="spellEnd"/>
      <w:r w:rsidR="00121DA9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121DA9" w:rsidRPr="0096065C">
        <w:rPr>
          <w:rFonts w:ascii="Arial" w:hAnsi="Arial" w:cs="Arial"/>
          <w:sz w:val="22"/>
          <w:szCs w:val="22"/>
          <w:lang w:val="sl-SI"/>
        </w:rPr>
        <w:t>Special</w:t>
      </w:r>
      <w:proofErr w:type="spellEnd"/>
      <w:r w:rsidR="00121DA9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121DA9" w:rsidRPr="0096065C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="00121DA9" w:rsidRPr="0096065C">
        <w:rPr>
          <w:rFonts w:ascii="Arial" w:hAnsi="Arial" w:cs="Arial"/>
          <w:sz w:val="22"/>
          <w:szCs w:val="22"/>
          <w:lang w:val="sl-SI"/>
        </w:rPr>
        <w:t>.</w:t>
      </w:r>
    </w:p>
    <w:p w14:paraId="2DE0DE88" w14:textId="27AAE3D5" w:rsidR="00B64CA2" w:rsidRPr="0096065C" w:rsidRDefault="00B64CA2" w:rsidP="00B00BC8">
      <w:pPr>
        <w:rPr>
          <w:rFonts w:ascii="Arial" w:hAnsi="Arial" w:cs="Arial"/>
          <w:sz w:val="22"/>
          <w:szCs w:val="22"/>
          <w:lang w:val="sl-SI"/>
        </w:rPr>
      </w:pPr>
    </w:p>
    <w:p w14:paraId="29A58205" w14:textId="2DB184AD" w:rsidR="007569FB" w:rsidRPr="0096065C" w:rsidRDefault="0069761F" w:rsidP="00B00BC8">
      <w:pPr>
        <w:rPr>
          <w:rFonts w:ascii="Arial" w:hAnsi="Arial" w:cs="Arial"/>
          <w:sz w:val="22"/>
          <w:szCs w:val="22"/>
          <w:lang w:val="sl-SI"/>
        </w:rPr>
      </w:pPr>
      <w:r w:rsidRPr="0096065C">
        <w:rPr>
          <w:rFonts w:ascii="Arial" w:hAnsi="Arial" w:cs="Arial"/>
          <w:sz w:val="22"/>
          <w:szCs w:val="22"/>
          <w:lang w:val="sl-SI"/>
        </w:rPr>
        <w:t xml:space="preserve">Omejeno število izdelanih vozil bo zagotovilo ekskluzivnost, novi </w:t>
      </w:r>
      <w:proofErr w:type="spellStart"/>
      <w:r w:rsidR="005D4AB4" w:rsidRPr="0096065C">
        <w:rPr>
          <w:rFonts w:ascii="Arial" w:hAnsi="Arial" w:cs="Arial"/>
          <w:sz w:val="22"/>
          <w:szCs w:val="22"/>
          <w:lang w:val="sl-SI"/>
        </w:rPr>
        <w:t>Ranger</w:t>
      </w:r>
      <w:proofErr w:type="spellEnd"/>
      <w:r w:rsidR="005D4AB4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5D4AB4" w:rsidRPr="0096065C">
        <w:rPr>
          <w:rFonts w:ascii="Arial" w:hAnsi="Arial" w:cs="Arial"/>
          <w:sz w:val="22"/>
          <w:szCs w:val="22"/>
          <w:lang w:val="sl-SI"/>
        </w:rPr>
        <w:t>Raptor</w:t>
      </w:r>
      <w:proofErr w:type="spellEnd"/>
      <w:r w:rsidR="005D4AB4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5D4AB4" w:rsidRPr="0096065C">
        <w:rPr>
          <w:rFonts w:ascii="Arial" w:hAnsi="Arial" w:cs="Arial"/>
          <w:sz w:val="22"/>
          <w:szCs w:val="22"/>
          <w:lang w:val="sl-SI"/>
        </w:rPr>
        <w:t>Special</w:t>
      </w:r>
      <w:proofErr w:type="spellEnd"/>
      <w:r w:rsidR="005D4AB4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5D4AB4" w:rsidRPr="0096065C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="00B35361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 xml:space="preserve">pa dominantno zunanjost in vrhunsko notranjost čistokrvnega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pickupa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dopolnjuje s posebnimi oblikovnimi poudarki, med katerimi so tudi drzne dirkaške črte in izrazite rdeče podrobnosti</w:t>
      </w:r>
      <w:r w:rsidR="00C95FCA" w:rsidRPr="0096065C">
        <w:rPr>
          <w:rFonts w:ascii="Arial" w:hAnsi="Arial" w:cs="Arial"/>
          <w:sz w:val="22"/>
          <w:szCs w:val="22"/>
          <w:lang w:val="sl-SI"/>
        </w:rPr>
        <w:t>.</w:t>
      </w:r>
    </w:p>
    <w:p w14:paraId="52EB0609" w14:textId="77777777" w:rsidR="007569FB" w:rsidRPr="0096065C" w:rsidRDefault="007569FB" w:rsidP="00B00BC8">
      <w:pPr>
        <w:rPr>
          <w:rFonts w:ascii="Arial" w:hAnsi="Arial" w:cs="Arial"/>
          <w:sz w:val="22"/>
          <w:szCs w:val="22"/>
          <w:lang w:val="sl-SI"/>
        </w:rPr>
      </w:pPr>
    </w:p>
    <w:p w14:paraId="61F3280F" w14:textId="18FBC8C6" w:rsidR="005D4AB4" w:rsidRPr="0096065C" w:rsidRDefault="006B3AB2" w:rsidP="00B00BC8">
      <w:pPr>
        <w:rPr>
          <w:rFonts w:ascii="Arial" w:hAnsi="Arial" w:cs="Arial"/>
          <w:sz w:val="22"/>
          <w:szCs w:val="22"/>
          <w:lang w:val="sl-SI"/>
        </w:rPr>
      </w:pPr>
      <w:r w:rsidRPr="0096065C">
        <w:rPr>
          <w:rFonts w:ascii="Arial" w:hAnsi="Arial" w:cs="Arial"/>
          <w:sz w:val="22"/>
          <w:szCs w:val="22"/>
          <w:lang w:val="sl-SI"/>
        </w:rPr>
        <w:t xml:space="preserve">Različica z omejenim številom izdelanih vozil je eden od junakov novega akcijskega filma </w:t>
      </w:r>
      <w:hyperlink r:id="rId11" w:history="1">
        <w:r w:rsidR="00E14A80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 xml:space="preserve">The </w:t>
        </w:r>
        <w:proofErr w:type="spellStart"/>
        <w:r w:rsidR="00E14A80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>Good</w:t>
        </w:r>
        <w:proofErr w:type="spellEnd"/>
        <w:r w:rsidR="00E14A80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 xml:space="preserve">, </w:t>
        </w:r>
        <w:proofErr w:type="spellStart"/>
        <w:r w:rsidR="00307C92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>the</w:t>
        </w:r>
        <w:proofErr w:type="spellEnd"/>
        <w:r w:rsidR="00307C92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 xml:space="preserve"> </w:t>
        </w:r>
        <w:proofErr w:type="spellStart"/>
        <w:r w:rsidR="00E14A80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>Bad</w:t>
        </w:r>
        <w:proofErr w:type="spellEnd"/>
        <w:r w:rsidR="00E14A80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 xml:space="preserve"> </w:t>
        </w:r>
        <w:proofErr w:type="spellStart"/>
        <w:r w:rsidR="00E14A80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>and</w:t>
        </w:r>
        <w:proofErr w:type="spellEnd"/>
        <w:r w:rsidR="00E14A80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 xml:space="preserve"> </w:t>
        </w:r>
        <w:proofErr w:type="spellStart"/>
        <w:r w:rsidR="00E14A80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>the</w:t>
        </w:r>
        <w:proofErr w:type="spellEnd"/>
        <w:r w:rsidR="00E14A80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 xml:space="preserve"> </w:t>
        </w:r>
        <w:proofErr w:type="spellStart"/>
        <w:r w:rsidR="00E14A80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>Bad</w:t>
        </w:r>
        <w:proofErr w:type="spellEnd"/>
        <w:r w:rsidR="00E14A80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>-RSE</w:t>
        </w:r>
      </w:hyperlink>
      <w:r w:rsidRPr="0096065C">
        <w:rPr>
          <w:rFonts w:ascii="Arial" w:hAnsi="Arial" w:cs="Arial"/>
          <w:sz w:val="22"/>
          <w:szCs w:val="22"/>
          <w:lang w:val="sl-SI"/>
        </w:rPr>
        <w:t xml:space="preserve">, ki je navdih seveda našel v klasičnem špageti vesternu Dobri, umazani zli. V filmu, ki ga je Ford objavil danes, </w:t>
      </w:r>
      <w:proofErr w:type="spellStart"/>
      <w:r w:rsidR="00E14A80" w:rsidRPr="0096065C">
        <w:rPr>
          <w:rFonts w:ascii="Arial" w:hAnsi="Arial" w:cs="Arial"/>
          <w:sz w:val="22"/>
          <w:szCs w:val="22"/>
          <w:lang w:val="sl-SI"/>
        </w:rPr>
        <w:t>Ranger</w:t>
      </w:r>
      <w:proofErr w:type="spellEnd"/>
      <w:r w:rsidR="00E14A80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E14A80" w:rsidRPr="0096065C">
        <w:rPr>
          <w:rFonts w:ascii="Arial" w:hAnsi="Arial" w:cs="Arial"/>
          <w:sz w:val="22"/>
          <w:szCs w:val="22"/>
          <w:lang w:val="sl-SI"/>
        </w:rPr>
        <w:t>Raptor</w:t>
      </w:r>
      <w:proofErr w:type="spellEnd"/>
      <w:r w:rsidR="00E14A80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E14A80" w:rsidRPr="0096065C">
        <w:rPr>
          <w:rFonts w:ascii="Arial" w:hAnsi="Arial" w:cs="Arial"/>
          <w:sz w:val="22"/>
          <w:szCs w:val="22"/>
          <w:lang w:val="sl-SI"/>
        </w:rPr>
        <w:t>Special</w:t>
      </w:r>
      <w:proofErr w:type="spellEnd"/>
      <w:r w:rsidR="00E14A80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E14A80" w:rsidRPr="0096065C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pokaže svoj izpopolnjen slog in izjemno obvladovanje hitrosti, scenarij pa mu je na ustreznih terenih ob bok postavil še druge samosvoje modele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Rangerja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, vključno z novima različicama </w:t>
      </w:r>
      <w:proofErr w:type="spellStart"/>
      <w:r w:rsidR="0035553F" w:rsidRPr="0096065C">
        <w:rPr>
          <w:rFonts w:ascii="Arial" w:hAnsi="Arial" w:cs="Arial"/>
          <w:sz w:val="22"/>
          <w:szCs w:val="22"/>
          <w:lang w:val="sl-SI"/>
        </w:rPr>
        <w:t>Wolftrak</w:t>
      </w:r>
      <w:proofErr w:type="spellEnd"/>
      <w:r w:rsidR="0035553F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>in</w:t>
      </w:r>
      <w:r w:rsidR="0035553F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35553F" w:rsidRPr="0096065C">
        <w:rPr>
          <w:rFonts w:ascii="Arial" w:hAnsi="Arial" w:cs="Arial"/>
          <w:sz w:val="22"/>
          <w:szCs w:val="22"/>
          <w:lang w:val="sl-SI"/>
        </w:rPr>
        <w:t>Stormtrak</w:t>
      </w:r>
      <w:proofErr w:type="spellEnd"/>
      <w:r w:rsidR="0035553F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 xml:space="preserve">ter </w:t>
      </w:r>
      <w:proofErr w:type="spellStart"/>
      <w:r w:rsidR="0035553F" w:rsidRPr="0096065C">
        <w:rPr>
          <w:rFonts w:ascii="Arial" w:hAnsi="Arial" w:cs="Arial"/>
          <w:sz w:val="22"/>
          <w:szCs w:val="22"/>
          <w:lang w:val="sl-SI"/>
        </w:rPr>
        <w:t>Ranger</w:t>
      </w:r>
      <w:r w:rsidRPr="0096065C">
        <w:rPr>
          <w:rFonts w:ascii="Arial" w:hAnsi="Arial" w:cs="Arial"/>
          <w:sz w:val="22"/>
          <w:szCs w:val="22"/>
          <w:lang w:val="sl-SI"/>
        </w:rPr>
        <w:t>jem</w:t>
      </w:r>
      <w:proofErr w:type="spellEnd"/>
      <w:r w:rsidR="0035553F" w:rsidRPr="0096065C">
        <w:rPr>
          <w:rFonts w:ascii="Arial" w:hAnsi="Arial" w:cs="Arial"/>
          <w:sz w:val="22"/>
          <w:szCs w:val="22"/>
          <w:lang w:val="sl-SI"/>
        </w:rPr>
        <w:t xml:space="preserve"> MS</w:t>
      </w:r>
      <w:r w:rsidR="00AB3B4C" w:rsidRPr="0096065C">
        <w:rPr>
          <w:rFonts w:ascii="Arial" w:hAnsi="Arial" w:cs="Arial"/>
          <w:sz w:val="22"/>
          <w:szCs w:val="22"/>
          <w:lang w:val="sl-SI"/>
        </w:rPr>
        <w:t>-</w:t>
      </w:r>
      <w:r w:rsidR="0035553F" w:rsidRPr="0096065C">
        <w:rPr>
          <w:rFonts w:ascii="Arial" w:hAnsi="Arial" w:cs="Arial"/>
          <w:sz w:val="22"/>
          <w:szCs w:val="22"/>
          <w:lang w:val="sl-SI"/>
        </w:rPr>
        <w:t>RT</w:t>
      </w:r>
      <w:r w:rsidRPr="0096065C">
        <w:rPr>
          <w:rFonts w:ascii="Arial" w:hAnsi="Arial" w:cs="Arial"/>
          <w:sz w:val="22"/>
          <w:szCs w:val="22"/>
          <w:lang w:val="sl-SI"/>
        </w:rPr>
        <w:t xml:space="preserve"> z navdihom iz</w:t>
      </w:r>
      <w:r w:rsidR="00DD62B1" w:rsidRPr="0096065C">
        <w:rPr>
          <w:rFonts w:ascii="Arial" w:hAnsi="Arial" w:cs="Arial"/>
          <w:sz w:val="22"/>
          <w:szCs w:val="22"/>
          <w:lang w:val="sl-SI"/>
        </w:rPr>
        <w:t xml:space="preserve"> relija</w:t>
      </w:r>
      <w:r w:rsidR="005D4AB4" w:rsidRPr="0096065C">
        <w:rPr>
          <w:rFonts w:ascii="Arial" w:hAnsi="Arial" w:cs="Arial"/>
          <w:sz w:val="22"/>
          <w:szCs w:val="22"/>
          <w:lang w:val="sl-SI"/>
        </w:rPr>
        <w:t>.</w:t>
      </w:r>
    </w:p>
    <w:p w14:paraId="770EE840" w14:textId="77777777" w:rsidR="005D4AB4" w:rsidRPr="0096065C" w:rsidRDefault="005D4AB4" w:rsidP="00B00BC8">
      <w:pPr>
        <w:rPr>
          <w:rFonts w:ascii="Arial" w:hAnsi="Arial" w:cs="Arial"/>
          <w:sz w:val="22"/>
          <w:szCs w:val="22"/>
          <w:lang w:val="sl-SI"/>
        </w:rPr>
      </w:pPr>
    </w:p>
    <w:p w14:paraId="47E4F144" w14:textId="58988A0B" w:rsidR="00870F80" w:rsidRPr="0096065C" w:rsidRDefault="000B1D72" w:rsidP="00AA797D">
      <w:pPr>
        <w:rPr>
          <w:rFonts w:ascii="Arial" w:hAnsi="Arial" w:cs="Arial"/>
          <w:sz w:val="22"/>
          <w:szCs w:val="22"/>
          <w:lang w:val="sl-SI"/>
        </w:rPr>
      </w:pPr>
      <w:r w:rsidRPr="0096065C">
        <w:rPr>
          <w:rFonts w:ascii="Arial" w:hAnsi="Arial" w:cs="Arial"/>
          <w:sz w:val="22"/>
          <w:szCs w:val="22"/>
          <w:lang w:val="sl-SI"/>
        </w:rPr>
        <w:t xml:space="preserve">Ford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Performance</w:t>
      </w:r>
      <w:proofErr w:type="spellEnd"/>
      <w:r w:rsidR="006C190F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="00DD62B1" w:rsidRPr="0096065C">
        <w:rPr>
          <w:rFonts w:ascii="Arial" w:hAnsi="Arial" w:cs="Arial"/>
          <w:sz w:val="22"/>
          <w:szCs w:val="22"/>
          <w:lang w:val="sl-SI"/>
        </w:rPr>
        <w:t xml:space="preserve">skrbi, da je </w:t>
      </w:r>
      <w:proofErr w:type="spellStart"/>
      <w:r w:rsidR="00DD62B1" w:rsidRPr="0096065C">
        <w:rPr>
          <w:rFonts w:ascii="Arial" w:hAnsi="Arial" w:cs="Arial"/>
          <w:sz w:val="22"/>
          <w:szCs w:val="22"/>
          <w:lang w:val="sl-SI"/>
        </w:rPr>
        <w:t>Ranger</w:t>
      </w:r>
      <w:proofErr w:type="spellEnd"/>
      <w:r w:rsidR="00DD62B1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DD62B1" w:rsidRPr="0096065C">
        <w:rPr>
          <w:rFonts w:ascii="Arial" w:hAnsi="Arial" w:cs="Arial"/>
          <w:sz w:val="22"/>
          <w:szCs w:val="22"/>
          <w:lang w:val="sl-SI"/>
        </w:rPr>
        <w:t>Raptor</w:t>
      </w:r>
      <w:proofErr w:type="spellEnd"/>
      <w:r w:rsidR="00DD62B1" w:rsidRPr="0096065C">
        <w:rPr>
          <w:rFonts w:ascii="Arial" w:hAnsi="Arial" w:cs="Arial"/>
          <w:sz w:val="22"/>
          <w:szCs w:val="22"/>
          <w:lang w:val="sl-SI"/>
        </w:rPr>
        <w:t xml:space="preserve"> vrhunska izvedba </w:t>
      </w:r>
      <w:proofErr w:type="spellStart"/>
      <w:r w:rsidR="00DD62B1" w:rsidRPr="0096065C">
        <w:rPr>
          <w:rFonts w:ascii="Arial" w:hAnsi="Arial" w:cs="Arial"/>
          <w:sz w:val="22"/>
          <w:szCs w:val="22"/>
          <w:lang w:val="sl-SI"/>
        </w:rPr>
        <w:t>Rangerja</w:t>
      </w:r>
      <w:proofErr w:type="spellEnd"/>
      <w:r w:rsidR="00DD62B1" w:rsidRPr="0096065C">
        <w:rPr>
          <w:rFonts w:ascii="Arial" w:hAnsi="Arial" w:cs="Arial"/>
          <w:sz w:val="22"/>
          <w:szCs w:val="22"/>
          <w:lang w:val="sl-SI"/>
        </w:rPr>
        <w:t xml:space="preserve">: odlikujejo ga ultra-čvrsto podvozje, posebej prilagojeno vzmetenje in izbrane pnevmatike, izjemno zmogljiv dizelski motor </w:t>
      </w:r>
      <w:proofErr w:type="spellStart"/>
      <w:r w:rsidR="00DD62B1" w:rsidRPr="0096065C">
        <w:rPr>
          <w:rFonts w:ascii="Arial" w:hAnsi="Arial" w:cs="Arial"/>
          <w:sz w:val="22"/>
          <w:szCs w:val="22"/>
          <w:lang w:val="sl-SI"/>
        </w:rPr>
        <w:t>EcoBlue</w:t>
      </w:r>
      <w:proofErr w:type="spellEnd"/>
      <w:r w:rsidR="00DD62B1" w:rsidRPr="0096065C">
        <w:rPr>
          <w:rFonts w:ascii="Arial" w:hAnsi="Arial" w:cs="Arial"/>
          <w:sz w:val="22"/>
          <w:szCs w:val="22"/>
          <w:lang w:val="sl-SI"/>
        </w:rPr>
        <w:t xml:space="preserve"> pa ljubiteljem življenjskega sloga s številnimi aktivnostmi na prostem omogoča, da obvladajo različne terene</w:t>
      </w:r>
      <w:r w:rsidR="00AA797D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.</w:t>
      </w:r>
    </w:p>
    <w:p w14:paraId="3FEB2A93" w14:textId="59A5F544" w:rsidR="00EE5AD9" w:rsidRPr="0096065C" w:rsidRDefault="00EE5AD9" w:rsidP="00B00BC8">
      <w:pPr>
        <w:rPr>
          <w:rFonts w:ascii="Arial" w:hAnsi="Arial" w:cs="Arial"/>
          <w:sz w:val="22"/>
          <w:szCs w:val="22"/>
          <w:lang w:val="sl-SI"/>
        </w:rPr>
      </w:pPr>
    </w:p>
    <w:p w14:paraId="58C3BD52" w14:textId="25AD115F" w:rsidR="001816FC" w:rsidRPr="0096065C" w:rsidRDefault="00F70A2E" w:rsidP="001816FC">
      <w:pPr>
        <w:rPr>
          <w:rFonts w:ascii="Arial" w:eastAsia="Arial Unicode MS" w:hAnsi="Arial" w:cs="Arial"/>
          <w:sz w:val="22"/>
          <w:szCs w:val="22"/>
          <w:lang w:val="sl-SI"/>
        </w:rPr>
      </w:pPr>
      <w:bookmarkStart w:id="1" w:name="_Hlk72333693"/>
      <w:r w:rsidRPr="0096065C">
        <w:rPr>
          <w:rFonts w:ascii="Arial" w:hAnsi="Arial" w:cs="Arial"/>
          <w:sz w:val="22"/>
          <w:szCs w:val="22"/>
          <w:lang w:val="sl-SI"/>
        </w:rPr>
        <w:t>“</w:t>
      </w:r>
      <w:r w:rsidR="00DD62B1" w:rsidRPr="0096065C">
        <w:rPr>
          <w:rFonts w:ascii="Arial" w:hAnsi="Arial" w:cs="Arial"/>
          <w:sz w:val="22"/>
          <w:szCs w:val="22"/>
          <w:lang w:val="sl-SI"/>
        </w:rPr>
        <w:t xml:space="preserve">Novi </w:t>
      </w:r>
      <w:proofErr w:type="spellStart"/>
      <w:r w:rsidRPr="0096065C">
        <w:rPr>
          <w:rFonts w:ascii="Arial" w:eastAsia="Arial Unicode MS" w:hAnsi="Arial" w:cs="Arial"/>
          <w:sz w:val="22"/>
          <w:szCs w:val="22"/>
          <w:lang w:val="sl-SI"/>
        </w:rPr>
        <w:t>Ranger</w:t>
      </w:r>
      <w:proofErr w:type="spellEnd"/>
      <w:r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</w:t>
      </w:r>
      <w:proofErr w:type="spellStart"/>
      <w:r w:rsidRPr="0096065C">
        <w:rPr>
          <w:rFonts w:ascii="Arial" w:eastAsia="Arial Unicode MS" w:hAnsi="Arial" w:cs="Arial"/>
          <w:sz w:val="22"/>
          <w:szCs w:val="22"/>
          <w:lang w:val="sl-SI"/>
        </w:rPr>
        <w:t>Raptor</w:t>
      </w:r>
      <w:proofErr w:type="spellEnd"/>
      <w:r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</w:t>
      </w:r>
      <w:proofErr w:type="spellStart"/>
      <w:r w:rsidR="00D66046" w:rsidRPr="0096065C">
        <w:rPr>
          <w:rFonts w:ascii="Arial" w:eastAsia="Arial Unicode MS" w:hAnsi="Arial" w:cs="Arial"/>
          <w:sz w:val="22"/>
          <w:szCs w:val="22"/>
          <w:lang w:val="sl-SI"/>
        </w:rPr>
        <w:t>Special</w:t>
      </w:r>
      <w:proofErr w:type="spellEnd"/>
      <w:r w:rsidR="00D66046"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</w:t>
      </w:r>
      <w:proofErr w:type="spellStart"/>
      <w:r w:rsidR="00D66046" w:rsidRPr="0096065C">
        <w:rPr>
          <w:rFonts w:ascii="Arial" w:eastAsia="Arial Unicode MS" w:hAnsi="Arial" w:cs="Arial"/>
          <w:sz w:val="22"/>
          <w:szCs w:val="22"/>
          <w:lang w:val="sl-SI"/>
        </w:rPr>
        <w:t>Edition</w:t>
      </w:r>
      <w:proofErr w:type="spellEnd"/>
      <w:r w:rsidR="00D66046"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</w:t>
      </w:r>
      <w:r w:rsidR="00DD62B1"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našemu ‘hudemu’ </w:t>
      </w:r>
      <w:proofErr w:type="spellStart"/>
      <w:r w:rsidR="00DD62B1" w:rsidRPr="0096065C">
        <w:rPr>
          <w:rFonts w:ascii="Arial" w:eastAsia="Arial Unicode MS" w:hAnsi="Arial" w:cs="Arial"/>
          <w:sz w:val="22"/>
          <w:szCs w:val="22"/>
          <w:lang w:val="sl-SI"/>
        </w:rPr>
        <w:t>pickupu</w:t>
      </w:r>
      <w:proofErr w:type="spellEnd"/>
      <w:r w:rsidR="00DD62B1"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doda še bolj dramatičen slog z edinstvenimi zunanjimi elementi in izpopolnjeno kabino, da je </w:t>
      </w:r>
      <w:r w:rsidR="00B7241E" w:rsidRPr="0096065C">
        <w:rPr>
          <w:rFonts w:ascii="Arial" w:eastAsia="Arial Unicode MS" w:hAnsi="Arial" w:cs="Arial"/>
          <w:sz w:val="22"/>
          <w:szCs w:val="22"/>
          <w:lang w:val="sl-SI"/>
        </w:rPr>
        <w:t>še bolj športen in terenski ter predvsem še bolj prepoznaven in zaželen</w:t>
      </w:r>
      <w:r w:rsidR="001816FC" w:rsidRPr="0096065C">
        <w:rPr>
          <w:rFonts w:ascii="Arial" w:eastAsia="Arial Unicode MS" w:hAnsi="Arial" w:cs="Arial"/>
          <w:sz w:val="22"/>
          <w:szCs w:val="22"/>
          <w:lang w:val="sl-SI"/>
        </w:rPr>
        <w:t>,”</w:t>
      </w:r>
      <w:r w:rsidR="00EE5AD9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="00B7241E" w:rsidRPr="0096065C">
        <w:rPr>
          <w:rFonts w:ascii="Arial" w:hAnsi="Arial" w:cs="Arial"/>
          <w:sz w:val="22"/>
          <w:szCs w:val="22"/>
          <w:lang w:val="sl-SI"/>
        </w:rPr>
        <w:t xml:space="preserve">je povedal </w:t>
      </w:r>
      <w:r w:rsidR="00EE5AD9" w:rsidRPr="0096065C">
        <w:rPr>
          <w:rFonts w:ascii="Arial" w:hAnsi="Arial" w:cs="Arial"/>
          <w:sz w:val="22"/>
          <w:szCs w:val="22"/>
          <w:lang w:val="sl-SI"/>
        </w:rPr>
        <w:t xml:space="preserve">Stefan </w:t>
      </w:r>
      <w:proofErr w:type="spellStart"/>
      <w:r w:rsidR="00EE5AD9" w:rsidRPr="0096065C">
        <w:rPr>
          <w:rFonts w:ascii="Arial" w:hAnsi="Arial" w:cs="Arial"/>
          <w:sz w:val="22"/>
          <w:szCs w:val="22"/>
          <w:lang w:val="sl-SI"/>
        </w:rPr>
        <w:t>M</w:t>
      </w:r>
      <w:r w:rsidR="008F1312" w:rsidRPr="0096065C">
        <w:rPr>
          <w:rFonts w:ascii="Arial" w:hAnsi="Arial" w:cs="Arial"/>
          <w:sz w:val="22"/>
          <w:szCs w:val="22"/>
          <w:lang w:val="sl-SI"/>
        </w:rPr>
        <w:t>ue</w:t>
      </w:r>
      <w:r w:rsidR="00EE5AD9" w:rsidRPr="0096065C">
        <w:rPr>
          <w:rFonts w:ascii="Arial" w:hAnsi="Arial" w:cs="Arial"/>
          <w:sz w:val="22"/>
          <w:szCs w:val="22"/>
          <w:lang w:val="sl-SI"/>
        </w:rPr>
        <w:t>nzinger</w:t>
      </w:r>
      <w:proofErr w:type="spellEnd"/>
      <w:r w:rsidR="00EE5AD9" w:rsidRPr="0096065C">
        <w:rPr>
          <w:rFonts w:ascii="Arial" w:hAnsi="Arial" w:cs="Arial"/>
          <w:sz w:val="22"/>
          <w:szCs w:val="22"/>
          <w:lang w:val="sl-SI"/>
        </w:rPr>
        <w:t xml:space="preserve">, </w:t>
      </w:r>
      <w:r w:rsidR="00B7241E" w:rsidRPr="0096065C">
        <w:rPr>
          <w:rFonts w:ascii="Arial" w:hAnsi="Arial" w:cs="Arial"/>
          <w:sz w:val="22"/>
          <w:szCs w:val="22"/>
          <w:lang w:val="sl-SI"/>
        </w:rPr>
        <w:t xml:space="preserve">direktor oddelka </w:t>
      </w:r>
      <w:r w:rsidR="00EE5AD9" w:rsidRPr="0096065C">
        <w:rPr>
          <w:rFonts w:ascii="Arial" w:hAnsi="Arial" w:cs="Arial"/>
          <w:sz w:val="22"/>
          <w:szCs w:val="22"/>
          <w:lang w:val="sl-SI"/>
        </w:rPr>
        <w:t xml:space="preserve">Ford </w:t>
      </w:r>
      <w:proofErr w:type="spellStart"/>
      <w:r w:rsidR="00EE5AD9" w:rsidRPr="0096065C">
        <w:rPr>
          <w:rFonts w:ascii="Arial" w:hAnsi="Arial" w:cs="Arial"/>
          <w:sz w:val="22"/>
          <w:szCs w:val="22"/>
          <w:lang w:val="sl-SI"/>
        </w:rPr>
        <w:t>Performance</w:t>
      </w:r>
      <w:proofErr w:type="spellEnd"/>
      <w:r w:rsidR="00B7241E" w:rsidRPr="0096065C">
        <w:rPr>
          <w:rFonts w:ascii="Arial" w:hAnsi="Arial" w:cs="Arial"/>
          <w:sz w:val="22"/>
          <w:szCs w:val="22"/>
          <w:lang w:val="sl-SI"/>
        </w:rPr>
        <w:t xml:space="preserve"> pri</w:t>
      </w:r>
      <w:r w:rsidR="00EE5AD9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="00DD0024" w:rsidRPr="0096065C">
        <w:rPr>
          <w:rFonts w:ascii="Arial" w:hAnsi="Arial" w:cs="Arial"/>
          <w:sz w:val="22"/>
          <w:szCs w:val="22"/>
          <w:lang w:val="sl-SI"/>
        </w:rPr>
        <w:t>Ford</w:t>
      </w:r>
      <w:r w:rsidR="00B7241E" w:rsidRPr="0096065C">
        <w:rPr>
          <w:rFonts w:ascii="Arial" w:hAnsi="Arial" w:cs="Arial"/>
          <w:sz w:val="22"/>
          <w:szCs w:val="22"/>
          <w:lang w:val="sl-SI"/>
        </w:rPr>
        <w:t>u</w:t>
      </w:r>
      <w:r w:rsidR="00DD0024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="00B7241E" w:rsidRPr="0096065C">
        <w:rPr>
          <w:rFonts w:ascii="Arial" w:hAnsi="Arial" w:cs="Arial"/>
          <w:sz w:val="22"/>
          <w:szCs w:val="22"/>
          <w:lang w:val="sl-SI"/>
        </w:rPr>
        <w:t>Evropa</w:t>
      </w:r>
      <w:r w:rsidR="00DD0024" w:rsidRPr="0096065C">
        <w:rPr>
          <w:rFonts w:ascii="Arial" w:hAnsi="Arial" w:cs="Arial"/>
          <w:sz w:val="22"/>
          <w:szCs w:val="22"/>
          <w:lang w:val="sl-SI"/>
        </w:rPr>
        <w:t xml:space="preserve">. </w:t>
      </w:r>
      <w:r w:rsidRPr="0096065C">
        <w:rPr>
          <w:rFonts w:ascii="Arial" w:hAnsi="Arial" w:cs="Arial"/>
          <w:sz w:val="22"/>
          <w:szCs w:val="22"/>
          <w:lang w:val="sl-SI"/>
        </w:rPr>
        <w:t>“</w:t>
      </w:r>
      <w:r w:rsidR="00B7241E" w:rsidRPr="0096065C">
        <w:rPr>
          <w:rFonts w:ascii="Arial" w:hAnsi="Arial" w:cs="Arial"/>
          <w:sz w:val="22"/>
          <w:szCs w:val="22"/>
          <w:lang w:val="sl-SI"/>
        </w:rPr>
        <w:t xml:space="preserve">Nastop v lastnem špageti vesternu je odličen način za prikaz sloga in terenske zmogljivosti modela </w:t>
      </w:r>
      <w:proofErr w:type="spellStart"/>
      <w:r w:rsidR="001816FC" w:rsidRPr="0096065C">
        <w:rPr>
          <w:rFonts w:ascii="Arial" w:eastAsia="Arial Unicode MS" w:hAnsi="Arial" w:cs="Arial"/>
          <w:sz w:val="22"/>
          <w:szCs w:val="22"/>
          <w:lang w:val="sl-SI"/>
        </w:rPr>
        <w:t>Ranger</w:t>
      </w:r>
      <w:proofErr w:type="spellEnd"/>
      <w:r w:rsidR="001816FC"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</w:t>
      </w:r>
      <w:proofErr w:type="spellStart"/>
      <w:r w:rsidR="001816FC" w:rsidRPr="0096065C">
        <w:rPr>
          <w:rFonts w:ascii="Arial" w:eastAsia="Arial Unicode MS" w:hAnsi="Arial" w:cs="Arial"/>
          <w:sz w:val="22"/>
          <w:szCs w:val="22"/>
          <w:lang w:val="sl-SI"/>
        </w:rPr>
        <w:t>Raptor</w:t>
      </w:r>
      <w:proofErr w:type="spellEnd"/>
      <w:r w:rsidR="00B625F3"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</w:t>
      </w:r>
      <w:proofErr w:type="spellStart"/>
      <w:r w:rsidR="00B625F3" w:rsidRPr="0096065C">
        <w:rPr>
          <w:rFonts w:ascii="Arial" w:eastAsia="Arial Unicode MS" w:hAnsi="Arial" w:cs="Arial"/>
          <w:sz w:val="22"/>
          <w:szCs w:val="22"/>
          <w:lang w:val="sl-SI"/>
        </w:rPr>
        <w:t>Special</w:t>
      </w:r>
      <w:proofErr w:type="spellEnd"/>
      <w:r w:rsidR="00B625F3"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</w:t>
      </w:r>
      <w:proofErr w:type="spellStart"/>
      <w:r w:rsidR="00B625F3" w:rsidRPr="0096065C">
        <w:rPr>
          <w:rFonts w:ascii="Arial" w:eastAsia="Arial Unicode MS" w:hAnsi="Arial" w:cs="Arial"/>
          <w:sz w:val="22"/>
          <w:szCs w:val="22"/>
          <w:lang w:val="sl-SI"/>
        </w:rPr>
        <w:t>Edition</w:t>
      </w:r>
      <w:proofErr w:type="spellEnd"/>
      <w:r w:rsidR="001816FC" w:rsidRPr="0096065C">
        <w:rPr>
          <w:rFonts w:ascii="Arial" w:eastAsia="Arial Unicode MS" w:hAnsi="Arial" w:cs="Arial"/>
          <w:sz w:val="22"/>
          <w:szCs w:val="22"/>
          <w:lang w:val="sl-SI"/>
        </w:rPr>
        <w:t>.”</w:t>
      </w:r>
    </w:p>
    <w:bookmarkEnd w:id="1"/>
    <w:p w14:paraId="0E49A476" w14:textId="6ABA9272" w:rsidR="007F5A72" w:rsidRPr="0096065C" w:rsidRDefault="007F5A72" w:rsidP="001816FC">
      <w:pPr>
        <w:rPr>
          <w:rFonts w:ascii="Arial" w:eastAsia="Arial Unicode MS" w:hAnsi="Arial" w:cs="Arial"/>
          <w:sz w:val="22"/>
          <w:szCs w:val="22"/>
          <w:lang w:val="sl-SI"/>
        </w:rPr>
      </w:pPr>
    </w:p>
    <w:p w14:paraId="129120D1" w14:textId="4EDF038C" w:rsidR="007F5A72" w:rsidRPr="0096065C" w:rsidRDefault="007F5A72" w:rsidP="001816FC">
      <w:pPr>
        <w:rPr>
          <w:rFonts w:ascii="Arial" w:hAnsi="Arial" w:cs="Arial"/>
          <w:sz w:val="22"/>
          <w:szCs w:val="22"/>
          <w:lang w:val="sl-SI"/>
        </w:rPr>
      </w:pPr>
      <w:proofErr w:type="spellStart"/>
      <w:r w:rsidRPr="0096065C">
        <w:rPr>
          <w:rFonts w:ascii="Arial" w:eastAsia="Arial Unicode MS" w:hAnsi="Arial" w:cs="Arial"/>
          <w:sz w:val="22"/>
          <w:szCs w:val="22"/>
          <w:lang w:val="sl-SI"/>
        </w:rPr>
        <w:t>Ranger</w:t>
      </w:r>
      <w:proofErr w:type="spellEnd"/>
      <w:r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</w:t>
      </w:r>
      <w:proofErr w:type="spellStart"/>
      <w:r w:rsidRPr="0096065C">
        <w:rPr>
          <w:rFonts w:ascii="Arial" w:eastAsia="Arial Unicode MS" w:hAnsi="Arial" w:cs="Arial"/>
          <w:sz w:val="22"/>
          <w:szCs w:val="22"/>
          <w:lang w:val="sl-SI"/>
        </w:rPr>
        <w:t>Raptor</w:t>
      </w:r>
      <w:proofErr w:type="spellEnd"/>
      <w:r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</w:t>
      </w:r>
      <w:proofErr w:type="spellStart"/>
      <w:r w:rsidRPr="0096065C">
        <w:rPr>
          <w:rFonts w:ascii="Arial" w:eastAsia="Arial Unicode MS" w:hAnsi="Arial" w:cs="Arial"/>
          <w:sz w:val="22"/>
          <w:szCs w:val="22"/>
          <w:lang w:val="sl-SI"/>
        </w:rPr>
        <w:t>Special</w:t>
      </w:r>
      <w:proofErr w:type="spellEnd"/>
      <w:r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</w:t>
      </w:r>
      <w:proofErr w:type="spellStart"/>
      <w:r w:rsidRPr="0096065C">
        <w:rPr>
          <w:rFonts w:ascii="Arial" w:eastAsia="Arial Unicode MS" w:hAnsi="Arial" w:cs="Arial"/>
          <w:sz w:val="22"/>
          <w:szCs w:val="22"/>
          <w:lang w:val="sl-SI"/>
        </w:rPr>
        <w:t>Edition</w:t>
      </w:r>
      <w:proofErr w:type="spellEnd"/>
      <w:r w:rsidRPr="0096065C">
        <w:rPr>
          <w:rFonts w:ascii="Arial" w:eastAsia="Arial Unicode MS" w:hAnsi="Arial" w:cs="Arial"/>
          <w:sz w:val="22"/>
          <w:szCs w:val="22"/>
          <w:lang w:val="sl-SI"/>
        </w:rPr>
        <w:t xml:space="preserve"> </w:t>
      </w:r>
      <w:r w:rsidR="00B7241E" w:rsidRPr="0096065C">
        <w:rPr>
          <w:rFonts w:ascii="Arial" w:eastAsia="Arial Unicode MS" w:hAnsi="Arial" w:cs="Arial"/>
          <w:sz w:val="22"/>
          <w:szCs w:val="22"/>
          <w:lang w:val="sl-SI"/>
        </w:rPr>
        <w:t>bo v Fordove prodajne salone po Evropi zapeljal letos oktobra</w:t>
      </w:r>
      <w:r w:rsidR="00774DF0">
        <w:rPr>
          <w:rFonts w:ascii="Arial" w:eastAsia="Arial Unicode MS" w:hAnsi="Arial" w:cs="Arial"/>
          <w:sz w:val="22"/>
          <w:szCs w:val="22"/>
          <w:lang w:val="sl-SI"/>
        </w:rPr>
        <w:t>. (</w:t>
      </w:r>
      <w:r w:rsidR="009B0072">
        <w:rPr>
          <w:rFonts w:ascii="Arial" w:eastAsia="Arial Unicode MS" w:hAnsi="Arial" w:cs="Arial"/>
          <w:sz w:val="22"/>
          <w:szCs w:val="22"/>
          <w:lang w:val="sl-SI"/>
        </w:rPr>
        <w:t>začetek prodaje te različice v Sloveniji še ni določen)</w:t>
      </w:r>
    </w:p>
    <w:p w14:paraId="677CF977" w14:textId="77777777" w:rsidR="001816FC" w:rsidRPr="0096065C" w:rsidRDefault="001816FC" w:rsidP="001816FC">
      <w:pPr>
        <w:rPr>
          <w:rFonts w:ascii="Arial" w:hAnsi="Arial" w:cs="Arial"/>
          <w:sz w:val="22"/>
          <w:szCs w:val="22"/>
          <w:lang w:val="sl-SI"/>
        </w:rPr>
      </w:pPr>
    </w:p>
    <w:p w14:paraId="60CDFFE0" w14:textId="4B904135" w:rsidR="00DD0024" w:rsidRPr="0096065C" w:rsidRDefault="00B7241E" w:rsidP="00B00BC8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96065C">
        <w:rPr>
          <w:rFonts w:ascii="Arial" w:hAnsi="Arial" w:cs="Arial"/>
          <w:b/>
          <w:bCs/>
          <w:sz w:val="22"/>
          <w:szCs w:val="22"/>
          <w:lang w:val="sl-SI"/>
        </w:rPr>
        <w:t>Nastop, ki pritegne poglede</w:t>
      </w:r>
      <w:r w:rsidR="00BF759C" w:rsidRPr="0096065C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</w:p>
    <w:p w14:paraId="72E8DFAE" w14:textId="76B77B46" w:rsidR="003A1B47" w:rsidRPr="0096065C" w:rsidRDefault="00B7241E" w:rsidP="006868ED">
      <w:pPr>
        <w:rPr>
          <w:rFonts w:ascii="Arial" w:hAnsi="Arial" w:cs="Arial"/>
          <w:sz w:val="22"/>
          <w:szCs w:val="22"/>
          <w:lang w:val="sl-SI"/>
        </w:rPr>
      </w:pPr>
      <w:r w:rsidRPr="0096065C">
        <w:rPr>
          <w:rFonts w:ascii="Arial" w:hAnsi="Arial" w:cs="Arial"/>
          <w:sz w:val="22"/>
          <w:szCs w:val="22"/>
          <w:lang w:val="sl-SI"/>
        </w:rPr>
        <w:t xml:space="preserve">Drzni </w:t>
      </w:r>
      <w:proofErr w:type="spellStart"/>
      <w:r w:rsidR="001816FC" w:rsidRPr="0096065C">
        <w:rPr>
          <w:rFonts w:ascii="Arial" w:hAnsi="Arial" w:cs="Arial"/>
          <w:sz w:val="22"/>
          <w:szCs w:val="22"/>
          <w:lang w:val="sl-SI"/>
        </w:rPr>
        <w:t>Performance</w:t>
      </w:r>
      <w:proofErr w:type="spellEnd"/>
      <w:r w:rsidR="001816FC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>modri</w:t>
      </w:r>
      <w:r w:rsidR="007228B2" w:rsidRPr="0096065C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="007228B2" w:rsidRPr="0096065C">
        <w:rPr>
          <w:rFonts w:ascii="Arial" w:hAnsi="Arial" w:cs="Arial"/>
          <w:sz w:val="22"/>
          <w:szCs w:val="22"/>
          <w:lang w:val="sl-SI"/>
        </w:rPr>
        <w:t>Conquer</w:t>
      </w:r>
      <w:proofErr w:type="spellEnd"/>
      <w:r w:rsidR="007228B2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 xml:space="preserve">sivi ali </w:t>
      </w:r>
      <w:proofErr w:type="spellStart"/>
      <w:r w:rsidR="007228B2" w:rsidRPr="0096065C">
        <w:rPr>
          <w:rFonts w:ascii="Arial" w:hAnsi="Arial" w:cs="Arial"/>
          <w:sz w:val="22"/>
          <w:szCs w:val="22"/>
          <w:lang w:val="sl-SI"/>
        </w:rPr>
        <w:t>Frozen</w:t>
      </w:r>
      <w:proofErr w:type="spellEnd"/>
      <w:r w:rsidR="007228B2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>beli barvi novi</w:t>
      </w:r>
      <w:r w:rsidR="006868ED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1816FC" w:rsidRPr="0096065C">
        <w:rPr>
          <w:rFonts w:ascii="Arial" w:hAnsi="Arial" w:cs="Arial"/>
          <w:sz w:val="22"/>
          <w:szCs w:val="22"/>
          <w:lang w:val="sl-SI"/>
        </w:rPr>
        <w:t>Ranger</w:t>
      </w:r>
      <w:proofErr w:type="spellEnd"/>
      <w:r w:rsidR="001816FC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1816FC" w:rsidRPr="0096065C">
        <w:rPr>
          <w:rFonts w:ascii="Arial" w:hAnsi="Arial" w:cs="Arial"/>
          <w:sz w:val="22"/>
          <w:szCs w:val="22"/>
          <w:lang w:val="sl-SI"/>
        </w:rPr>
        <w:t>Raptor</w:t>
      </w:r>
      <w:proofErr w:type="spellEnd"/>
      <w:r w:rsidR="001816FC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1816FC" w:rsidRPr="0096065C">
        <w:rPr>
          <w:rFonts w:ascii="Arial" w:hAnsi="Arial" w:cs="Arial"/>
          <w:sz w:val="22"/>
          <w:szCs w:val="22"/>
          <w:lang w:val="sl-SI"/>
        </w:rPr>
        <w:t>S</w:t>
      </w:r>
      <w:r w:rsidR="006868ED" w:rsidRPr="0096065C">
        <w:rPr>
          <w:rFonts w:ascii="Arial" w:hAnsi="Arial" w:cs="Arial"/>
          <w:sz w:val="22"/>
          <w:szCs w:val="22"/>
          <w:lang w:val="sl-SI"/>
        </w:rPr>
        <w:t>pecial</w:t>
      </w:r>
      <w:proofErr w:type="spellEnd"/>
      <w:r w:rsidR="006868ED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1816FC" w:rsidRPr="0096065C">
        <w:rPr>
          <w:rFonts w:ascii="Arial" w:hAnsi="Arial" w:cs="Arial"/>
          <w:sz w:val="22"/>
          <w:szCs w:val="22"/>
          <w:lang w:val="sl-SI"/>
        </w:rPr>
        <w:t>E</w:t>
      </w:r>
      <w:r w:rsidR="006868ED" w:rsidRPr="0096065C">
        <w:rPr>
          <w:rFonts w:ascii="Arial" w:hAnsi="Arial" w:cs="Arial"/>
          <w:sz w:val="22"/>
          <w:szCs w:val="22"/>
          <w:lang w:val="sl-SI"/>
        </w:rPr>
        <w:t>dition</w:t>
      </w:r>
      <w:proofErr w:type="spellEnd"/>
      <w:r w:rsidR="006868ED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 xml:space="preserve">doda dvojne mat črne dirkaške črte </w:t>
      </w:r>
      <w:r w:rsidR="00B5698D" w:rsidRPr="0096065C">
        <w:rPr>
          <w:rFonts w:ascii="Arial" w:hAnsi="Arial" w:cs="Arial"/>
          <w:sz w:val="22"/>
          <w:szCs w:val="22"/>
          <w:lang w:val="sl-SI"/>
        </w:rPr>
        <w:t>–</w:t>
      </w:r>
      <w:r w:rsidR="003A1B4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 xml:space="preserve">obrobljene s kontrastno rdečimi linijami </w:t>
      </w:r>
      <w:r w:rsidR="00B5698D" w:rsidRPr="0096065C">
        <w:rPr>
          <w:rFonts w:ascii="Arial" w:hAnsi="Arial" w:cs="Arial"/>
          <w:sz w:val="22"/>
          <w:szCs w:val="22"/>
          <w:lang w:val="sl-SI"/>
        </w:rPr>
        <w:t>–</w:t>
      </w:r>
      <w:r w:rsidR="003A1B4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>na pokrovu motornega prostora, strehi, spodnjem delu bokov, zadnjih blatnikih in zadnji stranici kesona, da še bolj poudarijo športen značaj</w:t>
      </w:r>
      <w:r w:rsidR="003A1B47" w:rsidRPr="0096065C">
        <w:rPr>
          <w:rFonts w:ascii="Arial" w:hAnsi="Arial" w:cs="Arial"/>
          <w:sz w:val="22"/>
          <w:szCs w:val="22"/>
          <w:lang w:val="sl-SI"/>
        </w:rPr>
        <w:t>.</w:t>
      </w:r>
    </w:p>
    <w:p w14:paraId="4CA8E619" w14:textId="77777777" w:rsidR="003A1B47" w:rsidRPr="0096065C" w:rsidRDefault="003A1B47" w:rsidP="006868ED">
      <w:pPr>
        <w:rPr>
          <w:rFonts w:ascii="Arial" w:hAnsi="Arial" w:cs="Arial"/>
          <w:sz w:val="22"/>
          <w:szCs w:val="22"/>
          <w:lang w:val="sl-SI"/>
        </w:rPr>
      </w:pPr>
    </w:p>
    <w:p w14:paraId="603CB119" w14:textId="5967BFB7" w:rsidR="000F5AD3" w:rsidRPr="0096065C" w:rsidRDefault="0043075D" w:rsidP="000F5AD3">
      <w:pPr>
        <w:rPr>
          <w:rFonts w:ascii="Arial" w:hAnsi="Arial" w:cs="Arial"/>
          <w:sz w:val="22"/>
          <w:szCs w:val="22"/>
          <w:lang w:val="sl-SI"/>
        </w:rPr>
      </w:pPr>
      <w:r w:rsidRPr="0096065C">
        <w:rPr>
          <w:rFonts w:ascii="Arial" w:hAnsi="Arial" w:cs="Arial"/>
          <w:sz w:val="22"/>
          <w:szCs w:val="22"/>
          <w:lang w:val="sl-SI"/>
        </w:rPr>
        <w:t xml:space="preserve">Črte dopolnjuje pestra paleta izbranih elementov: sprednja vlečna obročka sta rdeča, izraziti blatniki, sprednji in zadnji odbijač, kljuke vrat in značilna Fordova reliefna maska pa so mat črni, da vozilo naredi še večji vtis kot s sivimi zunanjimi poudarki, ki so sicer standardni za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Raptorja</w:t>
      </w:r>
      <w:proofErr w:type="spellEnd"/>
      <w:r w:rsidR="000F5AD3" w:rsidRPr="0096065C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61057348" w14:textId="77777777" w:rsidR="006868ED" w:rsidRPr="0096065C" w:rsidRDefault="006868ED" w:rsidP="006868ED">
      <w:pPr>
        <w:rPr>
          <w:rFonts w:ascii="Arial" w:hAnsi="Arial" w:cs="Arial"/>
          <w:sz w:val="22"/>
          <w:szCs w:val="22"/>
          <w:lang w:val="sl-SI"/>
        </w:rPr>
      </w:pPr>
    </w:p>
    <w:p w14:paraId="29246980" w14:textId="6787E62A" w:rsidR="006868ED" w:rsidRPr="0096065C" w:rsidRDefault="00EE4669" w:rsidP="006868ED">
      <w:pPr>
        <w:rPr>
          <w:rFonts w:ascii="Arial" w:hAnsi="Arial" w:cs="Arial"/>
          <w:sz w:val="22"/>
          <w:szCs w:val="22"/>
          <w:lang w:val="sl-SI"/>
        </w:rPr>
      </w:pPr>
      <w:r w:rsidRPr="0096065C">
        <w:rPr>
          <w:rFonts w:ascii="Arial" w:hAnsi="Arial" w:cs="Arial"/>
          <w:sz w:val="22"/>
          <w:szCs w:val="22"/>
          <w:lang w:val="sl-SI"/>
        </w:rPr>
        <w:t xml:space="preserve">V notranjosti dvojne kabine </w:t>
      </w:r>
      <w:proofErr w:type="spellStart"/>
      <w:r w:rsidR="00AF0E23" w:rsidRPr="0096065C">
        <w:rPr>
          <w:rFonts w:ascii="Arial" w:hAnsi="Arial" w:cs="Arial"/>
          <w:sz w:val="22"/>
          <w:szCs w:val="22"/>
          <w:lang w:val="sl-SI"/>
        </w:rPr>
        <w:t>Ranger</w:t>
      </w:r>
      <w:r w:rsidRPr="0096065C">
        <w:rPr>
          <w:rFonts w:ascii="Arial" w:hAnsi="Arial" w:cs="Arial"/>
          <w:sz w:val="22"/>
          <w:szCs w:val="22"/>
          <w:lang w:val="sl-SI"/>
        </w:rPr>
        <w:t>ja</w:t>
      </w:r>
      <w:proofErr w:type="spellEnd"/>
      <w:r w:rsidR="00AF0E23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AF0E23" w:rsidRPr="0096065C">
        <w:rPr>
          <w:rFonts w:ascii="Arial" w:hAnsi="Arial" w:cs="Arial"/>
          <w:sz w:val="22"/>
          <w:szCs w:val="22"/>
          <w:lang w:val="sl-SI"/>
        </w:rPr>
        <w:t>Raptor</w:t>
      </w:r>
      <w:r w:rsidRPr="0096065C">
        <w:rPr>
          <w:rFonts w:ascii="Arial" w:hAnsi="Arial" w:cs="Arial"/>
          <w:sz w:val="22"/>
          <w:szCs w:val="22"/>
          <w:lang w:val="sl-SI"/>
        </w:rPr>
        <w:t>ja</w:t>
      </w:r>
      <w:proofErr w:type="spellEnd"/>
      <w:r w:rsidR="00AF0E23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AF0E23" w:rsidRPr="0096065C">
        <w:rPr>
          <w:rFonts w:ascii="Arial" w:hAnsi="Arial" w:cs="Arial"/>
          <w:sz w:val="22"/>
          <w:szCs w:val="22"/>
          <w:lang w:val="sl-SI"/>
        </w:rPr>
        <w:t>Special</w:t>
      </w:r>
      <w:proofErr w:type="spellEnd"/>
      <w:r w:rsidR="00AF0E23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AF0E23" w:rsidRPr="0096065C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za še bolj športen in poseben občutek poskrbijo rdeči šivi na volanu, armaturni plošči in oblogah vrat</w:t>
      </w:r>
      <w:r w:rsidR="00AF0E23" w:rsidRPr="0096065C">
        <w:rPr>
          <w:rFonts w:ascii="Arial" w:hAnsi="Arial" w:cs="Arial"/>
          <w:sz w:val="22"/>
          <w:szCs w:val="22"/>
          <w:lang w:val="sl-SI"/>
        </w:rPr>
        <w:t>.</w:t>
      </w:r>
      <w:r w:rsidR="006868ED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 xml:space="preserve">Sedeži s serijskim usnjenim oblazinjenjem so udobni in nudijo odlično oporo pri obvladovanju grobega terena ali gladkih avtocest, armaturna plošča v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Raceway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sivi barvi, ki je na voljo samo za </w:t>
      </w:r>
      <w:proofErr w:type="spellStart"/>
      <w:r w:rsidR="002942C4" w:rsidRPr="0096065C">
        <w:rPr>
          <w:rFonts w:ascii="Arial" w:hAnsi="Arial" w:cs="Arial"/>
          <w:sz w:val="22"/>
          <w:szCs w:val="22"/>
          <w:lang w:val="sl-SI"/>
        </w:rPr>
        <w:t>Special</w:t>
      </w:r>
      <w:proofErr w:type="spellEnd"/>
      <w:r w:rsidR="002942C4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2942C4" w:rsidRPr="0096065C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>, pa zagotavlja še večjo ekskluzivnost</w:t>
      </w:r>
      <w:r w:rsidR="006868ED" w:rsidRPr="0096065C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74F00CE4" w14:textId="77777777" w:rsidR="006868ED" w:rsidRPr="0096065C" w:rsidRDefault="006868ED" w:rsidP="006868ED">
      <w:pPr>
        <w:rPr>
          <w:rFonts w:ascii="Arial" w:hAnsi="Arial" w:cs="Arial"/>
          <w:sz w:val="22"/>
          <w:szCs w:val="22"/>
          <w:lang w:val="sl-SI"/>
        </w:rPr>
      </w:pPr>
    </w:p>
    <w:p w14:paraId="6AEED022" w14:textId="41496492" w:rsidR="00E25AB8" w:rsidRPr="0096065C" w:rsidRDefault="009D5D23" w:rsidP="006868ED">
      <w:pPr>
        <w:rPr>
          <w:rFonts w:ascii="Arial" w:hAnsi="Arial" w:cs="Arial"/>
          <w:sz w:val="22"/>
          <w:szCs w:val="22"/>
          <w:shd w:val="clear" w:color="auto" w:fill="FFFFFF"/>
          <w:lang w:val="sl-SI"/>
        </w:rPr>
      </w:pP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Special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="00E25AB8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="00EE4669" w:rsidRPr="0096065C">
        <w:rPr>
          <w:rFonts w:ascii="Arial" w:hAnsi="Arial" w:cs="Arial"/>
          <w:sz w:val="22"/>
          <w:szCs w:val="22"/>
          <w:lang w:val="sl-SI"/>
        </w:rPr>
        <w:t xml:space="preserve">temelji na edinstvenem podvozju oddelka Ford </w:t>
      </w:r>
      <w:proofErr w:type="spellStart"/>
      <w:r w:rsidR="00EE4669" w:rsidRPr="0096065C">
        <w:rPr>
          <w:rFonts w:ascii="Arial" w:hAnsi="Arial" w:cs="Arial"/>
          <w:sz w:val="22"/>
          <w:szCs w:val="22"/>
          <w:lang w:val="sl-SI"/>
        </w:rPr>
        <w:t>Performance</w:t>
      </w:r>
      <w:proofErr w:type="spellEnd"/>
      <w:r w:rsidR="00EE4669" w:rsidRPr="0096065C">
        <w:rPr>
          <w:rFonts w:ascii="Arial" w:hAnsi="Arial" w:cs="Arial"/>
          <w:sz w:val="22"/>
          <w:szCs w:val="22"/>
          <w:lang w:val="sl-SI"/>
        </w:rPr>
        <w:t xml:space="preserve"> za model </w:t>
      </w:r>
      <w:proofErr w:type="spellStart"/>
      <w:r w:rsidR="00E25AB8" w:rsidRPr="0096065C">
        <w:rPr>
          <w:rFonts w:ascii="Arial" w:hAnsi="Arial" w:cs="Arial"/>
          <w:sz w:val="22"/>
          <w:szCs w:val="22"/>
          <w:lang w:val="sl-SI"/>
        </w:rPr>
        <w:t>Ranger</w:t>
      </w:r>
      <w:proofErr w:type="spellEnd"/>
      <w:r w:rsidR="00E25AB8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E25AB8" w:rsidRPr="0096065C">
        <w:rPr>
          <w:rFonts w:ascii="Arial" w:hAnsi="Arial" w:cs="Arial"/>
          <w:sz w:val="22"/>
          <w:szCs w:val="22"/>
          <w:lang w:val="sl-SI"/>
        </w:rPr>
        <w:t>Raptor</w:t>
      </w:r>
      <w:proofErr w:type="spellEnd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.</w:t>
      </w:r>
      <w:r w:rsidR="006868ED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</w:t>
      </w:r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O</w:t>
      </w:r>
      <w:r w:rsidR="006868ED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ptim</w:t>
      </w:r>
      <w:r w:rsidR="00EE4669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alno je prilagojeno za hitro terensko vožnjo v skladu s predpisi in pogoji</w:t>
      </w:r>
      <w:r w:rsidR="001A785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, </w:t>
      </w:r>
      <w:r w:rsidR="00315AEA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za še večjo terensko zmogljivost pa ima </w:t>
      </w:r>
      <w:proofErr w:type="spellStart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Ranger</w:t>
      </w:r>
      <w:proofErr w:type="spellEnd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</w:t>
      </w:r>
      <w:proofErr w:type="spellStart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Raptor</w:t>
      </w:r>
      <w:proofErr w:type="spellEnd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</w:t>
      </w:r>
      <w:r w:rsidR="00315AEA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za </w:t>
      </w:r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150 mm </w:t>
      </w:r>
      <w:r w:rsidR="00315AEA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širši kolotek in </w:t>
      </w:r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51</w:t>
      </w:r>
      <w:r w:rsidR="001730A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 </w:t>
      </w:r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mm </w:t>
      </w:r>
      <w:r w:rsidR="00315AEA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višji odmik od tal kot </w:t>
      </w:r>
      <w:proofErr w:type="spellStart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Ranger</w:t>
      </w:r>
      <w:proofErr w:type="spellEnd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XLT.</w:t>
      </w:r>
    </w:p>
    <w:p w14:paraId="154D81A6" w14:textId="77777777" w:rsidR="00E25AB8" w:rsidRPr="0096065C" w:rsidRDefault="00E25AB8" w:rsidP="006868ED">
      <w:pPr>
        <w:rPr>
          <w:rFonts w:ascii="Arial" w:hAnsi="Arial" w:cs="Arial"/>
          <w:sz w:val="22"/>
          <w:szCs w:val="22"/>
          <w:shd w:val="clear" w:color="auto" w:fill="FFFFFF"/>
          <w:lang w:val="sl-SI"/>
        </w:rPr>
      </w:pPr>
    </w:p>
    <w:p w14:paraId="6F1E0D5A" w14:textId="648EB043" w:rsidR="001A7858" w:rsidRPr="0096065C" w:rsidRDefault="00315AEA" w:rsidP="006868ED">
      <w:pPr>
        <w:rPr>
          <w:rFonts w:ascii="Arial" w:hAnsi="Arial" w:cs="Arial"/>
          <w:sz w:val="22"/>
          <w:szCs w:val="22"/>
          <w:shd w:val="clear" w:color="auto" w:fill="FFFFFF"/>
          <w:lang w:val="sl-SI"/>
        </w:rPr>
      </w:pPr>
      <w:r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Posebej prilagojeno vzmetenje uporablja dvojna prečna vodila iz aluminija spredaj in zadnjo arhitekturo z več členi, vključno z amortizerji </w:t>
      </w:r>
      <w:r w:rsidR="001A785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FOX </w:t>
      </w:r>
      <w:r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s prilagajanjem občutljivosti (</w:t>
      </w:r>
      <w:proofErr w:type="spellStart"/>
      <w:r w:rsidR="001A785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Position</w:t>
      </w:r>
      <w:proofErr w:type="spellEnd"/>
      <w:r w:rsidR="001A785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</w:t>
      </w:r>
      <w:proofErr w:type="spellStart"/>
      <w:r w:rsidR="001A785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Sensitive</w:t>
      </w:r>
      <w:proofErr w:type="spellEnd"/>
      <w:r w:rsidR="001A785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</w:t>
      </w:r>
      <w:proofErr w:type="spellStart"/>
      <w:r w:rsidR="001A785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Damping</w:t>
      </w:r>
      <w:proofErr w:type="spellEnd"/>
      <w:r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), ki uravnava sile blaženja glede na spreminjanje podlage</w:t>
      </w:r>
      <w:r w:rsidR="001B7F43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. </w:t>
      </w:r>
      <w:r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Pnevmatike za vse terene </w:t>
      </w:r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General </w:t>
      </w:r>
      <w:proofErr w:type="spellStart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Grabber</w:t>
      </w:r>
      <w:proofErr w:type="spellEnd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AT3 </w:t>
      </w:r>
      <w:r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zagotavljajo maksimalen oprijem na neutrjenih površinah</w:t>
      </w:r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.</w:t>
      </w:r>
    </w:p>
    <w:p w14:paraId="0028CFC1" w14:textId="77777777" w:rsidR="001A7858" w:rsidRPr="0096065C" w:rsidRDefault="001A7858" w:rsidP="006868ED">
      <w:pPr>
        <w:rPr>
          <w:rFonts w:ascii="Arial" w:hAnsi="Arial" w:cs="Arial"/>
          <w:sz w:val="22"/>
          <w:szCs w:val="22"/>
          <w:shd w:val="clear" w:color="auto" w:fill="FFFFFF"/>
          <w:lang w:val="sl-SI"/>
        </w:rPr>
      </w:pPr>
    </w:p>
    <w:p w14:paraId="0873324F" w14:textId="742C08D6" w:rsidR="009D5D23" w:rsidRPr="0096065C" w:rsidRDefault="00315AEA" w:rsidP="006868ED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  <w:lang w:val="sl-SI"/>
        </w:rPr>
      </w:pPr>
      <w:r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Model </w:t>
      </w:r>
      <w:proofErr w:type="spellStart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Ranger</w:t>
      </w:r>
      <w:proofErr w:type="spellEnd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</w:t>
      </w:r>
      <w:proofErr w:type="spellStart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Raptor</w:t>
      </w:r>
      <w:proofErr w:type="spellEnd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</w:t>
      </w:r>
      <w:proofErr w:type="spellStart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Special</w:t>
      </w:r>
      <w:proofErr w:type="spellEnd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</w:t>
      </w:r>
      <w:proofErr w:type="spellStart"/>
      <w:r w:rsidR="00E25AB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Edition</w:t>
      </w:r>
      <w:proofErr w:type="spellEnd"/>
      <w:r w:rsidR="001A7858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poganja Fordov 2,0-litrski </w:t>
      </w:r>
      <w:proofErr w:type="spellStart"/>
      <w:r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biturbo</w:t>
      </w:r>
      <w:proofErr w:type="spellEnd"/>
      <w:r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dizelski motor </w:t>
      </w:r>
      <w:proofErr w:type="spellStart"/>
      <w:r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EcoBlue</w:t>
      </w:r>
      <w:proofErr w:type="spellEnd"/>
      <w:r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 xml:space="preserve"> z 213 KM, ki razvije navor </w:t>
      </w:r>
      <w:r w:rsidR="006868ED" w:rsidRPr="0096065C">
        <w:rPr>
          <w:rFonts w:ascii="Arial" w:hAnsi="Arial" w:cs="Arial"/>
          <w:sz w:val="22"/>
          <w:szCs w:val="22"/>
          <w:shd w:val="clear" w:color="auto" w:fill="FFFFFF"/>
          <w:lang w:val="sl-SI"/>
        </w:rPr>
        <w:t>500 Nm</w:t>
      </w:r>
      <w:r w:rsidR="006868ED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  <w:lang w:val="sl-SI"/>
        </w:rPr>
        <w:t>1</w:t>
      </w:r>
      <w:r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,</w:t>
      </w:r>
      <w:r w:rsidR="006868ED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 xml:space="preserve"> </w:t>
      </w:r>
      <w:r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 xml:space="preserve">dopolnjuje pa ga odziven 10-stopenjski samodejni menjalnik, ki ga uporabljajo tudi športni </w:t>
      </w:r>
      <w:r w:rsidR="000B1D72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Ford</w:t>
      </w:r>
      <w:r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i</w:t>
      </w:r>
      <w:r w:rsidR="000B1D72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 xml:space="preserve"> Mustang</w:t>
      </w:r>
      <w:r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i</w:t>
      </w:r>
      <w:r w:rsidR="006868ED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.</w:t>
      </w:r>
      <w:r w:rsidR="009D5D23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 xml:space="preserve"> </w:t>
      </w:r>
      <w:proofErr w:type="spellStart"/>
      <w:r w:rsidR="00D747D7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Raptor</w:t>
      </w:r>
      <w:r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jev</w:t>
      </w:r>
      <w:proofErr w:type="spellEnd"/>
      <w:r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 xml:space="preserve"> edinstveni sistem za upravljanje terena vozniku omogoča vožnjo po najrazličnejših terenih in v pestri paleti voznih scenarijev, vključno z načinom </w:t>
      </w:r>
      <w:r w:rsidR="00D747D7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Baja</w:t>
      </w:r>
      <w:r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 xml:space="preserve"> </w:t>
      </w:r>
      <w:r w:rsidR="00AC09DC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 xml:space="preserve">– </w:t>
      </w:r>
      <w:r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ta je poimenovan p</w:t>
      </w:r>
      <w:r w:rsid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o</w:t>
      </w:r>
      <w:r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 xml:space="preserve"> slavnem puščavskem reliju </w:t>
      </w:r>
      <w:r w:rsidR="00AC09DC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Baja 1000</w:t>
      </w:r>
      <w:r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 xml:space="preserve"> </w:t>
      </w:r>
      <w:r w:rsidR="00AC09DC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 xml:space="preserve">– </w:t>
      </w:r>
      <w:r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za optimalno terensko zmogljivost</w:t>
      </w:r>
      <w:r w:rsidR="00AC09DC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sl-SI"/>
        </w:rPr>
        <w:t>.</w:t>
      </w:r>
      <w:r w:rsidR="00537DAB" w:rsidRPr="0096065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  <w:lang w:val="sl-SI"/>
        </w:rPr>
        <w:t>2</w:t>
      </w:r>
    </w:p>
    <w:p w14:paraId="127466DE" w14:textId="169B18B6" w:rsidR="009D5D23" w:rsidRPr="0096065C" w:rsidRDefault="009D5D23" w:rsidP="006868ED">
      <w:pPr>
        <w:rPr>
          <w:rFonts w:ascii="Arial" w:hAnsi="Arial" w:cs="Arial"/>
          <w:sz w:val="22"/>
          <w:szCs w:val="22"/>
          <w:shd w:val="clear" w:color="auto" w:fill="FFFFFF"/>
          <w:lang w:val="sl-SI"/>
        </w:rPr>
      </w:pPr>
    </w:p>
    <w:p w14:paraId="66A3E4F5" w14:textId="711BD130" w:rsidR="0048304A" w:rsidRPr="0096065C" w:rsidRDefault="00C558EC" w:rsidP="00B00BC8">
      <w:pPr>
        <w:rPr>
          <w:rFonts w:ascii="Arial" w:hAnsi="Arial" w:cs="Arial"/>
          <w:sz w:val="22"/>
          <w:szCs w:val="22"/>
          <w:vertAlign w:val="superscript"/>
          <w:lang w:val="sl-SI"/>
        </w:rPr>
      </w:pPr>
      <w:r w:rsidRPr="0096065C">
        <w:rPr>
          <w:rFonts w:ascii="Arial" w:hAnsi="Arial" w:cs="Arial"/>
          <w:sz w:val="22"/>
          <w:szCs w:val="22"/>
          <w:lang w:val="sl-SI"/>
        </w:rPr>
        <w:t xml:space="preserve">V Fordovem novem filmu </w:t>
      </w:r>
      <w:r w:rsidR="009D5D23" w:rsidRPr="0096065C">
        <w:rPr>
          <w:rFonts w:ascii="Arial" w:hAnsi="Arial" w:cs="Arial"/>
          <w:sz w:val="22"/>
          <w:szCs w:val="22"/>
          <w:lang w:val="sl-SI"/>
        </w:rPr>
        <w:t xml:space="preserve">The </w:t>
      </w:r>
      <w:proofErr w:type="spellStart"/>
      <w:r w:rsidR="009D5D23" w:rsidRPr="0096065C">
        <w:rPr>
          <w:rFonts w:ascii="Arial" w:hAnsi="Arial" w:cs="Arial"/>
          <w:sz w:val="22"/>
          <w:szCs w:val="22"/>
          <w:lang w:val="sl-SI"/>
        </w:rPr>
        <w:t>Good</w:t>
      </w:r>
      <w:proofErr w:type="spellEnd"/>
      <w:r w:rsidR="009D5D23" w:rsidRPr="0096065C">
        <w:rPr>
          <w:rFonts w:ascii="Arial" w:hAnsi="Arial" w:cs="Arial"/>
          <w:sz w:val="22"/>
          <w:szCs w:val="22"/>
          <w:lang w:val="sl-SI"/>
        </w:rPr>
        <w:t xml:space="preserve">, </w:t>
      </w:r>
      <w:proofErr w:type="spellStart"/>
      <w:r w:rsidR="00307C92" w:rsidRPr="0096065C">
        <w:rPr>
          <w:rFonts w:ascii="Arial" w:hAnsi="Arial" w:cs="Arial"/>
          <w:sz w:val="22"/>
          <w:szCs w:val="22"/>
          <w:lang w:val="sl-SI"/>
        </w:rPr>
        <w:t>the</w:t>
      </w:r>
      <w:proofErr w:type="spellEnd"/>
      <w:r w:rsidR="00307C92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9D5D23" w:rsidRPr="0096065C">
        <w:rPr>
          <w:rFonts w:ascii="Arial" w:hAnsi="Arial" w:cs="Arial"/>
          <w:sz w:val="22"/>
          <w:szCs w:val="22"/>
          <w:lang w:val="sl-SI"/>
        </w:rPr>
        <w:t>Bad</w:t>
      </w:r>
      <w:proofErr w:type="spellEnd"/>
      <w:r w:rsidR="009D5D23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030CFA" w:rsidRPr="0096065C">
        <w:rPr>
          <w:rFonts w:ascii="Arial" w:hAnsi="Arial" w:cs="Arial"/>
          <w:sz w:val="22"/>
          <w:szCs w:val="22"/>
          <w:lang w:val="sl-SI"/>
        </w:rPr>
        <w:t>a</w:t>
      </w:r>
      <w:r w:rsidR="009D5D23" w:rsidRPr="0096065C">
        <w:rPr>
          <w:rFonts w:ascii="Arial" w:hAnsi="Arial" w:cs="Arial"/>
          <w:sz w:val="22"/>
          <w:szCs w:val="22"/>
          <w:lang w:val="sl-SI"/>
        </w:rPr>
        <w:t>nd</w:t>
      </w:r>
      <w:proofErr w:type="spellEnd"/>
      <w:r w:rsidR="009D5D23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030CFA" w:rsidRPr="0096065C">
        <w:rPr>
          <w:rFonts w:ascii="Arial" w:hAnsi="Arial" w:cs="Arial"/>
          <w:sz w:val="22"/>
          <w:szCs w:val="22"/>
          <w:lang w:val="sl-SI"/>
        </w:rPr>
        <w:t>t</w:t>
      </w:r>
      <w:r w:rsidR="009D5D23" w:rsidRPr="0096065C">
        <w:rPr>
          <w:rFonts w:ascii="Arial" w:hAnsi="Arial" w:cs="Arial"/>
          <w:sz w:val="22"/>
          <w:szCs w:val="22"/>
          <w:lang w:val="sl-SI"/>
        </w:rPr>
        <w:t>he</w:t>
      </w:r>
      <w:proofErr w:type="spellEnd"/>
      <w:r w:rsidR="009D5D23" w:rsidRPr="0096065C">
        <w:rPr>
          <w:rFonts w:ascii="Arial" w:hAnsi="Arial" w:cs="Arial"/>
          <w:sz w:val="22"/>
          <w:szCs w:val="22"/>
          <w:lang w:val="sl-SI"/>
        </w:rPr>
        <w:t xml:space="preserve"> Bad-RSE</w:t>
      </w:r>
      <w:r w:rsidR="00537DAB" w:rsidRPr="0096065C">
        <w:rPr>
          <w:rFonts w:ascii="Arial" w:hAnsi="Arial" w:cs="Arial"/>
          <w:sz w:val="22"/>
          <w:szCs w:val="22"/>
          <w:vertAlign w:val="superscript"/>
          <w:lang w:val="sl-SI"/>
        </w:rPr>
        <w:t>3</w:t>
      </w:r>
      <w:r w:rsidR="0063000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8F5857" w:rsidRPr="0096065C">
        <w:rPr>
          <w:rFonts w:ascii="Arial" w:hAnsi="Arial" w:cs="Arial"/>
          <w:sz w:val="22"/>
          <w:szCs w:val="22"/>
          <w:lang w:val="sl-SI"/>
        </w:rPr>
        <w:t>Ranger</w:t>
      </w:r>
      <w:proofErr w:type="spellEnd"/>
      <w:r w:rsidR="008F585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8F5857" w:rsidRPr="0096065C">
        <w:rPr>
          <w:rFonts w:ascii="Arial" w:hAnsi="Arial" w:cs="Arial"/>
          <w:sz w:val="22"/>
          <w:szCs w:val="22"/>
          <w:lang w:val="sl-SI"/>
        </w:rPr>
        <w:t>Raptor</w:t>
      </w:r>
      <w:proofErr w:type="spellEnd"/>
      <w:r w:rsidR="008F585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8F5857" w:rsidRPr="0096065C">
        <w:rPr>
          <w:rFonts w:ascii="Arial" w:hAnsi="Arial" w:cs="Arial"/>
          <w:sz w:val="22"/>
          <w:szCs w:val="22"/>
          <w:lang w:val="sl-SI"/>
        </w:rPr>
        <w:t>Special</w:t>
      </w:r>
      <w:proofErr w:type="spellEnd"/>
      <w:r w:rsidR="008F585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8F5857" w:rsidRPr="0096065C">
        <w:rPr>
          <w:rFonts w:ascii="Arial" w:hAnsi="Arial" w:cs="Arial"/>
          <w:sz w:val="22"/>
          <w:szCs w:val="22"/>
          <w:lang w:val="sl-SI"/>
        </w:rPr>
        <w:t>Edition</w:t>
      </w:r>
      <w:proofErr w:type="spellEnd"/>
      <w:r w:rsidR="008F585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 xml:space="preserve">pobegne sovražnim banditom, pri tem pa se mu na ‘divjem zahodu’ pridružijo še drugi modeli </w:t>
      </w:r>
      <w:proofErr w:type="spellStart"/>
      <w:r w:rsidRPr="0096065C">
        <w:rPr>
          <w:rFonts w:ascii="Arial" w:hAnsi="Arial" w:cs="Arial"/>
          <w:sz w:val="22"/>
          <w:szCs w:val="22"/>
          <w:lang w:val="sl-SI"/>
        </w:rPr>
        <w:t>Rangerja</w:t>
      </w:r>
      <w:proofErr w:type="spellEnd"/>
      <w:r w:rsidR="008F5857" w:rsidRPr="0096065C">
        <w:rPr>
          <w:rFonts w:ascii="Arial" w:hAnsi="Arial" w:cs="Arial"/>
          <w:sz w:val="22"/>
          <w:szCs w:val="22"/>
          <w:lang w:val="sl-SI"/>
        </w:rPr>
        <w:t>.</w:t>
      </w:r>
      <w:r w:rsidR="0063000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 xml:space="preserve">Marsikaj spominja na legendarne filmske vesterne, film pa so dejansko posneli na originalnem prizorišču špageti vesterna v Španiji. Skoke in druge zmogljive trike </w:t>
      </w:r>
      <w:proofErr w:type="spellStart"/>
      <w:r w:rsidR="00630007" w:rsidRPr="0096065C">
        <w:rPr>
          <w:rFonts w:ascii="Arial" w:hAnsi="Arial" w:cs="Arial"/>
          <w:sz w:val="22"/>
          <w:szCs w:val="22"/>
          <w:lang w:val="sl-SI"/>
        </w:rPr>
        <w:t>Ranger</w:t>
      </w:r>
      <w:r w:rsidRPr="0096065C">
        <w:rPr>
          <w:rFonts w:ascii="Arial" w:hAnsi="Arial" w:cs="Arial"/>
          <w:sz w:val="22"/>
          <w:szCs w:val="22"/>
          <w:lang w:val="sl-SI"/>
        </w:rPr>
        <w:t>ja</w:t>
      </w:r>
      <w:proofErr w:type="spellEnd"/>
      <w:r w:rsidR="0063000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 w:rsidR="00630007" w:rsidRPr="0096065C">
        <w:rPr>
          <w:rFonts w:ascii="Arial" w:hAnsi="Arial" w:cs="Arial"/>
          <w:sz w:val="22"/>
          <w:szCs w:val="22"/>
          <w:lang w:val="sl-SI"/>
        </w:rPr>
        <w:t>Raptor</w:t>
      </w:r>
      <w:r w:rsidRPr="0096065C">
        <w:rPr>
          <w:rFonts w:ascii="Arial" w:hAnsi="Arial" w:cs="Arial"/>
          <w:sz w:val="22"/>
          <w:szCs w:val="22"/>
          <w:lang w:val="sl-SI"/>
        </w:rPr>
        <w:t>ja</w:t>
      </w:r>
      <w:proofErr w:type="spellEnd"/>
      <w:r w:rsidRPr="0096065C">
        <w:rPr>
          <w:rFonts w:ascii="Arial" w:hAnsi="Arial" w:cs="Arial"/>
          <w:sz w:val="22"/>
          <w:szCs w:val="22"/>
          <w:lang w:val="sl-SI"/>
        </w:rPr>
        <w:t xml:space="preserve"> v </w:t>
      </w:r>
      <w:hyperlink r:id="rId12" w:history="1">
        <w:r w:rsidR="00BF759C"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>original</w:t>
        </w:r>
        <w:r w:rsidRPr="0096065C">
          <w:rPr>
            <w:rStyle w:val="Hiperpovezava"/>
            <w:rFonts w:ascii="Arial" w:hAnsi="Arial" w:cs="Arial"/>
            <w:sz w:val="22"/>
            <w:szCs w:val="22"/>
            <w:lang w:val="sl-SI"/>
          </w:rPr>
          <w:t>nem videu ob uvedbi</w:t>
        </w:r>
      </w:hyperlink>
      <w:r w:rsidR="00630007" w:rsidRPr="0096065C">
        <w:rPr>
          <w:rFonts w:ascii="Arial" w:hAnsi="Arial" w:cs="Arial"/>
          <w:sz w:val="22"/>
          <w:szCs w:val="22"/>
          <w:lang w:val="sl-SI"/>
        </w:rPr>
        <w:t xml:space="preserve"> </w:t>
      </w:r>
      <w:r w:rsidRPr="0096065C">
        <w:rPr>
          <w:rFonts w:ascii="Arial" w:hAnsi="Arial" w:cs="Arial"/>
          <w:sz w:val="22"/>
          <w:szCs w:val="22"/>
          <w:lang w:val="sl-SI"/>
        </w:rPr>
        <w:t>s</w:t>
      </w:r>
      <w:r w:rsidR="00983563">
        <w:rPr>
          <w:rFonts w:ascii="Arial" w:hAnsi="Arial" w:cs="Arial"/>
          <w:sz w:val="22"/>
          <w:szCs w:val="22"/>
          <w:lang w:val="sl-SI"/>
        </w:rPr>
        <w:t>i</w:t>
      </w:r>
      <w:r w:rsidRPr="0096065C">
        <w:rPr>
          <w:rFonts w:ascii="Arial" w:hAnsi="Arial" w:cs="Arial"/>
          <w:sz w:val="22"/>
          <w:szCs w:val="22"/>
          <w:lang w:val="sl-SI"/>
        </w:rPr>
        <w:t xml:space="preserve"> je doslej ogledalo že več kot pet milijonov gledalcev</w:t>
      </w:r>
      <w:r w:rsidR="00630007" w:rsidRPr="0096065C">
        <w:rPr>
          <w:rFonts w:ascii="Arial" w:hAnsi="Arial" w:cs="Arial"/>
          <w:sz w:val="22"/>
          <w:szCs w:val="22"/>
          <w:lang w:val="sl-SI"/>
        </w:rPr>
        <w:t>.</w:t>
      </w:r>
      <w:r w:rsidR="00537DAB" w:rsidRPr="0096065C">
        <w:rPr>
          <w:rFonts w:ascii="Arial" w:hAnsi="Arial" w:cs="Arial"/>
          <w:sz w:val="22"/>
          <w:szCs w:val="22"/>
          <w:vertAlign w:val="superscript"/>
          <w:lang w:val="sl-SI"/>
        </w:rPr>
        <w:t>3</w:t>
      </w:r>
    </w:p>
    <w:p w14:paraId="10311932" w14:textId="0C6FA284" w:rsidR="00D54E04" w:rsidRPr="0096065C" w:rsidRDefault="00D54E04" w:rsidP="00B00BC8">
      <w:pPr>
        <w:rPr>
          <w:rFonts w:ascii="Arial" w:hAnsi="Arial" w:cs="Arial"/>
          <w:sz w:val="22"/>
          <w:szCs w:val="22"/>
          <w:vertAlign w:val="superscript"/>
          <w:lang w:val="sl-SI"/>
        </w:rPr>
      </w:pPr>
    </w:p>
    <w:p w14:paraId="31BA488B" w14:textId="3AC2EAD3" w:rsidR="00D54E04" w:rsidRPr="0096065C" w:rsidRDefault="00D54E04" w:rsidP="00B00BC8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96065C">
        <w:rPr>
          <w:rFonts w:ascii="Arial" w:hAnsi="Arial" w:cs="Arial"/>
          <w:b/>
          <w:bCs/>
          <w:sz w:val="22"/>
          <w:szCs w:val="22"/>
          <w:lang w:val="sl-SI"/>
        </w:rPr>
        <w:t>#FordRangerRaptor</w:t>
      </w:r>
    </w:p>
    <w:p w14:paraId="0B514644" w14:textId="77777777" w:rsidR="00B00BC8" w:rsidRPr="0096065C" w:rsidRDefault="00B00BC8" w:rsidP="00B00BC8">
      <w:pPr>
        <w:rPr>
          <w:rFonts w:ascii="Arial" w:hAnsi="Arial" w:cs="Arial"/>
          <w:sz w:val="22"/>
          <w:szCs w:val="22"/>
          <w:lang w:val="sl-SI"/>
        </w:rPr>
      </w:pPr>
    </w:p>
    <w:p w14:paraId="480164FC" w14:textId="77777777" w:rsidR="00B00BC8" w:rsidRPr="0096065C" w:rsidRDefault="00B00BC8" w:rsidP="00B00BC8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96065C">
        <w:rPr>
          <w:rFonts w:ascii="Arial" w:hAnsi="Arial" w:cs="Arial"/>
          <w:sz w:val="22"/>
          <w:szCs w:val="22"/>
          <w:lang w:val="sl-SI"/>
        </w:rPr>
        <w:t># # #</w:t>
      </w:r>
    </w:p>
    <w:p w14:paraId="2DE5DB8D" w14:textId="292B654F" w:rsidR="009939AD" w:rsidRPr="0096065C" w:rsidRDefault="009939AD" w:rsidP="00DA0DCC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  <w:lang w:val="sl-SI"/>
        </w:rPr>
      </w:pPr>
    </w:p>
    <w:p w14:paraId="1DC769CC" w14:textId="77777777" w:rsidR="00DA0DCC" w:rsidRPr="0096065C" w:rsidRDefault="00DA0DCC" w:rsidP="00C96F60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  <w:lang w:val="sl-SI"/>
        </w:rPr>
      </w:pPr>
    </w:p>
    <w:p w14:paraId="758A1195" w14:textId="41F0ED7A" w:rsidR="00DA0DCC" w:rsidRPr="0096065C" w:rsidRDefault="00737462" w:rsidP="00DB317D">
      <w:pPr>
        <w:pStyle w:val="Odstavekseznama"/>
        <w:ind w:left="0"/>
        <w:rPr>
          <w:rFonts w:ascii="Arial" w:hAnsi="Arial" w:cs="Arial"/>
          <w:lang w:val="sl-SI"/>
        </w:rPr>
      </w:pPr>
      <w:r w:rsidRPr="0096065C">
        <w:rPr>
          <w:rFonts w:ascii="Arial" w:hAnsi="Arial" w:cs="Arial"/>
          <w:vertAlign w:val="superscript"/>
          <w:lang w:val="sl-SI"/>
        </w:rPr>
        <w:t xml:space="preserve">1 </w:t>
      </w:r>
      <w:proofErr w:type="spellStart"/>
      <w:r w:rsidR="00DA0DCC" w:rsidRPr="0096065C">
        <w:rPr>
          <w:rFonts w:ascii="Arial" w:hAnsi="Arial" w:cs="Arial"/>
          <w:lang w:val="sl-SI"/>
        </w:rPr>
        <w:t>Ranger</w:t>
      </w:r>
      <w:proofErr w:type="spellEnd"/>
      <w:r w:rsidR="00DA0DCC" w:rsidRPr="0096065C">
        <w:rPr>
          <w:rFonts w:ascii="Arial" w:hAnsi="Arial" w:cs="Arial"/>
          <w:lang w:val="sl-SI"/>
        </w:rPr>
        <w:t xml:space="preserve"> </w:t>
      </w:r>
      <w:proofErr w:type="spellStart"/>
      <w:r w:rsidR="00DA0DCC" w:rsidRPr="0096065C">
        <w:rPr>
          <w:rFonts w:ascii="Arial" w:hAnsi="Arial" w:cs="Arial"/>
          <w:lang w:val="sl-SI"/>
        </w:rPr>
        <w:t>Raptor</w:t>
      </w:r>
      <w:proofErr w:type="spellEnd"/>
      <w:r w:rsidR="00DA0DCC" w:rsidRPr="0096065C">
        <w:rPr>
          <w:rFonts w:ascii="Arial" w:hAnsi="Arial" w:cs="Arial"/>
          <w:lang w:val="sl-SI"/>
        </w:rPr>
        <w:t xml:space="preserve"> </w:t>
      </w:r>
      <w:proofErr w:type="spellStart"/>
      <w:r w:rsidR="00DA0DCC" w:rsidRPr="0096065C">
        <w:rPr>
          <w:rFonts w:ascii="Arial" w:hAnsi="Arial" w:cs="Arial"/>
          <w:lang w:val="sl-SI"/>
        </w:rPr>
        <w:t>Special</w:t>
      </w:r>
      <w:proofErr w:type="spellEnd"/>
      <w:r w:rsidR="00DA0DCC" w:rsidRPr="0096065C">
        <w:rPr>
          <w:rFonts w:ascii="Arial" w:hAnsi="Arial" w:cs="Arial"/>
          <w:lang w:val="sl-SI"/>
        </w:rPr>
        <w:t xml:space="preserve"> </w:t>
      </w:r>
      <w:proofErr w:type="spellStart"/>
      <w:r w:rsidR="00DA0DCC" w:rsidRPr="0096065C">
        <w:rPr>
          <w:rFonts w:ascii="Arial" w:hAnsi="Arial" w:cs="Arial"/>
          <w:lang w:val="sl-SI"/>
        </w:rPr>
        <w:t>Edition</w:t>
      </w:r>
      <w:proofErr w:type="spellEnd"/>
      <w:r w:rsidR="00DA0DCC" w:rsidRPr="0096065C">
        <w:rPr>
          <w:rFonts w:ascii="Arial" w:hAnsi="Arial" w:cs="Arial"/>
          <w:lang w:val="sl-SI"/>
        </w:rPr>
        <w:t xml:space="preserve"> </w:t>
      </w:r>
      <w:r w:rsidR="00C558EC" w:rsidRPr="0096065C">
        <w:rPr>
          <w:rFonts w:ascii="Arial" w:hAnsi="Arial" w:cs="Arial"/>
          <w:lang w:val="sl-SI"/>
        </w:rPr>
        <w:t>z dvojno kabino</w:t>
      </w:r>
      <w:r w:rsidR="00CE310C">
        <w:rPr>
          <w:rFonts w:ascii="Arial" w:hAnsi="Arial" w:cs="Arial"/>
          <w:lang w:val="sl-SI"/>
        </w:rPr>
        <w:t>:</w:t>
      </w:r>
      <w:r w:rsidR="00C558EC" w:rsidRPr="0096065C">
        <w:rPr>
          <w:rFonts w:ascii="Arial" w:hAnsi="Arial" w:cs="Arial"/>
          <w:lang w:val="sl-SI"/>
        </w:rPr>
        <w:t xml:space="preserve"> homologirana poraba goriva od </w:t>
      </w:r>
      <w:r w:rsidR="00DA0DCC" w:rsidRPr="0096065C">
        <w:rPr>
          <w:rFonts w:ascii="Arial" w:hAnsi="Arial" w:cs="Arial"/>
          <w:lang w:val="sl-SI"/>
        </w:rPr>
        <w:t>10</w:t>
      </w:r>
      <w:r w:rsidR="00C558EC" w:rsidRPr="0096065C">
        <w:rPr>
          <w:rFonts w:ascii="Arial" w:hAnsi="Arial" w:cs="Arial"/>
          <w:lang w:val="sl-SI"/>
        </w:rPr>
        <w:t>,</w:t>
      </w:r>
      <w:r w:rsidR="00DA0DCC" w:rsidRPr="0096065C">
        <w:rPr>
          <w:rFonts w:ascii="Arial" w:hAnsi="Arial" w:cs="Arial"/>
          <w:lang w:val="sl-SI"/>
        </w:rPr>
        <w:t xml:space="preserve">7 l/100 km, </w:t>
      </w:r>
      <w:r w:rsidR="00C558EC" w:rsidRPr="0096065C">
        <w:rPr>
          <w:rFonts w:ascii="Arial" w:hAnsi="Arial" w:cs="Arial"/>
          <w:lang w:val="sl-SI"/>
        </w:rPr>
        <w:t xml:space="preserve">izpusti </w:t>
      </w:r>
      <w:r w:rsidR="00DA0DCC" w:rsidRPr="0096065C">
        <w:rPr>
          <w:rFonts w:ascii="Arial" w:hAnsi="Arial" w:cs="Arial"/>
          <w:lang w:val="sl-SI"/>
        </w:rPr>
        <w:t>CO</w:t>
      </w:r>
      <w:r w:rsidR="00DA0DCC" w:rsidRPr="0096065C">
        <w:rPr>
          <w:rFonts w:ascii="Arial" w:hAnsi="Arial" w:cs="Arial"/>
          <w:vertAlign w:val="subscript"/>
          <w:lang w:val="sl-SI"/>
        </w:rPr>
        <w:t>2</w:t>
      </w:r>
      <w:r w:rsidR="00DA0DCC" w:rsidRPr="0096065C">
        <w:rPr>
          <w:rFonts w:ascii="Arial" w:hAnsi="Arial" w:cs="Arial"/>
          <w:lang w:val="sl-SI"/>
        </w:rPr>
        <w:t xml:space="preserve"> </w:t>
      </w:r>
      <w:r w:rsidR="00C558EC" w:rsidRPr="0096065C">
        <w:rPr>
          <w:rFonts w:ascii="Arial" w:hAnsi="Arial" w:cs="Arial"/>
          <w:lang w:val="sl-SI"/>
        </w:rPr>
        <w:t xml:space="preserve">od </w:t>
      </w:r>
      <w:r w:rsidR="00DA0DCC" w:rsidRPr="0096065C">
        <w:rPr>
          <w:rFonts w:ascii="Arial" w:hAnsi="Arial" w:cs="Arial"/>
          <w:lang w:val="sl-SI"/>
        </w:rPr>
        <w:t>277 g/km (</w:t>
      </w:r>
      <w:r w:rsidR="00C558EC" w:rsidRPr="0096065C">
        <w:rPr>
          <w:rFonts w:ascii="Arial" w:hAnsi="Arial" w:cs="Arial"/>
          <w:lang w:val="sl-SI"/>
        </w:rPr>
        <w:t xml:space="preserve">po </w:t>
      </w:r>
      <w:r w:rsidR="00DA0DCC" w:rsidRPr="0096065C">
        <w:rPr>
          <w:rFonts w:ascii="Arial" w:hAnsi="Arial" w:cs="Arial"/>
          <w:lang w:val="sl-SI"/>
        </w:rPr>
        <w:t xml:space="preserve">WLTP) </w:t>
      </w:r>
    </w:p>
    <w:p w14:paraId="18451AB4" w14:textId="77777777" w:rsidR="00DA0DCC" w:rsidRPr="0096065C" w:rsidRDefault="00DA0DCC" w:rsidP="00DA0DCC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25ECC556" w14:textId="77777777" w:rsidR="00C558EC" w:rsidRPr="0096065C" w:rsidRDefault="00C558EC" w:rsidP="00C558EC">
      <w:pPr>
        <w:pStyle w:val="Odstavekseznama"/>
        <w:spacing w:line="259" w:lineRule="auto"/>
        <w:ind w:left="0"/>
        <w:contextualSpacing/>
        <w:rPr>
          <w:rFonts w:ascii="Arial" w:hAnsi="Arial" w:cs="Arial"/>
          <w:lang w:val="sl-SI"/>
        </w:rPr>
      </w:pPr>
      <w:r w:rsidRPr="0096065C">
        <w:rPr>
          <w:rFonts w:ascii="Arial" w:hAnsi="Arial" w:cs="Arial"/>
          <w:lang w:val="sl-SI"/>
        </w:rPr>
        <w:t>Navedena poraba goriva/energije, izpusti CO</w:t>
      </w:r>
      <w:r w:rsidRPr="0096065C">
        <w:rPr>
          <w:rFonts w:ascii="Arial" w:hAnsi="Arial" w:cs="Arial"/>
          <w:vertAlign w:val="subscript"/>
          <w:lang w:val="sl-SI"/>
        </w:rPr>
        <w:t>2</w:t>
      </w:r>
      <w:r w:rsidRPr="0096065C">
        <w:rPr>
          <w:rFonts w:ascii="Arial" w:hAnsi="Arial" w:cs="Arial"/>
          <w:lang w:val="sl-SI"/>
        </w:rPr>
        <w:t xml:space="preserve"> in doseg z električnim pogonom po WLTP so izmerjeni v skladu s tehničnimi zahtevami in specifikacijami zadnje različice Evropskih uredb (EC) 715/2007 in (EU) </w:t>
      </w:r>
      <w:r w:rsidRPr="0096065C">
        <w:rPr>
          <w:rFonts w:ascii="Arial" w:hAnsi="Arial" w:cs="Arial"/>
          <w:lang w:val="sl-SI"/>
        </w:rPr>
        <w:lastRenderedPageBreak/>
        <w:t>2017/1151. Uporabljeni standardni preskusni postopki omogočajo primerjavo med različnimi tipi vozil in različnimi proizvajalci.</w:t>
      </w:r>
    </w:p>
    <w:p w14:paraId="53A7FDCF" w14:textId="6EC0C929" w:rsidR="00537DAB" w:rsidRPr="0096065C" w:rsidRDefault="00537DAB" w:rsidP="00DA0DCC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3584A46F" w14:textId="0D5EA496" w:rsidR="00537DAB" w:rsidRPr="0096065C" w:rsidRDefault="00537DAB" w:rsidP="00537DAB">
      <w:pPr>
        <w:pStyle w:val="Odstavekseznama"/>
        <w:ind w:left="0"/>
        <w:jc w:val="both"/>
        <w:rPr>
          <w:rFonts w:ascii="Arial" w:hAnsi="Arial" w:cs="Arial"/>
          <w:lang w:val="sl-SI"/>
        </w:rPr>
      </w:pPr>
      <w:r w:rsidRPr="0096065C">
        <w:rPr>
          <w:rFonts w:ascii="Arial" w:hAnsi="Arial" w:cs="Arial"/>
          <w:vertAlign w:val="superscript"/>
          <w:lang w:val="sl-SI"/>
        </w:rPr>
        <w:t xml:space="preserve">2 </w:t>
      </w:r>
      <w:proofErr w:type="spellStart"/>
      <w:r w:rsidR="00C558EC" w:rsidRPr="0096065C">
        <w:rPr>
          <w:rFonts w:ascii="Arial" w:hAnsi="Arial" w:cs="Arial"/>
          <w:szCs w:val="20"/>
          <w:lang w:val="sl-SI"/>
        </w:rPr>
        <w:t>Asistenčne</w:t>
      </w:r>
      <w:proofErr w:type="spellEnd"/>
      <w:r w:rsidR="00C558EC" w:rsidRPr="0096065C">
        <w:rPr>
          <w:rFonts w:ascii="Arial" w:hAnsi="Arial" w:cs="Arial"/>
          <w:szCs w:val="20"/>
          <w:lang w:val="sl-SI"/>
        </w:rPr>
        <w:t xml:space="preserve"> funkcije so namenjene le za pomoč vozniku in ne nadomeščajo njegove pozornosti, presoje ter odgovornosti za upravljanje in nadzor vozila</w:t>
      </w:r>
      <w:r w:rsidR="00C558EC" w:rsidRPr="0096065C">
        <w:rPr>
          <w:rFonts w:ascii="Arial" w:hAnsi="Arial" w:cs="Arial"/>
          <w:lang w:val="sl-SI"/>
        </w:rPr>
        <w:t>. Prav tako ne morejo nadomestiti varne vožnje. Glede podrobnosti in omejitev glejte navodila za uporabo vozila</w:t>
      </w:r>
      <w:r w:rsidRPr="0096065C">
        <w:rPr>
          <w:rFonts w:ascii="Arial" w:hAnsi="Arial" w:cs="Arial"/>
          <w:lang w:val="sl-SI"/>
        </w:rPr>
        <w:t>.</w:t>
      </w:r>
    </w:p>
    <w:p w14:paraId="67AEB4D1" w14:textId="345BA186" w:rsidR="00737462" w:rsidRPr="0096065C" w:rsidRDefault="00737462" w:rsidP="00DA0DCC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3A50653A" w14:textId="7B6D318D" w:rsidR="00737462" w:rsidRPr="0096065C" w:rsidRDefault="00537DAB" w:rsidP="00DA0DCC">
      <w:pPr>
        <w:pStyle w:val="Odstavekseznama"/>
        <w:ind w:left="0"/>
        <w:jc w:val="both"/>
        <w:rPr>
          <w:rFonts w:ascii="Arial" w:hAnsi="Arial" w:cs="Arial"/>
          <w:lang w:val="sl-SI"/>
        </w:rPr>
      </w:pPr>
      <w:r w:rsidRPr="0096065C">
        <w:rPr>
          <w:rFonts w:ascii="Arial" w:hAnsi="Arial" w:cs="Arial"/>
          <w:vertAlign w:val="superscript"/>
          <w:lang w:val="sl-SI"/>
        </w:rPr>
        <w:t xml:space="preserve">3 </w:t>
      </w:r>
      <w:r w:rsidR="00C558EC" w:rsidRPr="0096065C">
        <w:rPr>
          <w:rFonts w:ascii="Arial" w:hAnsi="Arial" w:cs="Arial"/>
          <w:lang w:val="sl-SI"/>
        </w:rPr>
        <w:t xml:space="preserve">Snemanje je potekalo v nadzorovanih pogojih na zaprtih zasebnih cestah in terenih, sodelovali so profesionalni kaskaderski vozniki. Ne skušajte ponoviti prikazanih kaskaderskih veščin. Pred terensko vožnjo pozorno preberite navodila za uporabo </w:t>
      </w:r>
      <w:proofErr w:type="spellStart"/>
      <w:r w:rsidR="00C558EC" w:rsidRPr="0096065C">
        <w:rPr>
          <w:rFonts w:ascii="Arial" w:hAnsi="Arial" w:cs="Arial"/>
          <w:lang w:val="sl-SI"/>
        </w:rPr>
        <w:t>Rangerja</w:t>
      </w:r>
      <w:proofErr w:type="spellEnd"/>
      <w:r w:rsidR="00737462" w:rsidRPr="0096065C">
        <w:rPr>
          <w:rFonts w:ascii="Arial" w:hAnsi="Arial" w:cs="Arial"/>
          <w:lang w:val="sl-SI"/>
        </w:rPr>
        <w:t xml:space="preserve">. </w:t>
      </w:r>
      <w:r w:rsidR="00C558EC" w:rsidRPr="0096065C">
        <w:rPr>
          <w:rFonts w:ascii="Arial" w:hAnsi="Arial" w:cs="Arial"/>
          <w:lang w:val="sl-SI"/>
        </w:rPr>
        <w:t xml:space="preserve">Uporabljajte ustrezno varnostno opremo. Prikazan je </w:t>
      </w:r>
      <w:proofErr w:type="spellStart"/>
      <w:r w:rsidR="00C558EC" w:rsidRPr="0096065C">
        <w:rPr>
          <w:rFonts w:ascii="Arial" w:hAnsi="Arial" w:cs="Arial"/>
          <w:lang w:val="sl-SI"/>
        </w:rPr>
        <w:t>predproizvodni</w:t>
      </w:r>
      <w:proofErr w:type="spellEnd"/>
      <w:r w:rsidR="00C558EC" w:rsidRPr="0096065C">
        <w:rPr>
          <w:rFonts w:ascii="Arial" w:hAnsi="Arial" w:cs="Arial"/>
          <w:lang w:val="sl-SI"/>
        </w:rPr>
        <w:t xml:space="preserve"> model</w:t>
      </w:r>
      <w:r w:rsidR="00737462" w:rsidRPr="0096065C">
        <w:rPr>
          <w:rFonts w:ascii="Arial" w:hAnsi="Arial" w:cs="Arial"/>
          <w:lang w:val="sl-SI"/>
        </w:rPr>
        <w:t xml:space="preserve">. </w:t>
      </w:r>
    </w:p>
    <w:p w14:paraId="1DEC11DF" w14:textId="2E7EBD87" w:rsidR="009939AD" w:rsidRPr="0096065C" w:rsidRDefault="009939AD" w:rsidP="00DA0DCC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F39AF92" w14:textId="77777777" w:rsidR="001A5AE8" w:rsidRPr="0096065C" w:rsidRDefault="001A5AE8" w:rsidP="00DA0DCC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1236EF8" w14:textId="7E06EC2A" w:rsidR="00537DAB" w:rsidRPr="0096065C" w:rsidRDefault="00C558EC" w:rsidP="00537DAB">
      <w:pPr>
        <w:rPr>
          <w:rFonts w:ascii="Arial" w:hAnsi="Arial" w:cs="Arial"/>
          <w:b/>
          <w:bCs/>
          <w:i/>
          <w:lang w:val="sl-SI"/>
        </w:rPr>
      </w:pPr>
      <w:r w:rsidRPr="0096065C">
        <w:rPr>
          <w:rFonts w:ascii="Arial" w:hAnsi="Arial" w:cs="Arial"/>
          <w:b/>
          <w:bCs/>
          <w:i/>
          <w:lang w:val="sl-SI"/>
        </w:rPr>
        <w:t xml:space="preserve">O družbi </w:t>
      </w:r>
      <w:r w:rsidR="00537DAB" w:rsidRPr="0096065C">
        <w:rPr>
          <w:rFonts w:ascii="Arial" w:hAnsi="Arial" w:cs="Arial"/>
          <w:b/>
          <w:bCs/>
          <w:i/>
          <w:lang w:val="sl-SI"/>
        </w:rPr>
        <w:t xml:space="preserve">Ford Motor </w:t>
      </w:r>
      <w:proofErr w:type="spellStart"/>
      <w:r w:rsidR="00537DAB" w:rsidRPr="0096065C">
        <w:rPr>
          <w:rFonts w:ascii="Arial" w:hAnsi="Arial" w:cs="Arial"/>
          <w:b/>
          <w:bCs/>
          <w:i/>
          <w:lang w:val="sl-SI"/>
        </w:rPr>
        <w:t>Company</w:t>
      </w:r>
      <w:proofErr w:type="spellEnd"/>
    </w:p>
    <w:p w14:paraId="6A9EF3C0" w14:textId="77777777" w:rsidR="00C558EC" w:rsidRPr="0096065C" w:rsidRDefault="00C558EC" w:rsidP="00C558EC">
      <w:pPr>
        <w:rPr>
          <w:rFonts w:ascii="Arial" w:hAnsi="Arial" w:cs="Arial"/>
          <w:b/>
          <w:bCs/>
          <w:i/>
          <w:szCs w:val="20"/>
          <w:lang w:val="sl-SI"/>
        </w:rPr>
      </w:pPr>
      <w:r w:rsidRPr="0096065C">
        <w:rPr>
          <w:rFonts w:ascii="Arial" w:hAnsi="Arial" w:cs="Arial"/>
          <w:i/>
          <w:szCs w:val="20"/>
          <w:lang w:val="sl-SI"/>
        </w:rPr>
        <w:t xml:space="preserve">Ford Motor </w:t>
      </w:r>
      <w:proofErr w:type="spellStart"/>
      <w:r w:rsidRPr="0096065C">
        <w:rPr>
          <w:rFonts w:ascii="Arial" w:hAnsi="Arial" w:cs="Arial"/>
          <w:i/>
          <w:szCs w:val="20"/>
          <w:lang w:val="sl-SI"/>
        </w:rPr>
        <w:t>Company</w:t>
      </w:r>
      <w:proofErr w:type="spellEnd"/>
      <w:r w:rsidRPr="0096065C">
        <w:rPr>
          <w:rFonts w:ascii="Arial" w:hAnsi="Arial" w:cs="Arial"/>
          <w:i/>
          <w:szCs w:val="20"/>
          <w:lang w:val="sl-SI"/>
        </w:rPr>
        <w:t xml:space="preserve"> (NYSE: F) </w:t>
      </w:r>
      <w:r w:rsidRPr="0096065C">
        <w:rPr>
          <w:rFonts w:ascii="Arial" w:hAnsi="Arial"/>
          <w:i/>
          <w:color w:val="000000"/>
          <w:szCs w:val="20"/>
          <w:lang w:val="sl-SI"/>
        </w:rPr>
        <w:t xml:space="preserve">je globalno podjetje s sedežem v </w:t>
      </w:r>
      <w:proofErr w:type="spellStart"/>
      <w:r w:rsidRPr="0096065C">
        <w:rPr>
          <w:rFonts w:ascii="Arial" w:hAnsi="Arial"/>
          <w:i/>
          <w:color w:val="000000"/>
          <w:szCs w:val="20"/>
          <w:lang w:val="sl-SI"/>
        </w:rPr>
        <w:t>Dearbornu</w:t>
      </w:r>
      <w:proofErr w:type="spellEnd"/>
      <w:r w:rsidRPr="0096065C">
        <w:rPr>
          <w:rFonts w:ascii="Arial" w:hAnsi="Arial"/>
          <w:i/>
          <w:color w:val="000000"/>
          <w:szCs w:val="20"/>
          <w:lang w:val="sl-SI"/>
        </w:rPr>
        <w:t xml:space="preserve"> v ameriški zvezni državi Michigan</w:t>
      </w:r>
      <w:r w:rsidRPr="0096065C">
        <w:rPr>
          <w:rFonts w:ascii="Arial" w:hAnsi="Arial" w:cs="Arial"/>
          <w:i/>
          <w:szCs w:val="20"/>
          <w:lang w:val="sl-SI"/>
        </w:rPr>
        <w:t xml:space="preserve">. Razvija, izdeluje, prodaja in zagotavlja servisno vzdrževanje za celotno paleto Fordovih osebnih vozil, poltovornjakov, športnih </w:t>
      </w:r>
      <w:proofErr w:type="spellStart"/>
      <w:r w:rsidRPr="0096065C">
        <w:rPr>
          <w:rFonts w:ascii="Arial" w:hAnsi="Arial" w:cs="Arial"/>
          <w:i/>
          <w:szCs w:val="20"/>
          <w:lang w:val="sl-SI"/>
        </w:rPr>
        <w:t>terencev</w:t>
      </w:r>
      <w:proofErr w:type="spellEnd"/>
      <w:r w:rsidRPr="0096065C">
        <w:rPr>
          <w:rFonts w:ascii="Arial" w:hAnsi="Arial" w:cs="Arial"/>
          <w:i/>
          <w:szCs w:val="20"/>
          <w:lang w:val="sl-SI"/>
        </w:rPr>
        <w:t xml:space="preserve"> in osebnih vozil – s čedalje večjim številom elektrificiranih različic – ter razkošnih modelov Lincoln; prav tako zagotavlja finančne storitve prek družbe Ford Motor </w:t>
      </w:r>
      <w:proofErr w:type="spellStart"/>
      <w:r w:rsidRPr="0096065C">
        <w:rPr>
          <w:rFonts w:ascii="Arial" w:hAnsi="Arial" w:cs="Arial"/>
          <w:i/>
          <w:szCs w:val="20"/>
          <w:lang w:val="sl-SI"/>
        </w:rPr>
        <w:t>Credit</w:t>
      </w:r>
      <w:proofErr w:type="spellEnd"/>
      <w:r w:rsidRPr="0096065C">
        <w:rPr>
          <w:rFonts w:ascii="Arial" w:hAnsi="Arial" w:cs="Arial"/>
          <w:i/>
          <w:szCs w:val="20"/>
          <w:lang w:val="sl-SI"/>
        </w:rPr>
        <w:t xml:space="preserve"> </w:t>
      </w:r>
      <w:proofErr w:type="spellStart"/>
      <w:r w:rsidRPr="0096065C">
        <w:rPr>
          <w:rFonts w:ascii="Arial" w:hAnsi="Arial" w:cs="Arial"/>
          <w:i/>
          <w:szCs w:val="20"/>
          <w:lang w:val="sl-SI"/>
        </w:rPr>
        <w:t>Company</w:t>
      </w:r>
      <w:proofErr w:type="spellEnd"/>
      <w:r w:rsidRPr="0096065C">
        <w:rPr>
          <w:rFonts w:ascii="Arial" w:hAnsi="Arial" w:cs="Arial"/>
          <w:i/>
          <w:szCs w:val="20"/>
          <w:lang w:val="sl-SI"/>
        </w:rPr>
        <w:t xml:space="preserve">. </w:t>
      </w:r>
      <w:r w:rsidRPr="0096065C">
        <w:rPr>
          <w:rFonts w:ascii="Arial" w:hAnsi="Arial"/>
          <w:i/>
          <w:color w:val="000000"/>
          <w:szCs w:val="20"/>
          <w:lang w:val="sl-SI"/>
        </w:rPr>
        <w:t xml:space="preserve">Ford si prizadeva biti vodilno podjetje na področju elektrifikacije, </w:t>
      </w:r>
      <w:proofErr w:type="spellStart"/>
      <w:r w:rsidRPr="0096065C">
        <w:rPr>
          <w:rFonts w:ascii="Arial" w:hAnsi="Arial"/>
          <w:i/>
          <w:color w:val="000000"/>
          <w:szCs w:val="20"/>
          <w:lang w:val="sl-SI"/>
        </w:rPr>
        <w:t>mobilnostnih</w:t>
      </w:r>
      <w:proofErr w:type="spellEnd"/>
      <w:r w:rsidRPr="0096065C">
        <w:rPr>
          <w:rFonts w:ascii="Arial" w:hAnsi="Arial"/>
          <w:i/>
          <w:color w:val="000000"/>
          <w:szCs w:val="20"/>
          <w:lang w:val="sl-SI"/>
        </w:rPr>
        <w:t xml:space="preserve"> rešitev vključno z rešitvami za avtonomno vožnjo in storitev povezljivosti</w:t>
      </w:r>
      <w:r w:rsidRPr="0096065C">
        <w:rPr>
          <w:rFonts w:ascii="Arial" w:hAnsi="Arial" w:cs="Arial"/>
          <w:i/>
          <w:szCs w:val="20"/>
          <w:lang w:val="sl-SI"/>
        </w:rPr>
        <w:t>. V družbi Ford je po vsem svetu zaposlenih približno 186.000 ljudi</w:t>
      </w:r>
      <w:r w:rsidRPr="0096065C">
        <w:rPr>
          <w:rFonts w:ascii="Arial" w:hAnsi="Arial" w:cs="Arial"/>
          <w:i/>
          <w:szCs w:val="20"/>
          <w:shd w:val="clear" w:color="auto" w:fill="FFFFFF"/>
          <w:lang w:val="sl-SI"/>
        </w:rPr>
        <w:t xml:space="preserve">. </w:t>
      </w:r>
      <w:r w:rsidRPr="0096065C">
        <w:rPr>
          <w:rFonts w:ascii="Arial" w:hAnsi="Arial"/>
          <w:i/>
          <w:color w:val="000000"/>
          <w:lang w:val="sl-SI"/>
        </w:rPr>
        <w:t xml:space="preserve">Za več informacij o Fordu in Fordovih izdelkih ter storitvah družbe </w:t>
      </w:r>
      <w:r w:rsidRPr="0096065C">
        <w:rPr>
          <w:rFonts w:ascii="Arial" w:hAnsi="Arial" w:cs="Arial"/>
          <w:i/>
          <w:szCs w:val="20"/>
          <w:lang w:val="sl-SI"/>
        </w:rPr>
        <w:t xml:space="preserve">Ford Motor </w:t>
      </w:r>
      <w:proofErr w:type="spellStart"/>
      <w:r w:rsidRPr="0096065C">
        <w:rPr>
          <w:rFonts w:ascii="Arial" w:hAnsi="Arial" w:cs="Arial"/>
          <w:i/>
          <w:szCs w:val="20"/>
          <w:lang w:val="sl-SI"/>
        </w:rPr>
        <w:t>Credit</w:t>
      </w:r>
      <w:proofErr w:type="spellEnd"/>
      <w:r w:rsidRPr="0096065C">
        <w:rPr>
          <w:rFonts w:ascii="Arial" w:hAnsi="Arial" w:cs="Arial"/>
          <w:i/>
          <w:szCs w:val="20"/>
          <w:lang w:val="sl-SI"/>
        </w:rPr>
        <w:t xml:space="preserve"> </w:t>
      </w:r>
      <w:proofErr w:type="spellStart"/>
      <w:r w:rsidRPr="0096065C">
        <w:rPr>
          <w:rFonts w:ascii="Arial" w:hAnsi="Arial" w:cs="Arial"/>
          <w:i/>
          <w:szCs w:val="20"/>
          <w:lang w:val="sl-SI"/>
        </w:rPr>
        <w:t>Company</w:t>
      </w:r>
      <w:proofErr w:type="spellEnd"/>
      <w:r w:rsidRPr="0096065C">
        <w:rPr>
          <w:rFonts w:ascii="Arial" w:hAnsi="Arial" w:cs="Arial"/>
          <w:i/>
          <w:szCs w:val="20"/>
          <w:lang w:val="sl-SI"/>
        </w:rPr>
        <w:t xml:space="preserve"> </w:t>
      </w:r>
      <w:r w:rsidRPr="0096065C">
        <w:rPr>
          <w:rFonts w:ascii="Arial" w:hAnsi="Arial"/>
          <w:i/>
          <w:color w:val="000000"/>
          <w:lang w:val="sl-SI"/>
        </w:rPr>
        <w:t>obiščite spletno stran</w:t>
      </w:r>
      <w:r w:rsidRPr="0096065C">
        <w:rPr>
          <w:rFonts w:ascii="Arial" w:hAnsi="Arial" w:cs="Arial"/>
          <w:i/>
          <w:szCs w:val="20"/>
          <w:lang w:val="sl-SI"/>
        </w:rPr>
        <w:t xml:space="preserve"> </w:t>
      </w:r>
      <w:hyperlink r:id="rId13" w:history="1">
        <w:r w:rsidRPr="0096065C">
          <w:rPr>
            <w:rStyle w:val="Hiperpovezava"/>
            <w:rFonts w:ascii="Arial" w:hAnsi="Arial" w:cs="Arial"/>
            <w:i/>
            <w:iCs/>
            <w:szCs w:val="20"/>
            <w:shd w:val="clear" w:color="auto" w:fill="FFFFFF"/>
            <w:lang w:val="sl-SI"/>
          </w:rPr>
          <w:t>corporate.ford.com</w:t>
        </w:r>
      </w:hyperlink>
      <w:r w:rsidRPr="0096065C">
        <w:rPr>
          <w:rFonts w:ascii="Arial" w:hAnsi="Arial" w:cs="Arial"/>
          <w:i/>
          <w:iCs/>
          <w:szCs w:val="20"/>
          <w:shd w:val="clear" w:color="auto" w:fill="FFFFFF"/>
          <w:lang w:val="sl-SI"/>
        </w:rPr>
        <w:t>.</w:t>
      </w:r>
    </w:p>
    <w:p w14:paraId="69BDC182" w14:textId="77777777" w:rsidR="00537DAB" w:rsidRPr="0096065C" w:rsidRDefault="00537DAB" w:rsidP="00537DAB">
      <w:pPr>
        <w:rPr>
          <w:rFonts w:ascii="Arial" w:hAnsi="Arial" w:cs="Arial"/>
          <w:b/>
          <w:bCs/>
          <w:i/>
          <w:szCs w:val="20"/>
          <w:lang w:val="sl-SI" w:eastAsia="en-GB"/>
        </w:rPr>
      </w:pPr>
    </w:p>
    <w:p w14:paraId="400F2119" w14:textId="77777777" w:rsidR="00C558EC" w:rsidRPr="0096065C" w:rsidRDefault="00C558EC" w:rsidP="00C558EC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sl-SI"/>
        </w:rPr>
      </w:pPr>
      <w:r w:rsidRPr="0096065C">
        <w:rPr>
          <w:rFonts w:ascii="Arial" w:hAnsi="Arial" w:cs="Arial"/>
          <w:b/>
          <w:i/>
          <w:szCs w:val="20"/>
          <w:lang w:val="sl-SI" w:eastAsia="de-DE"/>
        </w:rPr>
        <w:t xml:space="preserve">Ford Evropa </w:t>
      </w:r>
      <w:r w:rsidRPr="0096065C">
        <w:rPr>
          <w:rStyle w:val="boldblack"/>
          <w:rFonts w:ascii="Arial" w:hAnsi="Arial"/>
          <w:b w:val="0"/>
          <w:i/>
          <w:lang w:val="sl-SI"/>
        </w:rPr>
        <w:t xml:space="preserve">je odgovoren za proizvodnjo, prodajo in servisiranje vozil znamke Ford na </w:t>
      </w:r>
      <w:r w:rsidRPr="0096065C">
        <w:rPr>
          <w:rFonts w:ascii="Arial" w:hAnsi="Arial" w:cs="Arial"/>
          <w:bCs/>
          <w:i/>
          <w:szCs w:val="20"/>
          <w:lang w:val="sl-SI" w:eastAsia="de-DE"/>
        </w:rPr>
        <w:t xml:space="preserve">50 </w:t>
      </w:r>
      <w:r w:rsidRPr="0096065C">
        <w:rPr>
          <w:rStyle w:val="boldblack"/>
          <w:rFonts w:ascii="Arial" w:hAnsi="Arial"/>
          <w:b w:val="0"/>
          <w:i/>
          <w:lang w:val="sl-SI"/>
        </w:rPr>
        <w:t>posameznih trgih, v podjetju pa je v obratih, ki so v izključni Fordovi lasti, zaposlenih približno 43.000 oseb, v skupnih podjetjih in poslovnih povezavah pa se ta številka poveča na približno 55.000 oseb</w:t>
      </w:r>
      <w:r w:rsidRPr="0096065C">
        <w:rPr>
          <w:rFonts w:ascii="Arial" w:hAnsi="Arial" w:cs="Arial"/>
          <w:b/>
          <w:i/>
          <w:szCs w:val="20"/>
          <w:lang w:val="sl-SI"/>
        </w:rPr>
        <w:t xml:space="preserve">. </w:t>
      </w:r>
      <w:r w:rsidRPr="0096065C">
        <w:rPr>
          <w:rStyle w:val="boldblack"/>
          <w:rFonts w:ascii="Arial" w:hAnsi="Arial"/>
          <w:b w:val="0"/>
          <w:i/>
          <w:lang w:val="sl-SI"/>
        </w:rPr>
        <w:t xml:space="preserve">Poslovanje Forda Evropa poleg finančne družbe Ford Motor </w:t>
      </w:r>
      <w:proofErr w:type="spellStart"/>
      <w:r w:rsidRPr="0096065C">
        <w:rPr>
          <w:rStyle w:val="boldblack"/>
          <w:rFonts w:ascii="Arial" w:hAnsi="Arial"/>
          <w:b w:val="0"/>
          <w:i/>
          <w:lang w:val="sl-SI"/>
        </w:rPr>
        <w:t>Credit</w:t>
      </w:r>
      <w:proofErr w:type="spellEnd"/>
      <w:r w:rsidRPr="0096065C">
        <w:rPr>
          <w:rStyle w:val="boldblack"/>
          <w:rFonts w:ascii="Arial" w:hAnsi="Arial"/>
          <w:b w:val="0"/>
          <w:i/>
          <w:lang w:val="sl-SI"/>
        </w:rPr>
        <w:t xml:space="preserve"> </w:t>
      </w:r>
      <w:proofErr w:type="spellStart"/>
      <w:r w:rsidRPr="0096065C">
        <w:rPr>
          <w:rStyle w:val="boldblack"/>
          <w:rFonts w:ascii="Arial" w:hAnsi="Arial"/>
          <w:b w:val="0"/>
          <w:i/>
          <w:lang w:val="sl-SI"/>
        </w:rPr>
        <w:t>Company</w:t>
      </w:r>
      <w:proofErr w:type="spellEnd"/>
      <w:r w:rsidRPr="0096065C">
        <w:rPr>
          <w:rStyle w:val="boldblack"/>
          <w:rFonts w:ascii="Arial" w:hAnsi="Arial"/>
          <w:b w:val="0"/>
          <w:i/>
          <w:lang w:val="sl-SI"/>
        </w:rPr>
        <w:t xml:space="preserve"> vključuje tudi oddelek storitev za stranke in 14 proizvodnih obratov (10 jih je povsem v Fordovi lasti ali so skupna podjetja, 4 obrati delujejo v sklopu poslovnih povezav izven skupine)</w:t>
      </w:r>
      <w:r w:rsidRPr="0096065C">
        <w:rPr>
          <w:rFonts w:ascii="Arial" w:hAnsi="Arial" w:cs="Arial"/>
          <w:b/>
          <w:i/>
          <w:szCs w:val="20"/>
          <w:lang w:val="sl-SI"/>
        </w:rPr>
        <w:t xml:space="preserve">. </w:t>
      </w:r>
      <w:r w:rsidRPr="0096065C">
        <w:rPr>
          <w:rStyle w:val="boldblack"/>
          <w:rFonts w:ascii="Arial" w:hAnsi="Arial"/>
          <w:b w:val="0"/>
          <w:i/>
          <w:lang w:val="sl-SI"/>
        </w:rPr>
        <w:t xml:space="preserve">Prve Fordove avtomobile so v Evropo uvozili leta 1903 – istega leta, kot je bila ustanovljena družba Ford Motor </w:t>
      </w:r>
      <w:proofErr w:type="spellStart"/>
      <w:r w:rsidRPr="0096065C">
        <w:rPr>
          <w:rStyle w:val="boldblack"/>
          <w:rFonts w:ascii="Arial" w:hAnsi="Arial"/>
          <w:b w:val="0"/>
          <w:i/>
          <w:lang w:val="sl-SI"/>
        </w:rPr>
        <w:t>Company</w:t>
      </w:r>
      <w:proofErr w:type="spellEnd"/>
      <w:r w:rsidRPr="0096065C">
        <w:rPr>
          <w:rStyle w:val="boldblack"/>
          <w:rFonts w:ascii="Arial" w:hAnsi="Arial"/>
          <w:b w:val="0"/>
          <w:i/>
          <w:lang w:val="sl-SI"/>
        </w:rPr>
        <w:t>. Proizvodnja v Evropi se je začela leta 1911.</w:t>
      </w:r>
    </w:p>
    <w:p w14:paraId="308A4077" w14:textId="77777777" w:rsidR="000B69E9" w:rsidRPr="0096065C" w:rsidRDefault="000B69E9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l-SI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362"/>
        <w:gridCol w:w="7998"/>
      </w:tblGrid>
      <w:tr w:rsidR="0096065C" w:rsidRPr="0096065C" w14:paraId="3846FF36" w14:textId="77777777" w:rsidTr="0096065C">
        <w:tc>
          <w:tcPr>
            <w:tcW w:w="1362" w:type="dxa"/>
            <w:shd w:val="clear" w:color="auto" w:fill="auto"/>
          </w:tcPr>
          <w:p w14:paraId="42D7EE3F" w14:textId="1D29FF89" w:rsidR="0096065C" w:rsidRPr="0096065C" w:rsidRDefault="0096065C" w:rsidP="009606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lang w:val="sl-SI"/>
              </w:rPr>
            </w:pPr>
            <w:r w:rsidRPr="0096065C">
              <w:rPr>
                <w:rFonts w:ascii="Arial" w:hAnsi="Arial" w:cs="Arial"/>
                <w:b/>
                <w:szCs w:val="20"/>
                <w:lang w:val="sl-SI"/>
              </w:rPr>
              <w:t>Stik:</w:t>
            </w:r>
          </w:p>
        </w:tc>
        <w:tc>
          <w:tcPr>
            <w:tcW w:w="7998" w:type="dxa"/>
          </w:tcPr>
          <w:p w14:paraId="083A66B1" w14:textId="3E7550D3" w:rsidR="0096065C" w:rsidRPr="0096065C" w:rsidRDefault="0096065C" w:rsidP="0096065C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sl-SI"/>
              </w:rPr>
            </w:pPr>
            <w:r w:rsidRPr="0096065C">
              <w:rPr>
                <w:rFonts w:ascii="Arial" w:hAnsi="Arial" w:cs="Arial"/>
                <w:szCs w:val="20"/>
                <w:lang w:val="sl-SI"/>
              </w:rPr>
              <w:t>Katja Hvala</w:t>
            </w:r>
          </w:p>
        </w:tc>
      </w:tr>
      <w:tr w:rsidR="0096065C" w:rsidRPr="0096065C" w14:paraId="2339747B" w14:textId="77777777" w:rsidTr="0096065C">
        <w:tc>
          <w:tcPr>
            <w:tcW w:w="1362" w:type="dxa"/>
            <w:shd w:val="clear" w:color="auto" w:fill="auto"/>
          </w:tcPr>
          <w:p w14:paraId="16B984E0" w14:textId="77777777" w:rsidR="0096065C" w:rsidRPr="0096065C" w:rsidRDefault="0096065C" w:rsidP="0096065C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7998" w:type="dxa"/>
          </w:tcPr>
          <w:p w14:paraId="35AA80A0" w14:textId="77777777" w:rsidR="0096065C" w:rsidRPr="0096065C" w:rsidRDefault="0096065C" w:rsidP="0096065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Cs w:val="20"/>
                <w:lang w:val="sl-SI"/>
              </w:rPr>
            </w:pPr>
            <w:proofErr w:type="spellStart"/>
            <w:r w:rsidRPr="0096065C">
              <w:rPr>
                <w:rFonts w:ascii="Arial" w:hAnsi="Arial" w:cs="Arial"/>
                <w:color w:val="000000"/>
                <w:szCs w:val="20"/>
                <w:lang w:val="sl-SI"/>
              </w:rPr>
              <w:t>Summit</w:t>
            </w:r>
            <w:proofErr w:type="spellEnd"/>
            <w:r w:rsidRPr="0096065C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 </w:t>
            </w:r>
            <w:proofErr w:type="spellStart"/>
            <w:r w:rsidRPr="0096065C">
              <w:rPr>
                <w:rFonts w:ascii="Arial" w:hAnsi="Arial" w:cs="Arial"/>
                <w:color w:val="000000"/>
                <w:szCs w:val="20"/>
                <w:lang w:val="sl-SI"/>
              </w:rPr>
              <w:t>motors</w:t>
            </w:r>
            <w:proofErr w:type="spellEnd"/>
            <w:r w:rsidRPr="0096065C">
              <w:rPr>
                <w:rFonts w:ascii="Arial" w:hAnsi="Arial" w:cs="Arial"/>
                <w:color w:val="000000"/>
                <w:szCs w:val="20"/>
                <w:lang w:val="sl-SI"/>
              </w:rPr>
              <w:t xml:space="preserve"> Ljubljana</w:t>
            </w:r>
          </w:p>
          <w:p w14:paraId="782AED69" w14:textId="69154906" w:rsidR="0096065C" w:rsidRPr="0096065C" w:rsidRDefault="0096065C" w:rsidP="0096065C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sl-SI"/>
              </w:rPr>
            </w:pPr>
            <w:r w:rsidRPr="0096065C">
              <w:rPr>
                <w:rFonts w:ascii="Arial" w:hAnsi="Arial" w:cs="Arial"/>
                <w:color w:val="000000"/>
                <w:szCs w:val="20"/>
                <w:lang w:val="sl-SI"/>
              </w:rPr>
              <w:t>+3861 25 25 116</w:t>
            </w:r>
          </w:p>
        </w:tc>
      </w:tr>
      <w:tr w:rsidR="0096065C" w:rsidRPr="0096065C" w14:paraId="799FF4DA" w14:textId="77777777" w:rsidTr="0096065C">
        <w:tc>
          <w:tcPr>
            <w:tcW w:w="1362" w:type="dxa"/>
            <w:shd w:val="clear" w:color="auto" w:fill="auto"/>
          </w:tcPr>
          <w:p w14:paraId="6E365FB5" w14:textId="77777777" w:rsidR="0096065C" w:rsidRPr="0096065C" w:rsidRDefault="0096065C" w:rsidP="0096065C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7998" w:type="dxa"/>
          </w:tcPr>
          <w:p w14:paraId="1464DCFF" w14:textId="709F4F48" w:rsidR="0096065C" w:rsidRPr="0096065C" w:rsidRDefault="009B0072" w:rsidP="0096065C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sl-SI"/>
              </w:rPr>
            </w:pPr>
            <w:hyperlink r:id="rId14" w:history="1">
              <w:r w:rsidR="0096065C" w:rsidRPr="0096065C">
                <w:rPr>
                  <w:rStyle w:val="Hiperpovezava"/>
                  <w:rFonts w:ascii="Arial" w:hAnsi="Arial" w:cs="Arial"/>
                  <w:szCs w:val="20"/>
                  <w:lang w:val="sl-SI"/>
                </w:rPr>
                <w:t>katja.hvala@summitmotors.si</w:t>
              </w:r>
            </w:hyperlink>
          </w:p>
        </w:tc>
      </w:tr>
      <w:tr w:rsidR="0096065C" w:rsidRPr="0096065C" w14:paraId="4D883400" w14:textId="77777777" w:rsidTr="0096065C">
        <w:tc>
          <w:tcPr>
            <w:tcW w:w="1362" w:type="dxa"/>
            <w:shd w:val="clear" w:color="auto" w:fill="auto"/>
          </w:tcPr>
          <w:p w14:paraId="0881576B" w14:textId="77777777" w:rsidR="0096065C" w:rsidRPr="0096065C" w:rsidRDefault="0096065C" w:rsidP="0096065C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sl-SI"/>
              </w:rPr>
            </w:pPr>
          </w:p>
        </w:tc>
        <w:tc>
          <w:tcPr>
            <w:tcW w:w="7998" w:type="dxa"/>
          </w:tcPr>
          <w:p w14:paraId="2D021901" w14:textId="77777777" w:rsidR="0096065C" w:rsidRPr="0096065C" w:rsidRDefault="0096065C" w:rsidP="0096065C">
            <w:pPr>
              <w:autoSpaceDE w:val="0"/>
              <w:autoSpaceDN w:val="0"/>
              <w:adjustRightInd w:val="0"/>
              <w:rPr>
                <w:lang w:val="sl-SI"/>
              </w:rPr>
            </w:pPr>
          </w:p>
        </w:tc>
      </w:tr>
    </w:tbl>
    <w:p w14:paraId="7D3FD211" w14:textId="77777777" w:rsidR="000B69E9" w:rsidRPr="0096065C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sl-SI"/>
        </w:rPr>
      </w:pPr>
    </w:p>
    <w:sectPr w:rsidR="000B69E9" w:rsidRPr="0096065C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C8E8" w14:textId="77777777" w:rsidR="00321C31" w:rsidRDefault="00321C31">
      <w:r>
        <w:separator/>
      </w:r>
    </w:p>
  </w:endnote>
  <w:endnote w:type="continuationSeparator" w:id="0">
    <w:p w14:paraId="722EF05E" w14:textId="77777777" w:rsidR="00321C31" w:rsidRDefault="00321C31">
      <w:r>
        <w:continuationSeparator/>
      </w:r>
    </w:p>
  </w:endnote>
  <w:endnote w:type="continuationNotice" w:id="1">
    <w:p w14:paraId="56B8A272" w14:textId="77777777" w:rsidR="00321C31" w:rsidRDefault="00321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24F328" w14:textId="77777777" w:rsidR="004D127F" w:rsidRDefault="004D12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77777777" w:rsidR="004D127F" w:rsidRDefault="004D127F" w:rsidP="001257C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D504C">
      <w:rPr>
        <w:rStyle w:val="tevilkastrani"/>
        <w:noProof/>
      </w:rPr>
      <w:t>2</w:t>
    </w:r>
    <w:r>
      <w:rPr>
        <w:rStyle w:val="tevilkastrani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96065C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Noga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Noga"/>
            <w:jc w:val="center"/>
            <w:rPr>
              <w:rFonts w:ascii="Arial" w:hAnsi="Arial" w:cs="Arial"/>
            </w:rPr>
          </w:pPr>
        </w:p>
        <w:p w14:paraId="63E10754" w14:textId="77777777" w:rsidR="0096065C" w:rsidRPr="00F57117" w:rsidRDefault="0096065C" w:rsidP="0096065C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</w:pPr>
          <w:r>
            <w:rPr>
              <w:rFonts w:ascii="Arial" w:hAnsi="Arial" w:cs="Arial"/>
              <w:sz w:val="18"/>
              <w:szCs w:val="18"/>
              <w:lang w:val="sl-SI"/>
            </w:rPr>
            <w:t>Sporočila za medije, gradiva ter fotografije in videoposnetki:</w:t>
          </w:r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hyperlink r:id="rId1" w:history="1">
            <w:r w:rsidRPr="00F57117">
              <w:rPr>
                <w:rStyle w:val="Hiperpovezava"/>
                <w:rFonts w:ascii="Arial" w:eastAsia="Calibri" w:hAnsi="Arial" w:cs="Arial"/>
                <w:sz w:val="18"/>
                <w:szCs w:val="18"/>
                <w:lang w:val="it-IT"/>
              </w:rPr>
              <w:t>www.fordmedia.eu</w:t>
            </w:r>
          </w:hyperlink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ali</w:t>
          </w:r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 </w:t>
          </w:r>
          <w:hyperlink r:id="rId2" w:history="1">
            <w:r w:rsidRPr="00F57117">
              <w:rPr>
                <w:rStyle w:val="Hiperpovezava"/>
                <w:rFonts w:ascii="Arial" w:eastAsia="Calibri" w:hAnsi="Arial" w:cs="Arial"/>
                <w:sz w:val="18"/>
                <w:szCs w:val="18"/>
                <w:lang w:val="it-IT"/>
              </w:rPr>
              <w:t>www.media.ford.com</w:t>
            </w:r>
          </w:hyperlink>
          <w:r w:rsidRPr="00F57117">
            <w:rPr>
              <w:rFonts w:ascii="Arial" w:eastAsia="Calibri" w:hAnsi="Arial" w:cs="Arial"/>
              <w:color w:val="000000"/>
              <w:sz w:val="18"/>
              <w:szCs w:val="18"/>
              <w:lang w:val="it-IT"/>
            </w:rPr>
            <w:t xml:space="preserve">. </w:t>
          </w:r>
        </w:p>
        <w:p w14:paraId="4BA6DFBC" w14:textId="4AE30552" w:rsidR="004217E8" w:rsidRPr="0096065C" w:rsidRDefault="0096065C" w:rsidP="0096065C">
          <w:pPr>
            <w:pStyle w:val="Noga"/>
            <w:jc w:val="center"/>
            <w:rPr>
              <w:lang w:val="de-DE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Spremljajte nas: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de-DE"/>
            </w:rPr>
            <w:t xml:space="preserve"> </w:t>
          </w:r>
          <w:hyperlink r:id="rId3" w:history="1">
            <w:r>
              <w:rPr>
                <w:rStyle w:val="Hiperpovezava"/>
                <w:rFonts w:ascii="Arial" w:eastAsia="Calibri" w:hAnsi="Arial" w:cs="Arial"/>
                <w:sz w:val="18"/>
                <w:szCs w:val="18"/>
                <w:lang w:val="de-DE"/>
              </w:rPr>
              <w:t>www.twitter.com/FordEu</w:t>
            </w:r>
          </w:hyperlink>
          <w:r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val="de-DE"/>
            </w:rPr>
            <w:t xml:space="preserve">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sl-SI"/>
            </w:rPr>
            <w:t>ali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val="de-DE"/>
            </w:rPr>
            <w:t xml:space="preserve"> </w:t>
          </w:r>
          <w:hyperlink r:id="rId4" w:history="1">
            <w:r>
              <w:rPr>
                <w:rStyle w:val="Hiperpovezava"/>
                <w:rFonts w:ascii="Arial" w:eastAsia="Calibri" w:hAnsi="Arial" w:cs="Arial"/>
                <w:sz w:val="18"/>
                <w:szCs w:val="18"/>
                <w:lang w:val="de-DE"/>
              </w:rPr>
              <w:t>www.youtube.com/fordofeurope</w:t>
            </w:r>
          </w:hyperlink>
        </w:p>
      </w:tc>
      <w:tc>
        <w:tcPr>
          <w:tcW w:w="1788" w:type="dxa"/>
        </w:tcPr>
        <w:p w14:paraId="5BE214D3" w14:textId="77777777" w:rsidR="004217E8" w:rsidRPr="0096065C" w:rsidRDefault="004217E8">
          <w:pPr>
            <w:pStyle w:val="Noga"/>
            <w:rPr>
              <w:lang w:val="de-DE"/>
            </w:rPr>
          </w:pPr>
        </w:p>
      </w:tc>
    </w:tr>
  </w:tbl>
  <w:p w14:paraId="0E12174D" w14:textId="77777777" w:rsidR="004217E8" w:rsidRPr="0096065C" w:rsidRDefault="004217E8">
    <w:pPr>
      <w:pStyle w:val="Nog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Noga"/>
      <w:jc w:val="center"/>
    </w:pPr>
  </w:p>
  <w:p w14:paraId="0E5A1A49" w14:textId="77777777" w:rsidR="00697034" w:rsidRDefault="00697034" w:rsidP="004D127F">
    <w:pPr>
      <w:pStyle w:val="Noga"/>
      <w:jc w:val="center"/>
    </w:pPr>
  </w:p>
  <w:p w14:paraId="29351C12" w14:textId="77777777" w:rsidR="0096065C" w:rsidRPr="00F57117" w:rsidRDefault="0096065C" w:rsidP="0096065C">
    <w:pPr>
      <w:jc w:val="center"/>
      <w:rPr>
        <w:rFonts w:ascii="Arial" w:eastAsia="Calibri" w:hAnsi="Arial" w:cs="Arial"/>
        <w:color w:val="000000"/>
        <w:sz w:val="18"/>
        <w:szCs w:val="18"/>
        <w:lang w:val="it-IT"/>
      </w:rPr>
    </w:pPr>
    <w:r>
      <w:rPr>
        <w:rFonts w:ascii="Arial" w:hAnsi="Arial" w:cs="Arial"/>
        <w:sz w:val="18"/>
        <w:szCs w:val="18"/>
        <w:lang w:val="sl-SI"/>
      </w:rPr>
      <w:t>Sporočila za medije, gradiva ter fotografije in videoposnetki:</w:t>
    </w:r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hyperlink r:id="rId1" w:history="1">
      <w:r w:rsidRPr="00F57117">
        <w:rPr>
          <w:rStyle w:val="Hiperpovezava"/>
          <w:rFonts w:ascii="Arial" w:eastAsia="Calibri" w:hAnsi="Arial" w:cs="Arial"/>
          <w:sz w:val="18"/>
          <w:szCs w:val="18"/>
          <w:lang w:val="it-IT"/>
        </w:rPr>
        <w:t>www.fordmedia.eu</w:t>
      </w:r>
    </w:hyperlink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val="sl-SI"/>
      </w:rPr>
      <w:t>ali</w:t>
    </w:r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 </w:t>
    </w:r>
    <w:hyperlink r:id="rId2" w:history="1">
      <w:r w:rsidRPr="00F57117">
        <w:rPr>
          <w:rStyle w:val="Hiperpovezava"/>
          <w:rFonts w:ascii="Arial" w:eastAsia="Calibri" w:hAnsi="Arial" w:cs="Arial"/>
          <w:sz w:val="18"/>
          <w:szCs w:val="18"/>
          <w:lang w:val="it-IT"/>
        </w:rPr>
        <w:t>www.media.ford.com</w:t>
      </w:r>
    </w:hyperlink>
    <w:r w:rsidRPr="00F57117">
      <w:rPr>
        <w:rFonts w:ascii="Arial" w:eastAsia="Calibri" w:hAnsi="Arial" w:cs="Arial"/>
        <w:color w:val="000000"/>
        <w:sz w:val="18"/>
        <w:szCs w:val="18"/>
        <w:lang w:val="it-IT"/>
      </w:rPr>
      <w:t xml:space="preserve">. </w:t>
    </w:r>
  </w:p>
  <w:p w14:paraId="249B2CEF" w14:textId="7582B71A" w:rsidR="008A1DF4" w:rsidRPr="0096065C" w:rsidRDefault="0096065C" w:rsidP="0096065C">
    <w:pPr>
      <w:pStyle w:val="Noga"/>
      <w:jc w:val="center"/>
      <w:rPr>
        <w:rFonts w:ascii="Arial" w:hAnsi="Arial" w:cs="Arial"/>
        <w:sz w:val="18"/>
        <w:szCs w:val="18"/>
        <w:lang w:val="de-DE"/>
      </w:rPr>
    </w:pPr>
    <w:r>
      <w:rPr>
        <w:rFonts w:ascii="Arial" w:eastAsia="Calibri" w:hAnsi="Arial" w:cs="Arial"/>
        <w:color w:val="000000"/>
        <w:sz w:val="18"/>
        <w:szCs w:val="18"/>
        <w:lang w:val="sl-SI"/>
      </w:rPr>
      <w:t>Spremljajte nas:</w:t>
    </w:r>
    <w:r>
      <w:rPr>
        <w:rFonts w:ascii="Arial" w:eastAsia="Calibri" w:hAnsi="Arial" w:cs="Arial"/>
        <w:color w:val="000000"/>
        <w:sz w:val="18"/>
        <w:szCs w:val="18"/>
        <w:lang w:val="de-DE"/>
      </w:rPr>
      <w:t xml:space="preserve"> </w:t>
    </w:r>
    <w:hyperlink r:id="rId3" w:history="1">
      <w:r>
        <w:rPr>
          <w:rStyle w:val="Hiperpovezava"/>
          <w:rFonts w:ascii="Arial" w:eastAsia="Calibri" w:hAnsi="Arial" w:cs="Arial"/>
          <w:sz w:val="18"/>
          <w:szCs w:val="18"/>
          <w:lang w:val="de-DE"/>
        </w:rPr>
        <w:t>www.twitter.com/FordEu</w:t>
      </w:r>
    </w:hyperlink>
    <w:r>
      <w:rPr>
        <w:rFonts w:ascii="Arial" w:eastAsia="Calibri" w:hAnsi="Arial" w:cs="Arial"/>
        <w:color w:val="0000FF"/>
        <w:sz w:val="18"/>
        <w:szCs w:val="18"/>
        <w:u w:val="single"/>
        <w:lang w:val="de-DE"/>
      </w:rPr>
      <w:t xml:space="preserve"> </w:t>
    </w:r>
    <w:r>
      <w:rPr>
        <w:rFonts w:ascii="Arial" w:eastAsia="Calibri" w:hAnsi="Arial" w:cs="Arial"/>
        <w:color w:val="000000"/>
        <w:sz w:val="18"/>
        <w:szCs w:val="18"/>
        <w:lang w:val="sl-SI"/>
      </w:rPr>
      <w:t>ali</w:t>
    </w:r>
    <w:r>
      <w:rPr>
        <w:rFonts w:ascii="Arial" w:eastAsia="Calibri" w:hAnsi="Arial" w:cs="Arial"/>
        <w:color w:val="000000"/>
        <w:sz w:val="18"/>
        <w:szCs w:val="18"/>
        <w:lang w:val="de-DE"/>
      </w:rPr>
      <w:t xml:space="preserve"> </w:t>
    </w:r>
    <w:hyperlink r:id="rId4" w:history="1">
      <w:r>
        <w:rPr>
          <w:rStyle w:val="Hiperpovezava"/>
          <w:rFonts w:ascii="Arial" w:eastAsia="Calibri" w:hAnsi="Arial" w:cs="Arial"/>
          <w:sz w:val="18"/>
          <w:szCs w:val="18"/>
          <w:lang w:val="de-DE"/>
        </w:rPr>
        <w:t>www.youtube.com/fordofeurope</w:t>
      </w:r>
    </w:hyperlink>
    <w:r w:rsidR="00697034" w:rsidRPr="0096065C">
      <w:rPr>
        <w:rFonts w:ascii="Arial" w:hAnsi="Arial" w:cs="Arial"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F4D9" w14:textId="77777777" w:rsidR="00321C31" w:rsidRDefault="00321C31">
      <w:r>
        <w:separator/>
      </w:r>
    </w:p>
  </w:footnote>
  <w:footnote w:type="continuationSeparator" w:id="0">
    <w:p w14:paraId="033FBEE8" w14:textId="77777777" w:rsidR="00321C31" w:rsidRDefault="00321C31">
      <w:r>
        <w:continuationSeparator/>
      </w:r>
    </w:p>
  </w:footnote>
  <w:footnote w:type="continuationNotice" w:id="1">
    <w:p w14:paraId="664A42CD" w14:textId="77777777" w:rsidR="00321C31" w:rsidRDefault="00321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49619FD6" w:rsidR="005532D6" w:rsidRPr="00315ADB" w:rsidRDefault="007B6B6D" w:rsidP="00A9030A">
    <w:pPr>
      <w:pStyle w:val="Glava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9B0072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iperpovezava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9B0072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iperpovezava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iperpovezava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iperpovezava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40715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</w:t>
    </w:r>
    <w:r w:rsidR="003C4404">
      <w:rPr>
        <w:rFonts w:ascii="Book Antiqua" w:hAnsi="Book Antiqua"/>
        <w:smallCaps/>
        <w:position w:val="132"/>
        <w:sz w:val="48"/>
        <w:szCs w:val="48"/>
      </w:rPr>
      <w:t>ovic</w:t>
    </w:r>
    <w:r w:rsidR="005532D6">
      <w:rPr>
        <w:rFonts w:ascii="Book Antiqua" w:hAnsi="Book Antiqua"/>
        <w:smallCaps/>
        <w:position w:val="132"/>
        <w:sz w:val="48"/>
        <w:szCs w:val="48"/>
      </w:rPr>
      <w:t>e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CAD"/>
    <w:rsid w:val="00004565"/>
    <w:rsid w:val="000051E9"/>
    <w:rsid w:val="00005B4D"/>
    <w:rsid w:val="000101F4"/>
    <w:rsid w:val="00010F60"/>
    <w:rsid w:val="00020AE5"/>
    <w:rsid w:val="0003033A"/>
    <w:rsid w:val="00030CFA"/>
    <w:rsid w:val="00031575"/>
    <w:rsid w:val="0003526C"/>
    <w:rsid w:val="000354BC"/>
    <w:rsid w:val="00036696"/>
    <w:rsid w:val="00037B20"/>
    <w:rsid w:val="00050ABA"/>
    <w:rsid w:val="00050DC2"/>
    <w:rsid w:val="00051E29"/>
    <w:rsid w:val="00052B3E"/>
    <w:rsid w:val="000550A2"/>
    <w:rsid w:val="00060D33"/>
    <w:rsid w:val="0006148A"/>
    <w:rsid w:val="00062C82"/>
    <w:rsid w:val="000645BD"/>
    <w:rsid w:val="00064EF2"/>
    <w:rsid w:val="00066F97"/>
    <w:rsid w:val="000701D8"/>
    <w:rsid w:val="00073627"/>
    <w:rsid w:val="00074D61"/>
    <w:rsid w:val="00081118"/>
    <w:rsid w:val="00081658"/>
    <w:rsid w:val="00084F44"/>
    <w:rsid w:val="0008510A"/>
    <w:rsid w:val="00092664"/>
    <w:rsid w:val="00097C38"/>
    <w:rsid w:val="000A04CE"/>
    <w:rsid w:val="000A1066"/>
    <w:rsid w:val="000A12EF"/>
    <w:rsid w:val="000B1D72"/>
    <w:rsid w:val="000B20AF"/>
    <w:rsid w:val="000B68CF"/>
    <w:rsid w:val="000B69E9"/>
    <w:rsid w:val="000C0AC9"/>
    <w:rsid w:val="000C239A"/>
    <w:rsid w:val="000C2461"/>
    <w:rsid w:val="000C42E8"/>
    <w:rsid w:val="000D215E"/>
    <w:rsid w:val="000E0F70"/>
    <w:rsid w:val="000E2171"/>
    <w:rsid w:val="000E2487"/>
    <w:rsid w:val="000F534D"/>
    <w:rsid w:val="000F5AD3"/>
    <w:rsid w:val="00101713"/>
    <w:rsid w:val="00101ADF"/>
    <w:rsid w:val="001033CB"/>
    <w:rsid w:val="001043E5"/>
    <w:rsid w:val="001106DF"/>
    <w:rsid w:val="00114532"/>
    <w:rsid w:val="00121507"/>
    <w:rsid w:val="00121DA9"/>
    <w:rsid w:val="00123596"/>
    <w:rsid w:val="00123CE0"/>
    <w:rsid w:val="001257CC"/>
    <w:rsid w:val="00126310"/>
    <w:rsid w:val="0013102B"/>
    <w:rsid w:val="00131DAD"/>
    <w:rsid w:val="00132C31"/>
    <w:rsid w:val="00134150"/>
    <w:rsid w:val="001351FE"/>
    <w:rsid w:val="001366DC"/>
    <w:rsid w:val="00136DEA"/>
    <w:rsid w:val="00140056"/>
    <w:rsid w:val="00141293"/>
    <w:rsid w:val="001413CE"/>
    <w:rsid w:val="001476CB"/>
    <w:rsid w:val="00147882"/>
    <w:rsid w:val="00155444"/>
    <w:rsid w:val="00160E88"/>
    <w:rsid w:val="00162322"/>
    <w:rsid w:val="00170DCA"/>
    <w:rsid w:val="001716B2"/>
    <w:rsid w:val="001730A8"/>
    <w:rsid w:val="001811A9"/>
    <w:rsid w:val="001816FC"/>
    <w:rsid w:val="00191E20"/>
    <w:rsid w:val="001A2415"/>
    <w:rsid w:val="001A340C"/>
    <w:rsid w:val="001A5AE8"/>
    <w:rsid w:val="001A5C5E"/>
    <w:rsid w:val="001A7858"/>
    <w:rsid w:val="001B01B7"/>
    <w:rsid w:val="001B6874"/>
    <w:rsid w:val="001B6AB7"/>
    <w:rsid w:val="001B7F43"/>
    <w:rsid w:val="001C16AB"/>
    <w:rsid w:val="001C20BD"/>
    <w:rsid w:val="001C4203"/>
    <w:rsid w:val="001D5206"/>
    <w:rsid w:val="001D528F"/>
    <w:rsid w:val="001E4705"/>
    <w:rsid w:val="001E5367"/>
    <w:rsid w:val="001E6922"/>
    <w:rsid w:val="001E6C4E"/>
    <w:rsid w:val="001E72EC"/>
    <w:rsid w:val="001F1FBC"/>
    <w:rsid w:val="001F3F33"/>
    <w:rsid w:val="00212CCE"/>
    <w:rsid w:val="00213DD2"/>
    <w:rsid w:val="00215362"/>
    <w:rsid w:val="002157F9"/>
    <w:rsid w:val="0022223F"/>
    <w:rsid w:val="00223283"/>
    <w:rsid w:val="00223525"/>
    <w:rsid w:val="002307BD"/>
    <w:rsid w:val="00232317"/>
    <w:rsid w:val="002372F5"/>
    <w:rsid w:val="00242030"/>
    <w:rsid w:val="00242727"/>
    <w:rsid w:val="00252CDC"/>
    <w:rsid w:val="002545BB"/>
    <w:rsid w:val="00255E7C"/>
    <w:rsid w:val="00261C9B"/>
    <w:rsid w:val="0028221B"/>
    <w:rsid w:val="00283BD0"/>
    <w:rsid w:val="0028435B"/>
    <w:rsid w:val="00285D93"/>
    <w:rsid w:val="00286103"/>
    <w:rsid w:val="0028718C"/>
    <w:rsid w:val="002877C5"/>
    <w:rsid w:val="0029142A"/>
    <w:rsid w:val="002942C4"/>
    <w:rsid w:val="002A5218"/>
    <w:rsid w:val="002A75D9"/>
    <w:rsid w:val="002B2048"/>
    <w:rsid w:val="002B372A"/>
    <w:rsid w:val="002C1691"/>
    <w:rsid w:val="002C1B87"/>
    <w:rsid w:val="002C1C01"/>
    <w:rsid w:val="002C70F2"/>
    <w:rsid w:val="002D04DB"/>
    <w:rsid w:val="002D07A1"/>
    <w:rsid w:val="002D30F8"/>
    <w:rsid w:val="002D440D"/>
    <w:rsid w:val="002D7077"/>
    <w:rsid w:val="002D74A8"/>
    <w:rsid w:val="002E06E6"/>
    <w:rsid w:val="002E2BA7"/>
    <w:rsid w:val="002E59B9"/>
    <w:rsid w:val="002E7D6A"/>
    <w:rsid w:val="00300EF9"/>
    <w:rsid w:val="00307C92"/>
    <w:rsid w:val="00311374"/>
    <w:rsid w:val="00313179"/>
    <w:rsid w:val="003149AE"/>
    <w:rsid w:val="00315ADB"/>
    <w:rsid w:val="00315AEA"/>
    <w:rsid w:val="00317F04"/>
    <w:rsid w:val="00321C31"/>
    <w:rsid w:val="003222E6"/>
    <w:rsid w:val="00332D0E"/>
    <w:rsid w:val="00336096"/>
    <w:rsid w:val="00340904"/>
    <w:rsid w:val="0034157D"/>
    <w:rsid w:val="00342744"/>
    <w:rsid w:val="003431CA"/>
    <w:rsid w:val="00343269"/>
    <w:rsid w:val="00344529"/>
    <w:rsid w:val="00345C19"/>
    <w:rsid w:val="00353395"/>
    <w:rsid w:val="003541DD"/>
    <w:rsid w:val="0035553F"/>
    <w:rsid w:val="00357D4E"/>
    <w:rsid w:val="00366141"/>
    <w:rsid w:val="00366687"/>
    <w:rsid w:val="00370F0D"/>
    <w:rsid w:val="00377406"/>
    <w:rsid w:val="003814A4"/>
    <w:rsid w:val="00381EF2"/>
    <w:rsid w:val="00384B13"/>
    <w:rsid w:val="003870DD"/>
    <w:rsid w:val="00394072"/>
    <w:rsid w:val="00395200"/>
    <w:rsid w:val="0039662F"/>
    <w:rsid w:val="003A0351"/>
    <w:rsid w:val="003A1B47"/>
    <w:rsid w:val="003A367C"/>
    <w:rsid w:val="003A3733"/>
    <w:rsid w:val="003A4888"/>
    <w:rsid w:val="003A50EF"/>
    <w:rsid w:val="003B5885"/>
    <w:rsid w:val="003B66E5"/>
    <w:rsid w:val="003C0F90"/>
    <w:rsid w:val="003C4404"/>
    <w:rsid w:val="003C7F26"/>
    <w:rsid w:val="003E745A"/>
    <w:rsid w:val="003F066A"/>
    <w:rsid w:val="0040190B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75D"/>
    <w:rsid w:val="00430C1F"/>
    <w:rsid w:val="00432AA3"/>
    <w:rsid w:val="004357B3"/>
    <w:rsid w:val="00435981"/>
    <w:rsid w:val="00435D77"/>
    <w:rsid w:val="0043727C"/>
    <w:rsid w:val="00441411"/>
    <w:rsid w:val="0044272A"/>
    <w:rsid w:val="0044772D"/>
    <w:rsid w:val="00450576"/>
    <w:rsid w:val="0045059B"/>
    <w:rsid w:val="00455AA5"/>
    <w:rsid w:val="00455BD3"/>
    <w:rsid w:val="00455C89"/>
    <w:rsid w:val="00460FC5"/>
    <w:rsid w:val="00462157"/>
    <w:rsid w:val="00471810"/>
    <w:rsid w:val="004751A1"/>
    <w:rsid w:val="004752EA"/>
    <w:rsid w:val="004811A1"/>
    <w:rsid w:val="0048215F"/>
    <w:rsid w:val="00482F56"/>
    <w:rsid w:val="0048304A"/>
    <w:rsid w:val="004914E1"/>
    <w:rsid w:val="0049188E"/>
    <w:rsid w:val="004A5282"/>
    <w:rsid w:val="004A7953"/>
    <w:rsid w:val="004B3BE6"/>
    <w:rsid w:val="004B47F8"/>
    <w:rsid w:val="004B7656"/>
    <w:rsid w:val="004C13B7"/>
    <w:rsid w:val="004C276F"/>
    <w:rsid w:val="004C417D"/>
    <w:rsid w:val="004C4A2C"/>
    <w:rsid w:val="004C7F48"/>
    <w:rsid w:val="004D04A4"/>
    <w:rsid w:val="004D127F"/>
    <w:rsid w:val="004D4008"/>
    <w:rsid w:val="004D5329"/>
    <w:rsid w:val="004D5B99"/>
    <w:rsid w:val="004E095F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873"/>
    <w:rsid w:val="00502B4A"/>
    <w:rsid w:val="0050430A"/>
    <w:rsid w:val="005062CA"/>
    <w:rsid w:val="0051693F"/>
    <w:rsid w:val="005214A1"/>
    <w:rsid w:val="005227E8"/>
    <w:rsid w:val="005268F9"/>
    <w:rsid w:val="0053055B"/>
    <w:rsid w:val="005362E0"/>
    <w:rsid w:val="00537DAB"/>
    <w:rsid w:val="0054622C"/>
    <w:rsid w:val="00546FF2"/>
    <w:rsid w:val="005532D6"/>
    <w:rsid w:val="00557AE7"/>
    <w:rsid w:val="0056087F"/>
    <w:rsid w:val="00562BE2"/>
    <w:rsid w:val="00562D1C"/>
    <w:rsid w:val="00564B7F"/>
    <w:rsid w:val="005654AD"/>
    <w:rsid w:val="00575317"/>
    <w:rsid w:val="0057574A"/>
    <w:rsid w:val="00575875"/>
    <w:rsid w:val="005774B9"/>
    <w:rsid w:val="00577FA0"/>
    <w:rsid w:val="00584FAA"/>
    <w:rsid w:val="0059156F"/>
    <w:rsid w:val="00592286"/>
    <w:rsid w:val="0059689C"/>
    <w:rsid w:val="0059696F"/>
    <w:rsid w:val="00597098"/>
    <w:rsid w:val="005A357F"/>
    <w:rsid w:val="005A3E17"/>
    <w:rsid w:val="005B06EB"/>
    <w:rsid w:val="005B26FA"/>
    <w:rsid w:val="005B2CBB"/>
    <w:rsid w:val="005B61E6"/>
    <w:rsid w:val="005D4AB4"/>
    <w:rsid w:val="005D5DC7"/>
    <w:rsid w:val="005D6699"/>
    <w:rsid w:val="005E00E0"/>
    <w:rsid w:val="005E7C82"/>
    <w:rsid w:val="005F1288"/>
    <w:rsid w:val="005F1F3D"/>
    <w:rsid w:val="005F7816"/>
    <w:rsid w:val="00603F42"/>
    <w:rsid w:val="006071E4"/>
    <w:rsid w:val="006144F6"/>
    <w:rsid w:val="00616A1B"/>
    <w:rsid w:val="006233B7"/>
    <w:rsid w:val="00625D68"/>
    <w:rsid w:val="00630007"/>
    <w:rsid w:val="006311C7"/>
    <w:rsid w:val="00631A15"/>
    <w:rsid w:val="0063295E"/>
    <w:rsid w:val="00633D51"/>
    <w:rsid w:val="006342CA"/>
    <w:rsid w:val="00635F3C"/>
    <w:rsid w:val="00637B68"/>
    <w:rsid w:val="006409F5"/>
    <w:rsid w:val="0064408E"/>
    <w:rsid w:val="00646AD4"/>
    <w:rsid w:val="00654F6F"/>
    <w:rsid w:val="0066189D"/>
    <w:rsid w:val="00661A4F"/>
    <w:rsid w:val="0066662B"/>
    <w:rsid w:val="006675DC"/>
    <w:rsid w:val="006718FD"/>
    <w:rsid w:val="00674D79"/>
    <w:rsid w:val="00677470"/>
    <w:rsid w:val="00684AF8"/>
    <w:rsid w:val="00684DED"/>
    <w:rsid w:val="006868ED"/>
    <w:rsid w:val="00697034"/>
    <w:rsid w:val="0069761F"/>
    <w:rsid w:val="006A5C96"/>
    <w:rsid w:val="006B3AB2"/>
    <w:rsid w:val="006C190F"/>
    <w:rsid w:val="006C1D7D"/>
    <w:rsid w:val="006D0A38"/>
    <w:rsid w:val="006D35EB"/>
    <w:rsid w:val="006D5F7A"/>
    <w:rsid w:val="006D79B8"/>
    <w:rsid w:val="006F6225"/>
    <w:rsid w:val="00702F8C"/>
    <w:rsid w:val="0071458D"/>
    <w:rsid w:val="007169BB"/>
    <w:rsid w:val="00717C5B"/>
    <w:rsid w:val="007228B2"/>
    <w:rsid w:val="007232AE"/>
    <w:rsid w:val="00724F9B"/>
    <w:rsid w:val="007273C6"/>
    <w:rsid w:val="00730910"/>
    <w:rsid w:val="00732759"/>
    <w:rsid w:val="00732A67"/>
    <w:rsid w:val="00732AE5"/>
    <w:rsid w:val="00734F07"/>
    <w:rsid w:val="00737462"/>
    <w:rsid w:val="00741DBF"/>
    <w:rsid w:val="007425A2"/>
    <w:rsid w:val="007533BD"/>
    <w:rsid w:val="00755551"/>
    <w:rsid w:val="0075653C"/>
    <w:rsid w:val="007569FB"/>
    <w:rsid w:val="007576FC"/>
    <w:rsid w:val="00761B9D"/>
    <w:rsid w:val="0076400B"/>
    <w:rsid w:val="00765F06"/>
    <w:rsid w:val="00774DF0"/>
    <w:rsid w:val="007828E4"/>
    <w:rsid w:val="00783BC2"/>
    <w:rsid w:val="0078420B"/>
    <w:rsid w:val="007860CF"/>
    <w:rsid w:val="007A30F0"/>
    <w:rsid w:val="007A3DA4"/>
    <w:rsid w:val="007A57A1"/>
    <w:rsid w:val="007A7984"/>
    <w:rsid w:val="007B09FF"/>
    <w:rsid w:val="007B2BF1"/>
    <w:rsid w:val="007B35C2"/>
    <w:rsid w:val="007B6B6D"/>
    <w:rsid w:val="007C16F0"/>
    <w:rsid w:val="007C2157"/>
    <w:rsid w:val="007C2FBE"/>
    <w:rsid w:val="007C4F12"/>
    <w:rsid w:val="007D5CDD"/>
    <w:rsid w:val="007D5CE2"/>
    <w:rsid w:val="007D5EB9"/>
    <w:rsid w:val="007E1E94"/>
    <w:rsid w:val="007E67C6"/>
    <w:rsid w:val="007F4151"/>
    <w:rsid w:val="007F5A72"/>
    <w:rsid w:val="0080374A"/>
    <w:rsid w:val="00806AB3"/>
    <w:rsid w:val="00807D13"/>
    <w:rsid w:val="00811539"/>
    <w:rsid w:val="008115D4"/>
    <w:rsid w:val="0081179E"/>
    <w:rsid w:val="00811D9F"/>
    <w:rsid w:val="00820FE3"/>
    <w:rsid w:val="00827677"/>
    <w:rsid w:val="008301BA"/>
    <w:rsid w:val="0083181A"/>
    <w:rsid w:val="00831B36"/>
    <w:rsid w:val="00832EED"/>
    <w:rsid w:val="00837730"/>
    <w:rsid w:val="00840D5E"/>
    <w:rsid w:val="00847D28"/>
    <w:rsid w:val="00852335"/>
    <w:rsid w:val="00857EAF"/>
    <w:rsid w:val="00860E9E"/>
    <w:rsid w:val="00861419"/>
    <w:rsid w:val="00870F80"/>
    <w:rsid w:val="0087251B"/>
    <w:rsid w:val="0087438E"/>
    <w:rsid w:val="0088023E"/>
    <w:rsid w:val="00880C6D"/>
    <w:rsid w:val="008921F1"/>
    <w:rsid w:val="008949BC"/>
    <w:rsid w:val="00895573"/>
    <w:rsid w:val="00895786"/>
    <w:rsid w:val="0089719A"/>
    <w:rsid w:val="008A1DF4"/>
    <w:rsid w:val="008A4470"/>
    <w:rsid w:val="008B1B78"/>
    <w:rsid w:val="008B3670"/>
    <w:rsid w:val="008B49EB"/>
    <w:rsid w:val="008C205E"/>
    <w:rsid w:val="008C6D0D"/>
    <w:rsid w:val="008C7531"/>
    <w:rsid w:val="008D26E8"/>
    <w:rsid w:val="008D29BF"/>
    <w:rsid w:val="008D6297"/>
    <w:rsid w:val="008D692C"/>
    <w:rsid w:val="008E1819"/>
    <w:rsid w:val="008E311C"/>
    <w:rsid w:val="008F0965"/>
    <w:rsid w:val="008F1312"/>
    <w:rsid w:val="008F359C"/>
    <w:rsid w:val="008F506C"/>
    <w:rsid w:val="008F5857"/>
    <w:rsid w:val="008F5B28"/>
    <w:rsid w:val="008F79CF"/>
    <w:rsid w:val="009007C7"/>
    <w:rsid w:val="009011D3"/>
    <w:rsid w:val="0090404C"/>
    <w:rsid w:val="00907256"/>
    <w:rsid w:val="00911414"/>
    <w:rsid w:val="00912F95"/>
    <w:rsid w:val="00912FB7"/>
    <w:rsid w:val="00914DBA"/>
    <w:rsid w:val="0092086A"/>
    <w:rsid w:val="0092659B"/>
    <w:rsid w:val="00926D90"/>
    <w:rsid w:val="00927B1A"/>
    <w:rsid w:val="00934A9C"/>
    <w:rsid w:val="0093536F"/>
    <w:rsid w:val="00944F4C"/>
    <w:rsid w:val="00950887"/>
    <w:rsid w:val="00952192"/>
    <w:rsid w:val="0095508A"/>
    <w:rsid w:val="00955F32"/>
    <w:rsid w:val="00957549"/>
    <w:rsid w:val="0096065C"/>
    <w:rsid w:val="009623B8"/>
    <w:rsid w:val="00963339"/>
    <w:rsid w:val="00965477"/>
    <w:rsid w:val="00966A5F"/>
    <w:rsid w:val="0097044A"/>
    <w:rsid w:val="00971321"/>
    <w:rsid w:val="0098246E"/>
    <w:rsid w:val="00983563"/>
    <w:rsid w:val="00984357"/>
    <w:rsid w:val="00987F34"/>
    <w:rsid w:val="00992DBE"/>
    <w:rsid w:val="009939AD"/>
    <w:rsid w:val="00994D9D"/>
    <w:rsid w:val="00994E07"/>
    <w:rsid w:val="0099624D"/>
    <w:rsid w:val="009A19D3"/>
    <w:rsid w:val="009A7C0D"/>
    <w:rsid w:val="009B0072"/>
    <w:rsid w:val="009B3DCF"/>
    <w:rsid w:val="009B4C50"/>
    <w:rsid w:val="009B7C73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5D23"/>
    <w:rsid w:val="009D637D"/>
    <w:rsid w:val="009E13D7"/>
    <w:rsid w:val="009E2411"/>
    <w:rsid w:val="009E356D"/>
    <w:rsid w:val="009E378A"/>
    <w:rsid w:val="009F12AA"/>
    <w:rsid w:val="009F156F"/>
    <w:rsid w:val="009F58BE"/>
    <w:rsid w:val="009F7BA8"/>
    <w:rsid w:val="00A1112F"/>
    <w:rsid w:val="00A12E3D"/>
    <w:rsid w:val="00A15423"/>
    <w:rsid w:val="00A17715"/>
    <w:rsid w:val="00A2593C"/>
    <w:rsid w:val="00A313BF"/>
    <w:rsid w:val="00A35A3A"/>
    <w:rsid w:val="00A35C30"/>
    <w:rsid w:val="00A36F90"/>
    <w:rsid w:val="00A37A6F"/>
    <w:rsid w:val="00A46A54"/>
    <w:rsid w:val="00A46D55"/>
    <w:rsid w:val="00A47A70"/>
    <w:rsid w:val="00A50122"/>
    <w:rsid w:val="00A5273E"/>
    <w:rsid w:val="00A60BCB"/>
    <w:rsid w:val="00A64978"/>
    <w:rsid w:val="00A65F45"/>
    <w:rsid w:val="00A67C35"/>
    <w:rsid w:val="00A71F7A"/>
    <w:rsid w:val="00A7228F"/>
    <w:rsid w:val="00A75909"/>
    <w:rsid w:val="00A823FD"/>
    <w:rsid w:val="00A826E2"/>
    <w:rsid w:val="00A8332C"/>
    <w:rsid w:val="00A86BB6"/>
    <w:rsid w:val="00A9030A"/>
    <w:rsid w:val="00A933D8"/>
    <w:rsid w:val="00A95974"/>
    <w:rsid w:val="00AA00B9"/>
    <w:rsid w:val="00AA0865"/>
    <w:rsid w:val="00AA1666"/>
    <w:rsid w:val="00AA26D4"/>
    <w:rsid w:val="00AA797D"/>
    <w:rsid w:val="00AB3B4C"/>
    <w:rsid w:val="00AB4019"/>
    <w:rsid w:val="00AB7854"/>
    <w:rsid w:val="00AC0180"/>
    <w:rsid w:val="00AC0854"/>
    <w:rsid w:val="00AC09DC"/>
    <w:rsid w:val="00AC3EE1"/>
    <w:rsid w:val="00AD3059"/>
    <w:rsid w:val="00AD480B"/>
    <w:rsid w:val="00AD7457"/>
    <w:rsid w:val="00AE1596"/>
    <w:rsid w:val="00AE25D1"/>
    <w:rsid w:val="00AE3462"/>
    <w:rsid w:val="00AF0E23"/>
    <w:rsid w:val="00AF2345"/>
    <w:rsid w:val="00AF5840"/>
    <w:rsid w:val="00AF6A89"/>
    <w:rsid w:val="00B00BC8"/>
    <w:rsid w:val="00B01C91"/>
    <w:rsid w:val="00B069E0"/>
    <w:rsid w:val="00B10B15"/>
    <w:rsid w:val="00B10FD8"/>
    <w:rsid w:val="00B144F2"/>
    <w:rsid w:val="00B148E0"/>
    <w:rsid w:val="00B253DF"/>
    <w:rsid w:val="00B2545A"/>
    <w:rsid w:val="00B25615"/>
    <w:rsid w:val="00B25A20"/>
    <w:rsid w:val="00B27525"/>
    <w:rsid w:val="00B27D38"/>
    <w:rsid w:val="00B35361"/>
    <w:rsid w:val="00B3591A"/>
    <w:rsid w:val="00B36E05"/>
    <w:rsid w:val="00B41D24"/>
    <w:rsid w:val="00B432F1"/>
    <w:rsid w:val="00B43575"/>
    <w:rsid w:val="00B468DC"/>
    <w:rsid w:val="00B50133"/>
    <w:rsid w:val="00B51773"/>
    <w:rsid w:val="00B53DA8"/>
    <w:rsid w:val="00B5698D"/>
    <w:rsid w:val="00B569D3"/>
    <w:rsid w:val="00B625F3"/>
    <w:rsid w:val="00B64CA2"/>
    <w:rsid w:val="00B7241E"/>
    <w:rsid w:val="00B72C26"/>
    <w:rsid w:val="00B84FAB"/>
    <w:rsid w:val="00B86BD3"/>
    <w:rsid w:val="00B95F90"/>
    <w:rsid w:val="00BA3937"/>
    <w:rsid w:val="00BA4DD8"/>
    <w:rsid w:val="00BA56D6"/>
    <w:rsid w:val="00BB1071"/>
    <w:rsid w:val="00BB1EE5"/>
    <w:rsid w:val="00BB5689"/>
    <w:rsid w:val="00BC0E73"/>
    <w:rsid w:val="00BC7683"/>
    <w:rsid w:val="00BD0F23"/>
    <w:rsid w:val="00BD42D7"/>
    <w:rsid w:val="00BD456E"/>
    <w:rsid w:val="00BD5159"/>
    <w:rsid w:val="00BD747C"/>
    <w:rsid w:val="00BE00B6"/>
    <w:rsid w:val="00BE05D4"/>
    <w:rsid w:val="00BE41AC"/>
    <w:rsid w:val="00BF6848"/>
    <w:rsid w:val="00BF759C"/>
    <w:rsid w:val="00BF7691"/>
    <w:rsid w:val="00BF790E"/>
    <w:rsid w:val="00BF7B54"/>
    <w:rsid w:val="00C00719"/>
    <w:rsid w:val="00C01046"/>
    <w:rsid w:val="00C03D0E"/>
    <w:rsid w:val="00C148FE"/>
    <w:rsid w:val="00C149DC"/>
    <w:rsid w:val="00C17CE4"/>
    <w:rsid w:val="00C20D8F"/>
    <w:rsid w:val="00C20E43"/>
    <w:rsid w:val="00C23D21"/>
    <w:rsid w:val="00C250E3"/>
    <w:rsid w:val="00C252DA"/>
    <w:rsid w:val="00C25523"/>
    <w:rsid w:val="00C26BA9"/>
    <w:rsid w:val="00C323FE"/>
    <w:rsid w:val="00C37035"/>
    <w:rsid w:val="00C40C9E"/>
    <w:rsid w:val="00C43C0D"/>
    <w:rsid w:val="00C470D3"/>
    <w:rsid w:val="00C50FCE"/>
    <w:rsid w:val="00C53C57"/>
    <w:rsid w:val="00C53CED"/>
    <w:rsid w:val="00C54536"/>
    <w:rsid w:val="00C558EC"/>
    <w:rsid w:val="00C56382"/>
    <w:rsid w:val="00C607EC"/>
    <w:rsid w:val="00C6385D"/>
    <w:rsid w:val="00C64F37"/>
    <w:rsid w:val="00C6725B"/>
    <w:rsid w:val="00C7139D"/>
    <w:rsid w:val="00C757A2"/>
    <w:rsid w:val="00C76743"/>
    <w:rsid w:val="00C8770F"/>
    <w:rsid w:val="00C879E4"/>
    <w:rsid w:val="00C95FCA"/>
    <w:rsid w:val="00C96F60"/>
    <w:rsid w:val="00CA2259"/>
    <w:rsid w:val="00CA3994"/>
    <w:rsid w:val="00CA55D6"/>
    <w:rsid w:val="00CB717F"/>
    <w:rsid w:val="00CC35F7"/>
    <w:rsid w:val="00CC56F4"/>
    <w:rsid w:val="00CD2D19"/>
    <w:rsid w:val="00CE0847"/>
    <w:rsid w:val="00CE11F8"/>
    <w:rsid w:val="00CE24DE"/>
    <w:rsid w:val="00CE296B"/>
    <w:rsid w:val="00CE310C"/>
    <w:rsid w:val="00CF2C98"/>
    <w:rsid w:val="00CF3A3A"/>
    <w:rsid w:val="00D03218"/>
    <w:rsid w:val="00D06C48"/>
    <w:rsid w:val="00D077B2"/>
    <w:rsid w:val="00D07858"/>
    <w:rsid w:val="00D24536"/>
    <w:rsid w:val="00D24931"/>
    <w:rsid w:val="00D24E9F"/>
    <w:rsid w:val="00D25384"/>
    <w:rsid w:val="00D34509"/>
    <w:rsid w:val="00D373BC"/>
    <w:rsid w:val="00D40F43"/>
    <w:rsid w:val="00D434A1"/>
    <w:rsid w:val="00D44856"/>
    <w:rsid w:val="00D51963"/>
    <w:rsid w:val="00D53590"/>
    <w:rsid w:val="00D54E04"/>
    <w:rsid w:val="00D54E67"/>
    <w:rsid w:val="00D63C92"/>
    <w:rsid w:val="00D66046"/>
    <w:rsid w:val="00D66F6E"/>
    <w:rsid w:val="00D71F4B"/>
    <w:rsid w:val="00D738D9"/>
    <w:rsid w:val="00D747D7"/>
    <w:rsid w:val="00D751C7"/>
    <w:rsid w:val="00D8407B"/>
    <w:rsid w:val="00D864D6"/>
    <w:rsid w:val="00D86A72"/>
    <w:rsid w:val="00D93EFD"/>
    <w:rsid w:val="00DA02DD"/>
    <w:rsid w:val="00DA051C"/>
    <w:rsid w:val="00DA07F0"/>
    <w:rsid w:val="00DA0DCC"/>
    <w:rsid w:val="00DA6E47"/>
    <w:rsid w:val="00DB0FEC"/>
    <w:rsid w:val="00DB29D1"/>
    <w:rsid w:val="00DB317D"/>
    <w:rsid w:val="00DB4126"/>
    <w:rsid w:val="00DB76A9"/>
    <w:rsid w:val="00DB782C"/>
    <w:rsid w:val="00DC14D7"/>
    <w:rsid w:val="00DC3760"/>
    <w:rsid w:val="00DC4F30"/>
    <w:rsid w:val="00DC7B51"/>
    <w:rsid w:val="00DC7EC8"/>
    <w:rsid w:val="00DD0024"/>
    <w:rsid w:val="00DD0DD7"/>
    <w:rsid w:val="00DD504C"/>
    <w:rsid w:val="00DD5AD3"/>
    <w:rsid w:val="00DD62B1"/>
    <w:rsid w:val="00DE1C58"/>
    <w:rsid w:val="00DE269E"/>
    <w:rsid w:val="00DE5D28"/>
    <w:rsid w:val="00DE632A"/>
    <w:rsid w:val="00DE73BD"/>
    <w:rsid w:val="00DE7BDE"/>
    <w:rsid w:val="00DF072B"/>
    <w:rsid w:val="00DF4BB4"/>
    <w:rsid w:val="00DF5AC2"/>
    <w:rsid w:val="00DF5FD0"/>
    <w:rsid w:val="00E00FC5"/>
    <w:rsid w:val="00E01D63"/>
    <w:rsid w:val="00E06421"/>
    <w:rsid w:val="00E11D2F"/>
    <w:rsid w:val="00E14541"/>
    <w:rsid w:val="00E14A80"/>
    <w:rsid w:val="00E15595"/>
    <w:rsid w:val="00E2119F"/>
    <w:rsid w:val="00E24F21"/>
    <w:rsid w:val="00E25AB8"/>
    <w:rsid w:val="00E25C14"/>
    <w:rsid w:val="00E3268D"/>
    <w:rsid w:val="00E40E07"/>
    <w:rsid w:val="00E50E99"/>
    <w:rsid w:val="00E52E1F"/>
    <w:rsid w:val="00E5607C"/>
    <w:rsid w:val="00E564FA"/>
    <w:rsid w:val="00E56D73"/>
    <w:rsid w:val="00E57A81"/>
    <w:rsid w:val="00E60F7E"/>
    <w:rsid w:val="00E61EE7"/>
    <w:rsid w:val="00E646D0"/>
    <w:rsid w:val="00E647AF"/>
    <w:rsid w:val="00E659E5"/>
    <w:rsid w:val="00E90753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A68EE"/>
    <w:rsid w:val="00EA70DF"/>
    <w:rsid w:val="00EB045F"/>
    <w:rsid w:val="00EB40F9"/>
    <w:rsid w:val="00EC0FD5"/>
    <w:rsid w:val="00ED1061"/>
    <w:rsid w:val="00ED187A"/>
    <w:rsid w:val="00ED3C56"/>
    <w:rsid w:val="00EE4669"/>
    <w:rsid w:val="00EE5AD9"/>
    <w:rsid w:val="00EF5AA0"/>
    <w:rsid w:val="00F02BB2"/>
    <w:rsid w:val="00F03481"/>
    <w:rsid w:val="00F064AB"/>
    <w:rsid w:val="00F118FF"/>
    <w:rsid w:val="00F12172"/>
    <w:rsid w:val="00F16104"/>
    <w:rsid w:val="00F17422"/>
    <w:rsid w:val="00F203CA"/>
    <w:rsid w:val="00F218C4"/>
    <w:rsid w:val="00F24CEA"/>
    <w:rsid w:val="00F25AB6"/>
    <w:rsid w:val="00F330FE"/>
    <w:rsid w:val="00F34534"/>
    <w:rsid w:val="00F35CAE"/>
    <w:rsid w:val="00F41513"/>
    <w:rsid w:val="00F4639D"/>
    <w:rsid w:val="00F66437"/>
    <w:rsid w:val="00F677E1"/>
    <w:rsid w:val="00F70A2E"/>
    <w:rsid w:val="00F778A5"/>
    <w:rsid w:val="00F810A4"/>
    <w:rsid w:val="00F83D08"/>
    <w:rsid w:val="00F84624"/>
    <w:rsid w:val="00F91028"/>
    <w:rsid w:val="00F937D5"/>
    <w:rsid w:val="00F94A4D"/>
    <w:rsid w:val="00F95ECD"/>
    <w:rsid w:val="00F96807"/>
    <w:rsid w:val="00F96A69"/>
    <w:rsid w:val="00FA006B"/>
    <w:rsid w:val="00FA01F7"/>
    <w:rsid w:val="00FA2AED"/>
    <w:rsid w:val="00FA6462"/>
    <w:rsid w:val="00FC76B6"/>
    <w:rsid w:val="00FC7B8E"/>
    <w:rsid w:val="00FD5511"/>
    <w:rsid w:val="00FD625F"/>
    <w:rsid w:val="00FD721E"/>
    <w:rsid w:val="00FE2477"/>
    <w:rsid w:val="00FE652B"/>
    <w:rsid w:val="00FF1C62"/>
    <w:rsid w:val="00FF5042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A6A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Telobesedila2">
    <w:name w:val="Body Text 2"/>
    <w:basedOn w:val="Navaden"/>
    <w:link w:val="Telobesedila2Znak"/>
    <w:pPr>
      <w:spacing w:line="360" w:lineRule="auto"/>
    </w:pPr>
    <w:rPr>
      <w:sz w:val="24"/>
      <w:szCs w:val="20"/>
    </w:rPr>
  </w:style>
  <w:style w:type="paragraph" w:styleId="Besedilooblaka">
    <w:name w:val="Balloon Text"/>
    <w:basedOn w:val="Navaden"/>
    <w:semiHidden/>
    <w:rsid w:val="009C1BFC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9C1B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C1BFC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9C1BFC"/>
    <w:rPr>
      <w:b/>
      <w:bCs/>
    </w:rPr>
  </w:style>
  <w:style w:type="character" w:customStyle="1" w:styleId="Telobesedila2Znak">
    <w:name w:val="Telo besedila 2 Znak"/>
    <w:link w:val="Telobesedila2"/>
    <w:rsid w:val="008D26E8"/>
    <w:rPr>
      <w:sz w:val="24"/>
      <w:lang w:val="en-US" w:eastAsia="en-US" w:bidi="ar-SA"/>
    </w:rPr>
  </w:style>
  <w:style w:type="character" w:styleId="SledenaHiperpovezava">
    <w:name w:val="FollowedHyperlink"/>
    <w:rsid w:val="00D93EFD"/>
    <w:rPr>
      <w:color w:val="606420"/>
      <w:u w:val="single"/>
    </w:rPr>
  </w:style>
  <w:style w:type="paragraph" w:styleId="Odstavekseznama">
    <w:name w:val="List Paragraph"/>
    <w:basedOn w:val="Navaden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A47A70"/>
    <w:rPr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Golobesedilo">
    <w:name w:val="Plain Text"/>
    <w:basedOn w:val="Navaden"/>
    <w:link w:val="GolobesediloZnak"/>
    <w:rsid w:val="004304C4"/>
    <w:rPr>
      <w:rFonts w:ascii="Courier New" w:hAnsi="Courier New" w:cs="Courier New"/>
      <w:szCs w:val="20"/>
    </w:rPr>
  </w:style>
  <w:style w:type="character" w:customStyle="1" w:styleId="GolobesediloZnak">
    <w:name w:val="Golo besedilo Znak"/>
    <w:link w:val="Golobesedilo"/>
    <w:rsid w:val="004304C4"/>
    <w:rPr>
      <w:rFonts w:ascii="Courier New" w:hAnsi="Courier New" w:cs="Courier New"/>
      <w:lang w:eastAsia="en-US"/>
    </w:rPr>
  </w:style>
  <w:style w:type="table" w:styleId="Tabelamrea">
    <w:name w:val="Table Grid"/>
    <w:basedOn w:val="Navadnatabela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rsid w:val="008C6D0D"/>
    <w:rPr>
      <w:szCs w:val="24"/>
      <w:lang w:val="en-GB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830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rporate.ford.com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U94wDbctu1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vCQDeDybVv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ja.hvala@summitmotors.si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2" ma:contentTypeDescription="Create a new document." ma:contentTypeScope="" ma:versionID="b156281c7b487b3ab4bea4a85e7ed5e4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8856114a778a581bef37ae4f9b1d904b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A16F1-C0C2-4298-B1B1-63ECC87A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89FA-C5E9-4F8E-865E-58F543CB08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92894B-CA78-44E5-9B37-3D686AD79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482B93-F3A8-4DD9-BF1C-8CDF8F8EF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7180</Characters>
  <Application>Microsoft Office Word</Application>
  <DocSecurity>0</DocSecurity>
  <Lines>59</Lines>
  <Paragraphs>16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8324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2021-05-25T07:46:00Z</dcterms:created>
  <dcterms:modified xsi:type="dcterms:W3CDTF">2021-05-25T10:14:00Z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