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6E1BD" w14:textId="5EC5979A" w:rsidR="00A456CB" w:rsidRPr="00061909" w:rsidRDefault="00AA2405">
      <w:pPr>
        <w:ind w:right="-240"/>
        <w:rPr>
          <w:rFonts w:ascii="Arial" w:hAnsi="Arial" w:cs="Arial"/>
          <w:b/>
          <w:bCs/>
          <w:sz w:val="22"/>
          <w:szCs w:val="22"/>
          <w:u w:val="single"/>
          <w:lang w:val="sl-SI"/>
        </w:rPr>
      </w:pPr>
      <w:r w:rsidRPr="00061909">
        <w:rPr>
          <w:rFonts w:ascii="Arial" w:hAnsi="Arial" w:cs="Arial"/>
          <w:b/>
          <w:bCs/>
          <w:color w:val="FF0000"/>
          <w:sz w:val="22"/>
          <w:szCs w:val="22"/>
          <w:u w:val="single"/>
          <w:lang w:val="sl-SI"/>
        </w:rPr>
        <w:t>ZA OBJAVO 21. MARCA 2023 OB 13.00</w:t>
      </w:r>
      <w:r w:rsidR="008D7E0A" w:rsidRPr="00061909">
        <w:rPr>
          <w:rFonts w:ascii="Arial" w:hAnsi="Arial" w:cs="Arial"/>
          <w:b/>
          <w:bCs/>
          <w:color w:val="FF0000"/>
          <w:sz w:val="22"/>
          <w:szCs w:val="22"/>
          <w:u w:val="single"/>
          <w:lang w:val="sl-SI"/>
        </w:rPr>
        <w:t>H</w:t>
      </w:r>
    </w:p>
    <w:p w14:paraId="41FBFF6F" w14:textId="77777777" w:rsidR="00E321A4" w:rsidRPr="00061909" w:rsidRDefault="00E321A4" w:rsidP="00E321A4">
      <w:pPr>
        <w:pStyle w:val="Telobesedila2"/>
        <w:spacing w:line="240" w:lineRule="auto"/>
        <w:rPr>
          <w:rFonts w:ascii="Arial" w:hAnsi="Arial" w:cs="Arial"/>
          <w:b/>
          <w:bCs/>
          <w:sz w:val="32"/>
          <w:szCs w:val="32"/>
          <w:lang w:val="sl-SI"/>
        </w:rPr>
      </w:pPr>
    </w:p>
    <w:p w14:paraId="458EB413" w14:textId="07CA8F42" w:rsidR="00A456CB" w:rsidRPr="00061909" w:rsidRDefault="00CD01E0">
      <w:pPr>
        <w:ind w:right="-240"/>
        <w:rPr>
          <w:rFonts w:ascii="Arial" w:hAnsi="Arial" w:cs="Arial"/>
          <w:b/>
          <w:bCs/>
          <w:sz w:val="32"/>
          <w:szCs w:val="32"/>
          <w:lang w:val="sl-SI"/>
        </w:rPr>
      </w:pPr>
      <w:r w:rsidRPr="00061909">
        <w:rPr>
          <w:rFonts w:ascii="Arial" w:hAnsi="Arial" w:cs="Arial"/>
          <w:b/>
          <w:bCs/>
          <w:sz w:val="32"/>
          <w:szCs w:val="32"/>
          <w:shd w:val="clear" w:color="auto" w:fill="FFFFFF"/>
          <w:lang w:val="sl-SI"/>
        </w:rPr>
        <w:t xml:space="preserve">Ford </w:t>
      </w:r>
      <w:r w:rsidR="00885620" w:rsidRPr="00061909">
        <w:rPr>
          <w:rFonts w:ascii="Arial" w:hAnsi="Arial" w:cs="Arial"/>
          <w:b/>
          <w:bCs/>
          <w:sz w:val="32"/>
          <w:szCs w:val="32"/>
          <w:shd w:val="clear" w:color="auto" w:fill="FFFFFF"/>
          <w:lang w:val="sl-SI"/>
        </w:rPr>
        <w:t xml:space="preserve">z uvedbo </w:t>
      </w:r>
      <w:r w:rsidRPr="00061909">
        <w:rPr>
          <w:rFonts w:ascii="Arial" w:hAnsi="Arial" w:cs="Arial"/>
          <w:b/>
          <w:bCs/>
          <w:sz w:val="32"/>
          <w:szCs w:val="32"/>
          <w:shd w:val="clear" w:color="auto" w:fill="FFFFFF"/>
          <w:lang w:val="sl-SI"/>
        </w:rPr>
        <w:t>novega</w:t>
      </w:r>
      <w:r w:rsidR="006C16D2" w:rsidRPr="00061909">
        <w:rPr>
          <w:rFonts w:ascii="Arial" w:hAnsi="Arial" w:cs="Arial"/>
          <w:b/>
          <w:bCs/>
          <w:sz w:val="32"/>
          <w:szCs w:val="32"/>
          <w:shd w:val="clear" w:color="auto" w:fill="FFFFFF"/>
          <w:lang w:val="sl-SI"/>
        </w:rPr>
        <w:t>, v Evropi</w:t>
      </w:r>
      <w:r w:rsidRPr="00061909">
        <w:rPr>
          <w:rFonts w:ascii="Arial" w:hAnsi="Arial" w:cs="Arial"/>
          <w:b/>
          <w:bCs/>
          <w:sz w:val="32"/>
          <w:szCs w:val="32"/>
          <w:shd w:val="clear" w:color="auto" w:fill="FFFFFF"/>
          <w:lang w:val="sl-SI"/>
        </w:rPr>
        <w:t xml:space="preserve"> </w:t>
      </w:r>
      <w:r w:rsidR="006C16D2" w:rsidRPr="00061909">
        <w:rPr>
          <w:rFonts w:ascii="Arial" w:hAnsi="Arial" w:cs="Arial"/>
          <w:b/>
          <w:bCs/>
          <w:sz w:val="32"/>
          <w:szCs w:val="32"/>
          <w:shd w:val="clear" w:color="auto" w:fill="FFFFFF"/>
          <w:lang w:val="sl-SI"/>
        </w:rPr>
        <w:t>zasnovanega in izdelanega</w:t>
      </w:r>
      <w:r w:rsidR="00F45617" w:rsidRPr="00061909">
        <w:rPr>
          <w:rFonts w:ascii="Arial" w:hAnsi="Arial" w:cs="Arial"/>
          <w:b/>
          <w:bCs/>
          <w:sz w:val="32"/>
          <w:szCs w:val="32"/>
          <w:shd w:val="clear" w:color="auto" w:fill="FFFFFF"/>
          <w:lang w:val="sl-SI"/>
        </w:rPr>
        <w:t>,</w:t>
      </w:r>
      <w:r w:rsidR="006C16D2" w:rsidRPr="00061909">
        <w:rPr>
          <w:rFonts w:ascii="Arial" w:hAnsi="Arial" w:cs="Arial"/>
          <w:b/>
          <w:bCs/>
          <w:sz w:val="32"/>
          <w:szCs w:val="32"/>
          <w:shd w:val="clear" w:color="auto" w:fill="FFFFFF"/>
          <w:lang w:val="sl-SI"/>
        </w:rPr>
        <w:t xml:space="preserve"> </w:t>
      </w:r>
      <w:r w:rsidRPr="00061909">
        <w:rPr>
          <w:rFonts w:ascii="Arial" w:hAnsi="Arial" w:cs="Arial"/>
          <w:b/>
          <w:bCs/>
          <w:sz w:val="32"/>
          <w:szCs w:val="32"/>
          <w:shd w:val="clear" w:color="auto" w:fill="FFFFFF"/>
          <w:lang w:val="sl-SI"/>
        </w:rPr>
        <w:t xml:space="preserve">povsem električnega </w:t>
      </w:r>
      <w:proofErr w:type="spellStart"/>
      <w:r w:rsidRPr="00061909">
        <w:rPr>
          <w:rFonts w:ascii="Arial" w:hAnsi="Arial" w:cs="Arial"/>
          <w:b/>
          <w:bCs/>
          <w:sz w:val="32"/>
          <w:szCs w:val="32"/>
          <w:shd w:val="clear" w:color="auto" w:fill="FFFFFF"/>
          <w:lang w:val="sl-SI"/>
        </w:rPr>
        <w:t>Explorerja</w:t>
      </w:r>
      <w:proofErr w:type="spellEnd"/>
      <w:r w:rsidR="00F45617" w:rsidRPr="00061909">
        <w:rPr>
          <w:rFonts w:ascii="Arial" w:hAnsi="Arial" w:cs="Arial"/>
          <w:b/>
          <w:bCs/>
          <w:sz w:val="32"/>
          <w:szCs w:val="32"/>
          <w:shd w:val="clear" w:color="auto" w:fill="FFFFFF"/>
          <w:lang w:val="sl-SI"/>
        </w:rPr>
        <w:t xml:space="preserve"> </w:t>
      </w:r>
      <w:r w:rsidRPr="00061909">
        <w:rPr>
          <w:rFonts w:ascii="Arial" w:hAnsi="Arial" w:cs="Arial"/>
          <w:b/>
          <w:bCs/>
          <w:sz w:val="32"/>
          <w:szCs w:val="32"/>
          <w:shd w:val="clear" w:color="auto" w:fill="FFFFFF"/>
          <w:lang w:val="sl-SI"/>
        </w:rPr>
        <w:t xml:space="preserve">elektrificira </w:t>
      </w:r>
      <w:r w:rsidR="008D7E0A" w:rsidRPr="00061909">
        <w:rPr>
          <w:rFonts w:ascii="Arial" w:hAnsi="Arial" w:cs="Arial"/>
          <w:b/>
          <w:bCs/>
          <w:sz w:val="32"/>
          <w:szCs w:val="32"/>
          <w:shd w:val="clear" w:color="auto" w:fill="FFFFFF"/>
          <w:lang w:val="sl-SI"/>
        </w:rPr>
        <w:t xml:space="preserve">kultno </w:t>
      </w:r>
      <w:r w:rsidRPr="00061909">
        <w:rPr>
          <w:rFonts w:ascii="Arial" w:hAnsi="Arial" w:cs="Arial"/>
          <w:b/>
          <w:bCs/>
          <w:sz w:val="32"/>
          <w:szCs w:val="32"/>
          <w:shd w:val="clear" w:color="auto" w:fill="FFFFFF"/>
          <w:lang w:val="sl-SI"/>
        </w:rPr>
        <w:t>znamko</w:t>
      </w:r>
    </w:p>
    <w:p w14:paraId="720CEBE2" w14:textId="77777777" w:rsidR="00E321A4" w:rsidRPr="00061909" w:rsidRDefault="00E321A4" w:rsidP="00E321A4">
      <w:pPr>
        <w:pStyle w:val="Telobesedila2"/>
        <w:spacing w:line="240" w:lineRule="auto"/>
        <w:rPr>
          <w:rFonts w:ascii="Arial" w:hAnsi="Arial" w:cs="Arial"/>
          <w:b/>
          <w:bCs/>
          <w:sz w:val="22"/>
          <w:szCs w:val="22"/>
          <w:lang w:val="sl-SI"/>
        </w:rPr>
      </w:pPr>
    </w:p>
    <w:p w14:paraId="0E9F2162" w14:textId="6F6A2344" w:rsidR="00A456CB" w:rsidRPr="00061909" w:rsidRDefault="00CD01E0">
      <w:pPr>
        <w:pStyle w:val="Odstavekseznama"/>
        <w:numPr>
          <w:ilvl w:val="0"/>
          <w:numId w:val="2"/>
        </w:numPr>
        <w:rPr>
          <w:rFonts w:ascii="Arial" w:hAnsi="Arial" w:cs="Arial"/>
          <w:sz w:val="22"/>
          <w:szCs w:val="22"/>
          <w:lang w:val="sl-SI"/>
        </w:rPr>
      </w:pPr>
      <w:r w:rsidRPr="00061909">
        <w:rPr>
          <w:rFonts w:ascii="Arial" w:hAnsi="Arial" w:cs="Arial"/>
          <w:sz w:val="22"/>
          <w:szCs w:val="22"/>
          <w:lang w:val="sl-SI"/>
        </w:rPr>
        <w:t xml:space="preserve">Novi </w:t>
      </w:r>
      <w:r w:rsidR="004D243A" w:rsidRPr="00061909">
        <w:rPr>
          <w:rFonts w:ascii="Arial" w:hAnsi="Arial" w:cs="Arial"/>
          <w:sz w:val="22"/>
          <w:szCs w:val="22"/>
          <w:lang w:val="sl-SI"/>
        </w:rPr>
        <w:t>‘</w:t>
      </w:r>
      <w:proofErr w:type="spellStart"/>
      <w:r w:rsidR="004D243A" w:rsidRPr="00061909">
        <w:rPr>
          <w:rFonts w:ascii="Arial" w:hAnsi="Arial" w:cs="Arial"/>
          <w:sz w:val="22"/>
          <w:szCs w:val="22"/>
          <w:lang w:val="sl-SI"/>
        </w:rPr>
        <w:t>crossover</w:t>
      </w:r>
      <w:proofErr w:type="spellEnd"/>
      <w:r w:rsidR="004D243A" w:rsidRPr="00061909">
        <w:rPr>
          <w:rFonts w:ascii="Arial" w:hAnsi="Arial" w:cs="Arial"/>
          <w:sz w:val="22"/>
          <w:szCs w:val="22"/>
          <w:lang w:val="sl-SI"/>
        </w:rPr>
        <w:t xml:space="preserve">’ </w:t>
      </w:r>
      <w:r w:rsidRPr="00061909">
        <w:rPr>
          <w:rFonts w:ascii="Arial" w:hAnsi="Arial" w:cs="Arial"/>
          <w:sz w:val="22"/>
          <w:szCs w:val="22"/>
          <w:lang w:val="sl-SI"/>
        </w:rPr>
        <w:t xml:space="preserve">Explorer predstavlja nov val drznih, </w:t>
      </w:r>
      <w:r w:rsidR="004D243A" w:rsidRPr="00061909">
        <w:rPr>
          <w:rFonts w:ascii="Arial" w:hAnsi="Arial" w:cs="Arial"/>
          <w:sz w:val="22"/>
          <w:szCs w:val="22"/>
          <w:lang w:val="sl-SI"/>
        </w:rPr>
        <w:t>kultnih</w:t>
      </w:r>
      <w:r w:rsidRPr="00061909">
        <w:rPr>
          <w:rFonts w:ascii="Arial" w:hAnsi="Arial" w:cs="Arial"/>
          <w:sz w:val="22"/>
          <w:szCs w:val="22"/>
          <w:lang w:val="sl-SI"/>
        </w:rPr>
        <w:t xml:space="preserve"> električnih vozil, ki izhajajo iz Fordovih ameriških korenin in so zasnovana za Evropo</w:t>
      </w:r>
    </w:p>
    <w:p w14:paraId="56EB16CB" w14:textId="77777777" w:rsidR="00E321A4" w:rsidRPr="00061909" w:rsidRDefault="00E321A4" w:rsidP="00E321A4">
      <w:pPr>
        <w:ind w:left="360" w:right="720"/>
        <w:rPr>
          <w:rFonts w:ascii="Arial" w:hAnsi="Arial" w:cs="Arial"/>
          <w:b/>
          <w:sz w:val="22"/>
          <w:szCs w:val="22"/>
          <w:lang w:val="sl-SI"/>
        </w:rPr>
      </w:pPr>
    </w:p>
    <w:p w14:paraId="09D07656" w14:textId="2EFE1059" w:rsidR="00A456CB" w:rsidRPr="00061909" w:rsidRDefault="00CD01E0">
      <w:pPr>
        <w:pStyle w:val="Odstavekseznama"/>
        <w:numPr>
          <w:ilvl w:val="0"/>
          <w:numId w:val="2"/>
        </w:numPr>
        <w:rPr>
          <w:rFonts w:ascii="Arial" w:hAnsi="Arial" w:cs="Arial"/>
          <w:sz w:val="22"/>
          <w:szCs w:val="22"/>
          <w:lang w:val="sl-SI"/>
        </w:rPr>
      </w:pPr>
      <w:r w:rsidRPr="00061909">
        <w:rPr>
          <w:rFonts w:ascii="Arial" w:hAnsi="Arial" w:cs="Arial"/>
          <w:sz w:val="22"/>
          <w:szCs w:val="22"/>
          <w:lang w:val="sl-SI"/>
        </w:rPr>
        <w:t>Po</w:t>
      </w:r>
      <w:r w:rsidR="00384BAB" w:rsidRPr="00061909">
        <w:rPr>
          <w:rFonts w:ascii="Arial" w:hAnsi="Arial" w:cs="Arial"/>
          <w:sz w:val="22"/>
          <w:szCs w:val="22"/>
          <w:lang w:val="sl-SI"/>
        </w:rPr>
        <w:t>vsem</w:t>
      </w:r>
      <w:r w:rsidRPr="00061909">
        <w:rPr>
          <w:rFonts w:ascii="Arial" w:hAnsi="Arial" w:cs="Arial"/>
          <w:sz w:val="22"/>
          <w:szCs w:val="22"/>
          <w:lang w:val="sl-SI"/>
        </w:rPr>
        <w:t xml:space="preserve"> električni Explorer ponuja izjemno digitalno izkušnjo </w:t>
      </w:r>
      <w:r w:rsidR="00514849" w:rsidRPr="00061909">
        <w:rPr>
          <w:rFonts w:ascii="Arial" w:hAnsi="Arial" w:cs="Arial"/>
          <w:sz w:val="22"/>
          <w:szCs w:val="22"/>
          <w:lang w:val="sl-SI"/>
        </w:rPr>
        <w:t xml:space="preserve">z </w:t>
      </w:r>
      <w:r w:rsidRPr="00061909">
        <w:rPr>
          <w:rFonts w:ascii="Arial" w:hAnsi="Arial" w:cs="Arial"/>
          <w:sz w:val="22"/>
          <w:szCs w:val="22"/>
          <w:lang w:val="sl-SI"/>
        </w:rPr>
        <w:t>info</w:t>
      </w:r>
      <w:r w:rsidR="008E4251" w:rsidRPr="00061909">
        <w:rPr>
          <w:rFonts w:ascii="Arial" w:hAnsi="Arial" w:cs="Arial"/>
          <w:sz w:val="22"/>
          <w:szCs w:val="22"/>
          <w:lang w:val="sl-SI"/>
        </w:rPr>
        <w:t xml:space="preserve">rmativno-razvedrilnim </w:t>
      </w:r>
      <w:r w:rsidRPr="00061909">
        <w:rPr>
          <w:rFonts w:ascii="Arial" w:hAnsi="Arial" w:cs="Arial"/>
          <w:sz w:val="22"/>
          <w:szCs w:val="22"/>
          <w:lang w:val="sl-SI"/>
        </w:rPr>
        <w:t>sistemom</w:t>
      </w:r>
      <w:r w:rsidR="00514849" w:rsidRPr="00061909">
        <w:rPr>
          <w:rFonts w:ascii="Arial" w:hAnsi="Arial" w:cs="Arial"/>
          <w:sz w:val="22"/>
          <w:szCs w:val="22"/>
          <w:lang w:val="sl-SI"/>
        </w:rPr>
        <w:t xml:space="preserve"> </w:t>
      </w:r>
      <w:r w:rsidR="00DE3F28" w:rsidRPr="00061909">
        <w:rPr>
          <w:rFonts w:ascii="Arial" w:hAnsi="Arial" w:cs="Arial"/>
          <w:sz w:val="22"/>
          <w:szCs w:val="22"/>
          <w:lang w:val="sl-SI"/>
        </w:rPr>
        <w:t>s popolnim naborom funkcij</w:t>
      </w:r>
      <w:r w:rsidRPr="00061909">
        <w:rPr>
          <w:rFonts w:ascii="Arial" w:hAnsi="Arial" w:cs="Arial"/>
          <w:sz w:val="22"/>
          <w:szCs w:val="22"/>
          <w:lang w:val="sl-SI"/>
        </w:rPr>
        <w:t xml:space="preserve">, 15-palčnim premičnim zaslonom, brezžično integracijo aplikacij in </w:t>
      </w:r>
      <w:r w:rsidRPr="00061909">
        <w:rPr>
          <w:rFonts w:ascii="Arial" w:hAnsi="Arial" w:cs="Arial"/>
          <w:color w:val="000000"/>
          <w:sz w:val="22"/>
          <w:szCs w:val="22"/>
          <w:lang w:val="sl-SI" w:eastAsia="en-GB"/>
        </w:rPr>
        <w:t>napredno pomočjo vozniku</w:t>
      </w:r>
    </w:p>
    <w:p w14:paraId="20AEC35A" w14:textId="77777777" w:rsidR="00E321A4" w:rsidRPr="00061909" w:rsidRDefault="00E321A4" w:rsidP="00E321A4">
      <w:pPr>
        <w:pStyle w:val="Odstavekseznama"/>
        <w:rPr>
          <w:rFonts w:ascii="Arial" w:hAnsi="Arial" w:cs="Arial"/>
          <w:sz w:val="22"/>
          <w:szCs w:val="22"/>
          <w:lang w:val="sl-SI"/>
        </w:rPr>
      </w:pPr>
    </w:p>
    <w:p w14:paraId="1D586A88" w14:textId="3CCB2B6E" w:rsidR="00A456CB" w:rsidRPr="00061909" w:rsidRDefault="00CD01E0">
      <w:pPr>
        <w:pStyle w:val="Odstavekseznama"/>
        <w:numPr>
          <w:ilvl w:val="0"/>
          <w:numId w:val="2"/>
        </w:numPr>
        <w:rPr>
          <w:rFonts w:ascii="Arial" w:hAnsi="Arial" w:cs="Arial"/>
          <w:sz w:val="22"/>
          <w:szCs w:val="22"/>
          <w:lang w:val="sl-SI"/>
        </w:rPr>
      </w:pPr>
      <w:r w:rsidRPr="00061909">
        <w:rPr>
          <w:rFonts w:ascii="Arial" w:hAnsi="Arial" w:cs="Arial"/>
          <w:sz w:val="22"/>
          <w:szCs w:val="22"/>
          <w:lang w:val="sl-SI"/>
        </w:rPr>
        <w:t xml:space="preserve">Explorerjeva </w:t>
      </w:r>
      <w:r w:rsidR="005108E4" w:rsidRPr="00061909">
        <w:rPr>
          <w:rFonts w:ascii="Arial" w:hAnsi="Arial" w:cs="Arial"/>
          <w:sz w:val="22"/>
          <w:szCs w:val="22"/>
          <w:lang w:val="sl-SI"/>
        </w:rPr>
        <w:t xml:space="preserve">kabina je prostorna </w:t>
      </w:r>
      <w:r w:rsidR="0034758D" w:rsidRPr="00061909">
        <w:rPr>
          <w:rFonts w:ascii="Arial" w:hAnsi="Arial" w:cs="Arial"/>
          <w:sz w:val="22"/>
          <w:szCs w:val="22"/>
          <w:lang w:val="sl-SI"/>
        </w:rPr>
        <w:t xml:space="preserve">in ponuja veliko prostorov za shranjevanje, vključno </w:t>
      </w:r>
      <w:r w:rsidR="006507FC" w:rsidRPr="00061909">
        <w:rPr>
          <w:rFonts w:ascii="Arial" w:hAnsi="Arial" w:cs="Arial"/>
          <w:sz w:val="22"/>
          <w:szCs w:val="22"/>
          <w:lang w:val="sl-SI"/>
        </w:rPr>
        <w:t xml:space="preserve">z </w:t>
      </w:r>
      <w:r w:rsidR="004B3319" w:rsidRPr="00061909">
        <w:rPr>
          <w:rFonts w:ascii="Arial" w:hAnsi="Arial" w:cs="Arial"/>
          <w:sz w:val="22"/>
          <w:szCs w:val="22"/>
          <w:lang w:val="sl-SI"/>
        </w:rPr>
        <w:t xml:space="preserve">skritim </w:t>
      </w:r>
      <w:r w:rsidR="00A33275" w:rsidRPr="00061909">
        <w:rPr>
          <w:rFonts w:ascii="Arial" w:hAnsi="Arial" w:cs="Arial"/>
          <w:sz w:val="22"/>
          <w:szCs w:val="22"/>
          <w:lang w:val="sl-SI"/>
        </w:rPr>
        <w:t>‘</w:t>
      </w:r>
      <w:r w:rsidR="004B3319" w:rsidRPr="00061909">
        <w:rPr>
          <w:rFonts w:ascii="Arial" w:hAnsi="Arial" w:cs="Arial"/>
          <w:sz w:val="22"/>
          <w:szCs w:val="22"/>
          <w:lang w:val="sl-SI"/>
        </w:rPr>
        <w:t>zasebnim</w:t>
      </w:r>
      <w:r w:rsidR="00A33275" w:rsidRPr="00061909">
        <w:rPr>
          <w:rFonts w:ascii="Arial" w:hAnsi="Arial" w:cs="Arial"/>
          <w:sz w:val="22"/>
          <w:szCs w:val="22"/>
          <w:lang w:val="sl-SI"/>
        </w:rPr>
        <w:t>’</w:t>
      </w:r>
      <w:r w:rsidR="004B3319" w:rsidRPr="00061909">
        <w:rPr>
          <w:rFonts w:ascii="Arial" w:hAnsi="Arial" w:cs="Arial"/>
          <w:sz w:val="22"/>
          <w:szCs w:val="22"/>
          <w:lang w:val="sl-SI"/>
        </w:rPr>
        <w:t xml:space="preserve"> predalom </w:t>
      </w:r>
      <w:r w:rsidRPr="00061909">
        <w:rPr>
          <w:rFonts w:ascii="Arial" w:hAnsi="Arial" w:cs="Arial"/>
          <w:sz w:val="22"/>
          <w:szCs w:val="22"/>
          <w:lang w:val="sl-SI"/>
        </w:rPr>
        <w:t xml:space="preserve">in 17-litrsko osrednjo konzolo, </w:t>
      </w:r>
      <w:r w:rsidR="004B3319" w:rsidRPr="00061909">
        <w:rPr>
          <w:rFonts w:ascii="Arial" w:hAnsi="Arial" w:cs="Arial"/>
          <w:sz w:val="22"/>
          <w:szCs w:val="22"/>
          <w:lang w:val="sl-SI"/>
        </w:rPr>
        <w:t xml:space="preserve">v kateri je dovolj prostora za večje </w:t>
      </w:r>
      <w:r w:rsidRPr="00061909">
        <w:rPr>
          <w:rFonts w:ascii="Arial" w:hAnsi="Arial" w:cs="Arial"/>
          <w:sz w:val="22"/>
          <w:szCs w:val="22"/>
          <w:lang w:val="sl-SI"/>
        </w:rPr>
        <w:t>predmet</w:t>
      </w:r>
      <w:r w:rsidR="004B3319" w:rsidRPr="00061909">
        <w:rPr>
          <w:rFonts w:ascii="Arial" w:hAnsi="Arial" w:cs="Arial"/>
          <w:sz w:val="22"/>
          <w:szCs w:val="22"/>
          <w:lang w:val="sl-SI"/>
        </w:rPr>
        <w:t>e</w:t>
      </w:r>
      <w:r w:rsidRPr="00061909">
        <w:rPr>
          <w:rFonts w:ascii="Arial" w:hAnsi="Arial" w:cs="Arial"/>
          <w:sz w:val="22"/>
          <w:szCs w:val="22"/>
          <w:lang w:val="sl-SI"/>
        </w:rPr>
        <w:t>, kot je prenosni računalnik</w:t>
      </w:r>
    </w:p>
    <w:p w14:paraId="0620CF6A" w14:textId="77777777" w:rsidR="00E321A4" w:rsidRPr="00061909" w:rsidRDefault="00E321A4" w:rsidP="00E321A4">
      <w:pPr>
        <w:pStyle w:val="Odstavekseznama"/>
        <w:ind w:left="360"/>
        <w:rPr>
          <w:rFonts w:ascii="Arial" w:hAnsi="Arial" w:cs="Arial"/>
          <w:sz w:val="22"/>
          <w:szCs w:val="22"/>
          <w:lang w:val="sl-SI"/>
        </w:rPr>
      </w:pPr>
    </w:p>
    <w:p w14:paraId="63FB9A1A" w14:textId="27CFC45E" w:rsidR="00A456CB" w:rsidRPr="00061909" w:rsidRDefault="00CD01E0">
      <w:pPr>
        <w:pStyle w:val="Odstavekseznama"/>
        <w:numPr>
          <w:ilvl w:val="0"/>
          <w:numId w:val="2"/>
        </w:numPr>
        <w:rPr>
          <w:rFonts w:ascii="Arial" w:hAnsi="Arial" w:cs="Arial"/>
          <w:sz w:val="22"/>
          <w:szCs w:val="22"/>
          <w:lang w:val="sl-SI"/>
        </w:rPr>
      </w:pPr>
      <w:r w:rsidRPr="00061909">
        <w:rPr>
          <w:rFonts w:ascii="Arial" w:hAnsi="Arial" w:cs="Arial"/>
          <w:sz w:val="22"/>
          <w:szCs w:val="22"/>
          <w:lang w:val="sl-SI"/>
        </w:rPr>
        <w:t xml:space="preserve">Explorer </w:t>
      </w:r>
      <w:r w:rsidR="003E27DF" w:rsidRPr="00061909">
        <w:rPr>
          <w:rFonts w:ascii="Arial" w:hAnsi="Arial" w:cs="Arial"/>
          <w:sz w:val="22"/>
          <w:szCs w:val="22"/>
          <w:lang w:val="sl-SI"/>
        </w:rPr>
        <w:t xml:space="preserve">se </w:t>
      </w:r>
      <w:r w:rsidRPr="00061909">
        <w:rPr>
          <w:rFonts w:ascii="Arial" w:hAnsi="Arial" w:cs="Arial"/>
          <w:sz w:val="22"/>
          <w:szCs w:val="22"/>
          <w:lang w:val="sl-SI"/>
        </w:rPr>
        <w:t xml:space="preserve">bo z lahkoto </w:t>
      </w:r>
      <w:r w:rsidR="003E27DF" w:rsidRPr="00061909">
        <w:rPr>
          <w:rFonts w:ascii="Arial" w:hAnsi="Arial" w:cs="Arial"/>
          <w:sz w:val="22"/>
          <w:szCs w:val="22"/>
          <w:lang w:val="sl-SI"/>
        </w:rPr>
        <w:t xml:space="preserve">podal na </w:t>
      </w:r>
      <w:r w:rsidRPr="00061909">
        <w:rPr>
          <w:rFonts w:ascii="Arial" w:hAnsi="Arial" w:cs="Arial"/>
          <w:sz w:val="22"/>
          <w:szCs w:val="22"/>
          <w:lang w:val="sl-SI"/>
        </w:rPr>
        <w:t xml:space="preserve">izlete, saj se </w:t>
      </w:r>
      <w:r w:rsidR="0010195A" w:rsidRPr="00061909">
        <w:rPr>
          <w:rFonts w:ascii="Arial" w:hAnsi="Arial" w:cs="Arial"/>
          <w:sz w:val="22"/>
          <w:szCs w:val="22"/>
          <w:lang w:val="sl-SI"/>
        </w:rPr>
        <w:t xml:space="preserve">baterija </w:t>
      </w:r>
      <w:r w:rsidRPr="00061909">
        <w:rPr>
          <w:rFonts w:ascii="Arial" w:hAnsi="Arial" w:cs="Arial"/>
          <w:sz w:val="22"/>
          <w:szCs w:val="22"/>
          <w:lang w:val="sl-SI"/>
        </w:rPr>
        <w:t>v 25 minutah napolni od 10 do 80 odstotkov</w:t>
      </w:r>
      <w:r w:rsidR="0010195A" w:rsidRPr="00061909">
        <w:rPr>
          <w:rFonts w:ascii="Arial" w:hAnsi="Arial" w:cs="Arial"/>
          <w:sz w:val="22"/>
          <w:szCs w:val="22"/>
          <w:lang w:val="sl-SI"/>
        </w:rPr>
        <w:t>;</w:t>
      </w:r>
      <w:r w:rsidRPr="00061909">
        <w:rPr>
          <w:rFonts w:ascii="Arial" w:hAnsi="Arial" w:cs="Arial"/>
          <w:sz w:val="22"/>
          <w:szCs w:val="22"/>
          <w:vertAlign w:val="superscript"/>
          <w:lang w:val="sl-SI"/>
        </w:rPr>
        <w:t>1</w:t>
      </w:r>
      <w:r w:rsidRPr="00061909">
        <w:rPr>
          <w:rFonts w:ascii="Arial" w:hAnsi="Arial" w:cs="Arial"/>
          <w:sz w:val="22"/>
          <w:szCs w:val="22"/>
          <w:lang w:val="sl-SI"/>
        </w:rPr>
        <w:t xml:space="preserve"> </w:t>
      </w:r>
      <w:r w:rsidR="000B14FA" w:rsidRPr="00061909">
        <w:rPr>
          <w:rFonts w:ascii="Arial" w:hAnsi="Arial" w:cs="Arial"/>
          <w:sz w:val="22"/>
          <w:szCs w:val="22"/>
          <w:lang w:val="sl-SI"/>
        </w:rPr>
        <w:t>f</w:t>
      </w:r>
      <w:r w:rsidRPr="00061909">
        <w:rPr>
          <w:rFonts w:ascii="Arial" w:hAnsi="Arial" w:cs="Arial"/>
          <w:sz w:val="22"/>
          <w:szCs w:val="22"/>
          <w:lang w:val="sl-SI"/>
        </w:rPr>
        <w:t xml:space="preserve">unkcije za dodatno udobje vključujejo </w:t>
      </w:r>
      <w:r w:rsidR="000B14FA" w:rsidRPr="00061909">
        <w:rPr>
          <w:rFonts w:ascii="Arial" w:hAnsi="Arial" w:cs="Arial"/>
          <w:sz w:val="22"/>
          <w:szCs w:val="22"/>
          <w:lang w:val="sl-SI"/>
        </w:rPr>
        <w:t xml:space="preserve">pomoč pri </w:t>
      </w:r>
      <w:r w:rsidRPr="00061909">
        <w:rPr>
          <w:rFonts w:ascii="Arial" w:hAnsi="Arial" w:cs="Arial"/>
          <w:sz w:val="22"/>
          <w:szCs w:val="22"/>
          <w:lang w:val="sl-SI"/>
        </w:rPr>
        <w:t>menjav</w:t>
      </w:r>
      <w:r w:rsidR="000B14FA" w:rsidRPr="00061909">
        <w:rPr>
          <w:rFonts w:ascii="Arial" w:hAnsi="Arial" w:cs="Arial"/>
          <w:sz w:val="22"/>
          <w:szCs w:val="22"/>
          <w:lang w:val="sl-SI"/>
        </w:rPr>
        <w:t>i</w:t>
      </w:r>
      <w:r w:rsidRPr="00061909">
        <w:rPr>
          <w:rFonts w:ascii="Arial" w:hAnsi="Arial" w:cs="Arial"/>
          <w:sz w:val="22"/>
          <w:szCs w:val="22"/>
          <w:lang w:val="sl-SI"/>
        </w:rPr>
        <w:t xml:space="preserve"> voznega pasu in masažni vozniški sedež</w:t>
      </w:r>
      <w:bookmarkStart w:id="0" w:name="city"/>
      <w:bookmarkEnd w:id="0"/>
    </w:p>
    <w:p w14:paraId="2C98B999" w14:textId="77777777" w:rsidR="00E321A4" w:rsidRPr="00061909" w:rsidRDefault="00E321A4" w:rsidP="00E321A4">
      <w:pPr>
        <w:pStyle w:val="Odstavekseznama"/>
        <w:rPr>
          <w:rFonts w:ascii="Arial" w:hAnsi="Arial" w:cs="Arial"/>
          <w:sz w:val="22"/>
          <w:szCs w:val="22"/>
          <w:lang w:val="sl-SI"/>
        </w:rPr>
      </w:pPr>
    </w:p>
    <w:p w14:paraId="4653C836" w14:textId="5357DCF2" w:rsidR="00A456CB" w:rsidRPr="00061909" w:rsidRDefault="00CD01E0">
      <w:pPr>
        <w:pStyle w:val="Odstavekseznama"/>
        <w:numPr>
          <w:ilvl w:val="0"/>
          <w:numId w:val="2"/>
        </w:numPr>
        <w:rPr>
          <w:rFonts w:ascii="Arial" w:hAnsi="Arial" w:cs="Arial"/>
          <w:sz w:val="22"/>
          <w:szCs w:val="22"/>
          <w:lang w:val="sl-SI"/>
        </w:rPr>
      </w:pPr>
      <w:r w:rsidRPr="00061909">
        <w:rPr>
          <w:rFonts w:ascii="Arial" w:hAnsi="Arial" w:cs="Arial"/>
          <w:sz w:val="22"/>
          <w:szCs w:val="22"/>
          <w:lang w:val="sl-SI"/>
        </w:rPr>
        <w:t xml:space="preserve">Od danes naprej lahko stranke </w:t>
      </w:r>
      <w:r w:rsidR="00CE1CDA" w:rsidRPr="00061909">
        <w:rPr>
          <w:rFonts w:ascii="Arial" w:hAnsi="Arial" w:cs="Arial"/>
          <w:sz w:val="22"/>
          <w:szCs w:val="22"/>
          <w:lang w:val="sl-SI"/>
        </w:rPr>
        <w:t xml:space="preserve">s pomočjo </w:t>
      </w:r>
      <w:r w:rsidRPr="00061909">
        <w:rPr>
          <w:rFonts w:ascii="Arial" w:hAnsi="Arial" w:cs="Arial"/>
          <w:sz w:val="22"/>
          <w:szCs w:val="22"/>
          <w:lang w:val="sl-SI"/>
        </w:rPr>
        <w:t xml:space="preserve">namizne ali mobilne naprave </w:t>
      </w:r>
      <w:r w:rsidR="00065758" w:rsidRPr="00061909">
        <w:rPr>
          <w:rFonts w:ascii="Arial" w:hAnsi="Arial" w:cs="Arial"/>
          <w:sz w:val="22"/>
          <w:szCs w:val="22"/>
          <w:lang w:val="sl-SI"/>
        </w:rPr>
        <w:t>izberejo</w:t>
      </w:r>
      <w:r w:rsidRPr="00061909">
        <w:rPr>
          <w:rFonts w:ascii="Arial" w:hAnsi="Arial" w:cs="Arial"/>
          <w:sz w:val="22"/>
          <w:szCs w:val="22"/>
          <w:lang w:val="sl-SI"/>
        </w:rPr>
        <w:t xml:space="preserve"> virtualne </w:t>
      </w:r>
      <w:hyperlink r:id="rId8" w:history="1">
        <w:r w:rsidRPr="00061909">
          <w:rPr>
            <w:rStyle w:val="Hiperpovezava"/>
            <w:rFonts w:ascii="Arial" w:hAnsi="Arial" w:cs="Arial"/>
            <w:sz w:val="22"/>
            <w:szCs w:val="22"/>
            <w:lang w:val="sl-SI"/>
          </w:rPr>
          <w:t xml:space="preserve">testne vožnje električnega </w:t>
        </w:r>
        <w:proofErr w:type="spellStart"/>
        <w:r w:rsidRPr="00061909">
          <w:rPr>
            <w:rStyle w:val="Hiperpovezava"/>
            <w:rFonts w:ascii="Arial" w:hAnsi="Arial" w:cs="Arial"/>
            <w:sz w:val="22"/>
            <w:szCs w:val="22"/>
            <w:lang w:val="sl-SI"/>
          </w:rPr>
          <w:t>Explorerja</w:t>
        </w:r>
        <w:proofErr w:type="spellEnd"/>
      </w:hyperlink>
      <w:r w:rsidRPr="00061909">
        <w:rPr>
          <w:rFonts w:ascii="Arial" w:hAnsi="Arial" w:cs="Arial"/>
          <w:sz w:val="22"/>
          <w:szCs w:val="22"/>
          <w:lang w:val="sl-SI"/>
        </w:rPr>
        <w:t xml:space="preserve"> v različnih </w:t>
      </w:r>
      <w:r w:rsidR="00F01359" w:rsidRPr="00061909">
        <w:rPr>
          <w:rFonts w:ascii="Arial" w:hAnsi="Arial" w:cs="Arial"/>
          <w:sz w:val="22"/>
          <w:szCs w:val="22"/>
          <w:lang w:val="sl-SI"/>
        </w:rPr>
        <w:t xml:space="preserve">drznih </w:t>
      </w:r>
      <w:r w:rsidRPr="00061909">
        <w:rPr>
          <w:rFonts w:ascii="Arial" w:hAnsi="Arial" w:cs="Arial"/>
          <w:sz w:val="22"/>
          <w:szCs w:val="22"/>
          <w:lang w:val="sl-SI"/>
        </w:rPr>
        <w:t>voznih okoljih</w:t>
      </w:r>
    </w:p>
    <w:p w14:paraId="1207CE34" w14:textId="77777777" w:rsidR="00E321A4" w:rsidRPr="00061909" w:rsidRDefault="00E321A4" w:rsidP="00E321A4">
      <w:pPr>
        <w:rPr>
          <w:rFonts w:ascii="Arial" w:hAnsi="Arial" w:cs="Arial"/>
          <w:sz w:val="22"/>
          <w:szCs w:val="22"/>
          <w:lang w:val="sl-SI"/>
        </w:rPr>
      </w:pPr>
    </w:p>
    <w:p w14:paraId="507E56C3" w14:textId="77777777" w:rsidR="00E321A4" w:rsidRPr="00061909" w:rsidRDefault="00E321A4" w:rsidP="00E321A4">
      <w:pPr>
        <w:rPr>
          <w:rFonts w:ascii="Arial" w:hAnsi="Arial" w:cs="Arial"/>
          <w:sz w:val="22"/>
          <w:szCs w:val="22"/>
          <w:lang w:val="sl-SI"/>
        </w:rPr>
      </w:pPr>
    </w:p>
    <w:p w14:paraId="1734A79F" w14:textId="61989038" w:rsidR="00A456CB" w:rsidRPr="00061909" w:rsidRDefault="00CD01E0">
      <w:pPr>
        <w:pStyle w:val="Telobesedila2"/>
        <w:spacing w:line="240" w:lineRule="auto"/>
        <w:rPr>
          <w:rFonts w:ascii="Arial" w:hAnsi="Arial" w:cs="Arial"/>
          <w:sz w:val="22"/>
          <w:szCs w:val="22"/>
          <w:lang w:val="sl-SI"/>
        </w:rPr>
      </w:pPr>
      <w:r w:rsidRPr="00061909">
        <w:rPr>
          <w:rFonts w:ascii="Arial" w:hAnsi="Arial" w:cs="Arial"/>
          <w:b/>
          <w:sz w:val="22"/>
          <w:szCs w:val="22"/>
          <w:lang w:val="sl-SI"/>
        </w:rPr>
        <w:t>Köln, 21. marc</w:t>
      </w:r>
      <w:r w:rsidR="00F01359" w:rsidRPr="00061909">
        <w:rPr>
          <w:rFonts w:ascii="Arial" w:hAnsi="Arial" w:cs="Arial"/>
          <w:b/>
          <w:sz w:val="22"/>
          <w:szCs w:val="22"/>
          <w:lang w:val="sl-SI"/>
        </w:rPr>
        <w:t>a</w:t>
      </w:r>
      <w:r w:rsidRPr="00061909">
        <w:rPr>
          <w:rFonts w:ascii="Arial" w:hAnsi="Arial" w:cs="Arial"/>
          <w:b/>
          <w:sz w:val="22"/>
          <w:szCs w:val="22"/>
          <w:lang w:val="sl-SI"/>
        </w:rPr>
        <w:t xml:space="preserve"> 2023 </w:t>
      </w:r>
      <w:r w:rsidR="00F01359" w:rsidRPr="00061909">
        <w:rPr>
          <w:rFonts w:ascii="Arial" w:hAnsi="Arial" w:cs="Arial"/>
          <w:sz w:val="22"/>
          <w:szCs w:val="22"/>
          <w:lang w:val="sl-SI"/>
        </w:rPr>
        <w:t>–</w:t>
      </w:r>
      <w:r w:rsidRPr="00061909">
        <w:rPr>
          <w:rFonts w:ascii="Arial" w:hAnsi="Arial" w:cs="Arial"/>
          <w:sz w:val="22"/>
          <w:szCs w:val="22"/>
          <w:lang w:val="sl-SI"/>
        </w:rPr>
        <w:t xml:space="preserve"> Ford</w:t>
      </w:r>
      <w:r w:rsidR="00B222C7" w:rsidRPr="00061909">
        <w:rPr>
          <w:rFonts w:ascii="Arial" w:hAnsi="Arial" w:cs="Arial"/>
          <w:sz w:val="22"/>
          <w:szCs w:val="22"/>
          <w:lang w:val="sl-SI"/>
        </w:rPr>
        <w:t xml:space="preserve"> je</w:t>
      </w:r>
      <w:r w:rsidRPr="00061909">
        <w:rPr>
          <w:rFonts w:ascii="Arial" w:hAnsi="Arial" w:cs="Arial"/>
          <w:sz w:val="22"/>
          <w:szCs w:val="22"/>
          <w:lang w:val="sl-SI"/>
        </w:rPr>
        <w:t xml:space="preserve"> </w:t>
      </w:r>
      <w:hyperlink r:id="rId9" w:history="1">
        <w:r w:rsidRPr="00061909">
          <w:rPr>
            <w:rStyle w:val="Hiperpovezava"/>
            <w:rFonts w:ascii="Arial" w:hAnsi="Arial" w:cs="Arial"/>
            <w:sz w:val="22"/>
            <w:szCs w:val="22"/>
            <w:lang w:val="sl-SI"/>
          </w:rPr>
          <w:t xml:space="preserve">danes </w:t>
        </w:r>
        <w:r w:rsidR="00B222C7" w:rsidRPr="00061909">
          <w:rPr>
            <w:rStyle w:val="Hiperpovezava"/>
            <w:rFonts w:ascii="Arial" w:hAnsi="Arial" w:cs="Arial"/>
            <w:sz w:val="22"/>
            <w:szCs w:val="22"/>
            <w:lang w:val="sl-SI"/>
          </w:rPr>
          <w:t>p</w:t>
        </w:r>
        <w:r w:rsidRPr="00061909">
          <w:rPr>
            <w:rStyle w:val="Hiperpovezava"/>
            <w:rFonts w:ascii="Arial" w:hAnsi="Arial" w:cs="Arial"/>
            <w:sz w:val="22"/>
            <w:szCs w:val="22"/>
            <w:lang w:val="sl-SI"/>
          </w:rPr>
          <w:t>r</w:t>
        </w:r>
        <w:r w:rsidR="00B222C7" w:rsidRPr="00061909">
          <w:rPr>
            <w:rStyle w:val="Hiperpovezava"/>
            <w:rFonts w:ascii="Arial" w:hAnsi="Arial" w:cs="Arial"/>
            <w:sz w:val="22"/>
            <w:szCs w:val="22"/>
            <w:lang w:val="sl-SI"/>
          </w:rPr>
          <w:t>edst</w:t>
        </w:r>
        <w:r w:rsidRPr="00061909">
          <w:rPr>
            <w:rStyle w:val="Hiperpovezava"/>
            <w:rFonts w:ascii="Arial" w:hAnsi="Arial" w:cs="Arial"/>
            <w:sz w:val="22"/>
            <w:szCs w:val="22"/>
            <w:lang w:val="sl-SI"/>
          </w:rPr>
          <w:t>a</w:t>
        </w:r>
        <w:r w:rsidR="00B222C7" w:rsidRPr="00061909">
          <w:rPr>
            <w:rStyle w:val="Hiperpovezava"/>
            <w:rFonts w:ascii="Arial" w:hAnsi="Arial" w:cs="Arial"/>
            <w:sz w:val="22"/>
            <w:szCs w:val="22"/>
            <w:lang w:val="sl-SI"/>
          </w:rPr>
          <w:t>v</w:t>
        </w:r>
        <w:r w:rsidRPr="00061909">
          <w:rPr>
            <w:rStyle w:val="Hiperpovezava"/>
            <w:rFonts w:ascii="Arial" w:hAnsi="Arial" w:cs="Arial"/>
            <w:sz w:val="22"/>
            <w:szCs w:val="22"/>
            <w:lang w:val="sl-SI"/>
          </w:rPr>
          <w:t>il</w:t>
        </w:r>
      </w:hyperlink>
      <w:r w:rsidRPr="00061909">
        <w:rPr>
          <w:rFonts w:ascii="Arial" w:hAnsi="Arial" w:cs="Arial"/>
          <w:sz w:val="22"/>
          <w:szCs w:val="22"/>
          <w:lang w:val="sl-SI"/>
        </w:rPr>
        <w:t xml:space="preserve"> novega </w:t>
      </w:r>
      <w:r w:rsidR="00B222C7" w:rsidRPr="00061909">
        <w:rPr>
          <w:rFonts w:ascii="Arial" w:hAnsi="Arial" w:cs="Arial"/>
          <w:sz w:val="22"/>
          <w:szCs w:val="22"/>
          <w:lang w:val="sl-SI"/>
        </w:rPr>
        <w:t>povsem</w:t>
      </w:r>
      <w:r w:rsidRPr="00061909">
        <w:rPr>
          <w:rFonts w:ascii="Arial" w:hAnsi="Arial" w:cs="Arial"/>
          <w:sz w:val="22"/>
          <w:szCs w:val="22"/>
          <w:lang w:val="sl-SI"/>
        </w:rPr>
        <w:t xml:space="preserve"> električnega </w:t>
      </w:r>
      <w:proofErr w:type="spellStart"/>
      <w:r w:rsidRPr="00061909">
        <w:rPr>
          <w:rFonts w:ascii="Arial" w:hAnsi="Arial" w:cs="Arial"/>
          <w:sz w:val="22"/>
          <w:szCs w:val="22"/>
          <w:lang w:val="sl-SI"/>
        </w:rPr>
        <w:t>Explorerja</w:t>
      </w:r>
      <w:proofErr w:type="spellEnd"/>
      <w:r w:rsidRPr="00061909">
        <w:rPr>
          <w:rFonts w:ascii="Arial" w:hAnsi="Arial" w:cs="Arial"/>
          <w:sz w:val="22"/>
          <w:szCs w:val="22"/>
          <w:lang w:val="sl-SI"/>
        </w:rPr>
        <w:t xml:space="preserve"> </w:t>
      </w:r>
      <w:r w:rsidR="00B222C7" w:rsidRPr="00061909">
        <w:rPr>
          <w:rFonts w:ascii="Arial" w:hAnsi="Arial" w:cs="Arial"/>
          <w:sz w:val="22"/>
          <w:szCs w:val="22"/>
          <w:lang w:val="sl-SI"/>
        </w:rPr>
        <w:t>–</w:t>
      </w:r>
      <w:r w:rsidRPr="00061909">
        <w:rPr>
          <w:rFonts w:ascii="Arial" w:hAnsi="Arial" w:cs="Arial"/>
          <w:sz w:val="22"/>
          <w:szCs w:val="22"/>
          <w:lang w:val="sl-SI"/>
        </w:rPr>
        <w:t xml:space="preserve"> drzno</w:t>
      </w:r>
      <w:r w:rsidR="00B222C7" w:rsidRPr="00061909">
        <w:rPr>
          <w:rFonts w:ascii="Arial" w:hAnsi="Arial" w:cs="Arial"/>
          <w:sz w:val="22"/>
          <w:szCs w:val="22"/>
          <w:lang w:val="sl-SI"/>
        </w:rPr>
        <w:t xml:space="preserve"> </w:t>
      </w:r>
      <w:r w:rsidRPr="00061909">
        <w:rPr>
          <w:rFonts w:ascii="Arial" w:hAnsi="Arial" w:cs="Arial"/>
          <w:sz w:val="22"/>
          <w:szCs w:val="22"/>
          <w:lang w:val="sl-SI"/>
        </w:rPr>
        <w:t>novo električno vozilo, ki združuje nemšk</w:t>
      </w:r>
      <w:r w:rsidR="00EB7523" w:rsidRPr="00061909">
        <w:rPr>
          <w:rFonts w:ascii="Arial" w:hAnsi="Arial" w:cs="Arial"/>
          <w:sz w:val="22"/>
          <w:szCs w:val="22"/>
          <w:lang w:val="sl-SI"/>
        </w:rPr>
        <w:t xml:space="preserve">i razvoj </w:t>
      </w:r>
      <w:r w:rsidRPr="00061909">
        <w:rPr>
          <w:rFonts w:ascii="Arial" w:hAnsi="Arial" w:cs="Arial"/>
          <w:sz w:val="22"/>
          <w:szCs w:val="22"/>
          <w:lang w:val="sl-SI"/>
        </w:rPr>
        <w:t>in osupljiv ameriški slog.</w:t>
      </w:r>
    </w:p>
    <w:p w14:paraId="5E3D6D2E" w14:textId="77777777" w:rsidR="00E321A4" w:rsidRPr="00061909" w:rsidRDefault="00E321A4" w:rsidP="00E321A4">
      <w:pPr>
        <w:pStyle w:val="Telobesedila2"/>
        <w:spacing w:line="240" w:lineRule="auto"/>
        <w:rPr>
          <w:rFonts w:ascii="Arial" w:hAnsi="Arial" w:cs="Arial"/>
          <w:sz w:val="22"/>
          <w:szCs w:val="22"/>
          <w:lang w:val="sl-SI"/>
        </w:rPr>
      </w:pPr>
    </w:p>
    <w:p w14:paraId="5A0F36BB" w14:textId="2054F0BC" w:rsidR="00A456CB" w:rsidRPr="00061909" w:rsidRDefault="00CD01E0">
      <w:pPr>
        <w:pStyle w:val="Brezrazmikov"/>
        <w:rPr>
          <w:rFonts w:ascii="Arial" w:hAnsi="Arial" w:cs="Arial"/>
          <w:lang w:val="sl-SI"/>
        </w:rPr>
      </w:pPr>
      <w:r w:rsidRPr="00061909">
        <w:rPr>
          <w:rFonts w:ascii="Arial" w:hAnsi="Arial" w:cs="Arial"/>
          <w:lang w:val="sl-SI"/>
        </w:rPr>
        <w:t xml:space="preserve">Explorer je prvi v valu </w:t>
      </w:r>
      <w:r w:rsidR="002355AF" w:rsidRPr="00061909">
        <w:rPr>
          <w:rFonts w:ascii="Arial" w:hAnsi="Arial" w:cs="Arial"/>
          <w:lang w:val="sl-SI"/>
        </w:rPr>
        <w:t xml:space="preserve">Fordovih </w:t>
      </w:r>
      <w:r w:rsidRPr="00061909">
        <w:rPr>
          <w:rFonts w:ascii="Arial" w:hAnsi="Arial" w:cs="Arial"/>
          <w:lang w:val="sl-SI"/>
        </w:rPr>
        <w:t xml:space="preserve">inovativnih novih električnih vozil in utira pot popolni prenovi blagovne znamke Ford v Evropi. Srednje velik križanec </w:t>
      </w:r>
      <w:r w:rsidR="00DD4537" w:rsidRPr="00061909">
        <w:rPr>
          <w:rFonts w:ascii="Arial" w:hAnsi="Arial" w:cs="Arial"/>
          <w:lang w:val="sl-SI"/>
        </w:rPr>
        <w:t xml:space="preserve">s sedeži v dveh vrstah poskrbi za prevoz </w:t>
      </w:r>
      <w:r w:rsidR="009060B7" w:rsidRPr="00061909">
        <w:rPr>
          <w:rFonts w:ascii="Arial" w:hAnsi="Arial" w:cs="Arial"/>
          <w:lang w:val="sl-SI"/>
        </w:rPr>
        <w:t>pet</w:t>
      </w:r>
      <w:r w:rsidR="005B7FC8" w:rsidRPr="00061909">
        <w:rPr>
          <w:rFonts w:ascii="Arial" w:hAnsi="Arial" w:cs="Arial"/>
          <w:lang w:val="sl-SI"/>
        </w:rPr>
        <w:t>ih</w:t>
      </w:r>
      <w:r w:rsidR="009060B7" w:rsidRPr="00061909">
        <w:rPr>
          <w:rFonts w:ascii="Arial" w:hAnsi="Arial" w:cs="Arial"/>
          <w:lang w:val="sl-SI"/>
        </w:rPr>
        <w:t xml:space="preserve"> oseb </w:t>
      </w:r>
      <w:r w:rsidRPr="00061909">
        <w:rPr>
          <w:rFonts w:ascii="Arial" w:hAnsi="Arial" w:cs="Arial"/>
          <w:lang w:val="sl-SI"/>
        </w:rPr>
        <w:t xml:space="preserve">in je </w:t>
      </w:r>
      <w:r w:rsidR="006F44E0" w:rsidRPr="00061909">
        <w:rPr>
          <w:rFonts w:ascii="Arial" w:hAnsi="Arial" w:cs="Arial"/>
          <w:lang w:val="sl-SI"/>
        </w:rPr>
        <w:t xml:space="preserve">odlično </w:t>
      </w:r>
      <w:r w:rsidRPr="00061909">
        <w:rPr>
          <w:rFonts w:ascii="Arial" w:hAnsi="Arial" w:cs="Arial"/>
          <w:lang w:val="sl-SI"/>
        </w:rPr>
        <w:t xml:space="preserve">opremljen, da družine </w:t>
      </w:r>
      <w:r w:rsidR="006F44E0" w:rsidRPr="00061909">
        <w:rPr>
          <w:rFonts w:ascii="Arial" w:hAnsi="Arial" w:cs="Arial"/>
          <w:lang w:val="sl-SI"/>
        </w:rPr>
        <w:t xml:space="preserve">popelje </w:t>
      </w:r>
      <w:r w:rsidRPr="00061909">
        <w:rPr>
          <w:rFonts w:ascii="Arial" w:hAnsi="Arial" w:cs="Arial"/>
          <w:lang w:val="sl-SI"/>
        </w:rPr>
        <w:t>na pot do pustolovščin.</w:t>
      </w:r>
    </w:p>
    <w:p w14:paraId="0A43ED40" w14:textId="77777777" w:rsidR="00E321A4" w:rsidRPr="00061909" w:rsidRDefault="00E321A4" w:rsidP="00E321A4">
      <w:pPr>
        <w:pStyle w:val="Brezrazmikov"/>
        <w:rPr>
          <w:rFonts w:ascii="Arial" w:hAnsi="Arial" w:cs="Arial"/>
          <w:lang w:val="sl-SI"/>
        </w:rPr>
      </w:pPr>
    </w:p>
    <w:p w14:paraId="14B39813" w14:textId="755EA55E" w:rsidR="00A456CB" w:rsidRPr="00061909" w:rsidRDefault="00CD01E0">
      <w:pPr>
        <w:pStyle w:val="Brezrazmikov"/>
        <w:rPr>
          <w:rFonts w:ascii="Arial" w:hAnsi="Arial" w:cs="Arial"/>
          <w:lang w:val="sl-SI"/>
        </w:rPr>
      </w:pPr>
      <w:r w:rsidRPr="00061909">
        <w:rPr>
          <w:rFonts w:ascii="Arial" w:hAnsi="Arial" w:cs="Arial"/>
          <w:lang w:val="sl-SI"/>
        </w:rPr>
        <w:t>Po</w:t>
      </w:r>
      <w:r w:rsidR="001306E8" w:rsidRPr="00061909">
        <w:rPr>
          <w:rFonts w:ascii="Arial" w:hAnsi="Arial" w:cs="Arial"/>
          <w:lang w:val="sl-SI"/>
        </w:rPr>
        <w:t>vsem</w:t>
      </w:r>
      <w:r w:rsidRPr="00061909">
        <w:rPr>
          <w:rFonts w:ascii="Arial" w:hAnsi="Arial" w:cs="Arial"/>
          <w:lang w:val="sl-SI"/>
        </w:rPr>
        <w:t xml:space="preserve"> električn</w:t>
      </w:r>
      <w:r w:rsidRPr="00061909">
        <w:rPr>
          <w:rFonts w:ascii="Arial" w:hAnsi="Arial" w:cs="Arial"/>
          <w:lang w:val="sl-SI"/>
        </w:rPr>
        <w:t xml:space="preserve">i Explorer, ki so ga zasnovali in izdelali v Nemčiji, ponuja izjemno digitalno izkušnjo, s katero vozniki in potniki ostanejo povezani in </w:t>
      </w:r>
      <w:r w:rsidR="00894CBA" w:rsidRPr="00061909">
        <w:rPr>
          <w:rFonts w:ascii="Arial" w:hAnsi="Arial" w:cs="Arial"/>
          <w:lang w:val="sl-SI"/>
        </w:rPr>
        <w:t xml:space="preserve">na poti </w:t>
      </w:r>
      <w:r w:rsidR="001306E8" w:rsidRPr="00061909">
        <w:rPr>
          <w:rFonts w:ascii="Arial" w:hAnsi="Arial" w:cs="Arial"/>
          <w:lang w:val="sl-SI"/>
        </w:rPr>
        <w:t xml:space="preserve">uživajo </w:t>
      </w:r>
      <w:r w:rsidR="00894CBA" w:rsidRPr="00061909">
        <w:rPr>
          <w:rFonts w:ascii="Arial" w:hAnsi="Arial" w:cs="Arial"/>
          <w:lang w:val="sl-SI"/>
        </w:rPr>
        <w:t>v udobju</w:t>
      </w:r>
      <w:r w:rsidRPr="00061909">
        <w:rPr>
          <w:rFonts w:ascii="Arial" w:hAnsi="Arial" w:cs="Arial"/>
          <w:lang w:val="sl-SI"/>
        </w:rPr>
        <w:t xml:space="preserve">. </w:t>
      </w:r>
      <w:r w:rsidR="005942E9" w:rsidRPr="00061909">
        <w:rPr>
          <w:rFonts w:ascii="Arial" w:hAnsi="Arial" w:cs="Arial"/>
          <w:lang w:val="sl-SI"/>
        </w:rPr>
        <w:t>Oprema</w:t>
      </w:r>
      <w:r w:rsidRPr="00061909">
        <w:rPr>
          <w:rFonts w:ascii="Arial" w:hAnsi="Arial" w:cs="Arial"/>
          <w:lang w:val="sl-SI"/>
        </w:rPr>
        <w:t xml:space="preserve"> vključuje </w:t>
      </w:r>
      <w:r w:rsidR="005942E9" w:rsidRPr="00061909">
        <w:rPr>
          <w:rFonts w:ascii="Arial" w:hAnsi="Arial" w:cs="Arial"/>
          <w:lang w:val="sl-SI"/>
        </w:rPr>
        <w:t xml:space="preserve">izjemno velik </w:t>
      </w:r>
      <w:r w:rsidRPr="00061909">
        <w:rPr>
          <w:rFonts w:ascii="Arial" w:hAnsi="Arial" w:cs="Arial"/>
          <w:lang w:val="sl-SI"/>
        </w:rPr>
        <w:t>premični zaslon na dotik SYNC Move</w:t>
      </w:r>
      <w:r w:rsidRPr="00061909">
        <w:rPr>
          <w:rFonts w:ascii="Arial" w:hAnsi="Arial" w:cs="Arial"/>
          <w:vertAlign w:val="superscript"/>
          <w:lang w:val="sl-SI"/>
        </w:rPr>
        <w:t>2</w:t>
      </w:r>
      <w:r w:rsidRPr="00061909">
        <w:rPr>
          <w:rFonts w:ascii="Arial" w:hAnsi="Arial" w:cs="Arial"/>
          <w:lang w:val="sl-SI"/>
        </w:rPr>
        <w:t xml:space="preserve"> in po</w:t>
      </w:r>
      <w:r w:rsidR="0019074A" w:rsidRPr="00061909">
        <w:rPr>
          <w:rFonts w:ascii="Arial" w:hAnsi="Arial" w:cs="Arial"/>
          <w:lang w:val="sl-SI"/>
        </w:rPr>
        <w:t>vsem</w:t>
      </w:r>
      <w:r w:rsidRPr="00061909">
        <w:rPr>
          <w:rFonts w:ascii="Arial" w:hAnsi="Arial" w:cs="Arial"/>
          <w:lang w:val="sl-SI"/>
        </w:rPr>
        <w:t xml:space="preserve"> povezan info</w:t>
      </w:r>
      <w:r w:rsidR="003F4F61" w:rsidRPr="00061909">
        <w:rPr>
          <w:rFonts w:ascii="Arial" w:hAnsi="Arial" w:cs="Arial"/>
          <w:lang w:val="sl-SI"/>
        </w:rPr>
        <w:t xml:space="preserve">rmativno-razvedrilni </w:t>
      </w:r>
      <w:r w:rsidRPr="00061909">
        <w:rPr>
          <w:rFonts w:ascii="Arial" w:hAnsi="Arial" w:cs="Arial"/>
          <w:lang w:val="sl-SI"/>
        </w:rPr>
        <w:t>sistem z zvokom, prilagojenim notranjosti, brezžično integracijo aplikacij in napredno tehnologijo za pomoč vozniku.</w:t>
      </w:r>
      <w:r w:rsidRPr="00061909">
        <w:rPr>
          <w:rFonts w:ascii="Arial" w:hAnsi="Arial" w:cs="Arial"/>
          <w:vertAlign w:val="superscript"/>
          <w:lang w:val="sl-SI"/>
        </w:rPr>
        <w:t>3</w:t>
      </w:r>
    </w:p>
    <w:p w14:paraId="4C268A3D" w14:textId="77777777" w:rsidR="00E321A4" w:rsidRPr="00061909" w:rsidRDefault="00E321A4" w:rsidP="00E321A4">
      <w:pPr>
        <w:pStyle w:val="Brezrazmikov"/>
        <w:rPr>
          <w:rFonts w:ascii="Arial" w:hAnsi="Arial" w:cs="Arial"/>
          <w:lang w:val="sl-SI"/>
        </w:rPr>
      </w:pPr>
    </w:p>
    <w:p w14:paraId="48DDD935" w14:textId="54327366" w:rsidR="00A456CB" w:rsidRPr="00061909" w:rsidRDefault="00F2025B">
      <w:pPr>
        <w:pStyle w:val="Brezrazmikov"/>
        <w:rPr>
          <w:rFonts w:ascii="Arial" w:hAnsi="Arial" w:cs="Arial"/>
          <w:lang w:val="sl-SI"/>
        </w:rPr>
      </w:pPr>
      <w:r w:rsidRPr="00061909">
        <w:rPr>
          <w:rFonts w:ascii="Arial" w:hAnsi="Arial" w:cs="Arial"/>
          <w:lang w:val="sl-SI"/>
        </w:rPr>
        <w:t>Z</w:t>
      </w:r>
      <w:r w:rsidR="00A93DC8" w:rsidRPr="00061909">
        <w:rPr>
          <w:rFonts w:ascii="Arial" w:hAnsi="Arial" w:cs="Arial"/>
          <w:lang w:val="sl-SI"/>
        </w:rPr>
        <w:t xml:space="preserve"> zasnovo, pripravljeno na pustolovščin</w:t>
      </w:r>
      <w:r w:rsidR="005B493D">
        <w:rPr>
          <w:rFonts w:ascii="Arial" w:hAnsi="Arial" w:cs="Arial"/>
          <w:lang w:val="sl-SI"/>
        </w:rPr>
        <w:t>e</w:t>
      </w:r>
      <w:r w:rsidR="00A93DC8" w:rsidRPr="00061909">
        <w:rPr>
          <w:rFonts w:ascii="Arial" w:hAnsi="Arial" w:cs="Arial"/>
          <w:lang w:val="sl-SI"/>
        </w:rPr>
        <w:t xml:space="preserve">, in </w:t>
      </w:r>
      <w:r w:rsidR="00075C02" w:rsidRPr="00061909">
        <w:rPr>
          <w:rFonts w:ascii="Arial" w:hAnsi="Arial" w:cs="Arial"/>
          <w:lang w:val="sl-SI"/>
        </w:rPr>
        <w:t xml:space="preserve">približno 470 litri </w:t>
      </w:r>
      <w:r w:rsidR="00A93DC8" w:rsidRPr="00061909">
        <w:rPr>
          <w:rFonts w:ascii="Arial" w:hAnsi="Arial" w:cs="Arial"/>
          <w:lang w:val="sl-SI"/>
        </w:rPr>
        <w:t>prostor</w:t>
      </w:r>
      <w:r w:rsidR="00075C02" w:rsidRPr="00061909">
        <w:rPr>
          <w:rFonts w:ascii="Arial" w:hAnsi="Arial" w:cs="Arial"/>
          <w:lang w:val="sl-SI"/>
        </w:rPr>
        <w:t xml:space="preserve">a za prevoz vse opreme </w:t>
      </w:r>
      <w:r w:rsidR="00A93DC8" w:rsidRPr="00061909">
        <w:rPr>
          <w:rFonts w:ascii="Arial" w:hAnsi="Arial" w:cs="Arial"/>
          <w:lang w:val="sl-SI"/>
        </w:rPr>
        <w:t xml:space="preserve">v </w:t>
      </w:r>
      <w:proofErr w:type="spellStart"/>
      <w:r w:rsidR="00A93DC8" w:rsidRPr="00061909">
        <w:rPr>
          <w:rFonts w:ascii="Arial" w:hAnsi="Arial" w:cs="Arial"/>
          <w:lang w:val="sl-SI"/>
        </w:rPr>
        <w:t>petsedežnem</w:t>
      </w:r>
      <w:proofErr w:type="spellEnd"/>
      <w:r w:rsidR="00A93DC8" w:rsidRPr="00061909">
        <w:rPr>
          <w:rFonts w:ascii="Arial" w:hAnsi="Arial" w:cs="Arial"/>
          <w:lang w:val="sl-SI"/>
        </w:rPr>
        <w:t xml:space="preserve"> načinu </w:t>
      </w:r>
      <w:r w:rsidR="00196C63" w:rsidRPr="00061909">
        <w:rPr>
          <w:rFonts w:ascii="Arial" w:hAnsi="Arial" w:cs="Arial"/>
          <w:lang w:val="sl-SI"/>
        </w:rPr>
        <w:t xml:space="preserve">je </w:t>
      </w:r>
      <w:r w:rsidRPr="00061909">
        <w:rPr>
          <w:rFonts w:ascii="Arial" w:hAnsi="Arial" w:cs="Arial"/>
          <w:lang w:val="sl-SI"/>
        </w:rPr>
        <w:t>Fordovo najnovejše električno vozilo</w:t>
      </w:r>
      <w:r w:rsidR="00196C63" w:rsidRPr="00061909">
        <w:rPr>
          <w:rFonts w:ascii="Arial" w:hAnsi="Arial" w:cs="Arial"/>
          <w:lang w:val="sl-SI"/>
        </w:rPr>
        <w:t xml:space="preserve"> </w:t>
      </w:r>
      <w:r w:rsidRPr="00061909">
        <w:rPr>
          <w:rFonts w:ascii="Arial" w:hAnsi="Arial" w:cs="Arial"/>
          <w:lang w:val="sl-SI"/>
        </w:rPr>
        <w:t xml:space="preserve">idealno za raziskovanje mesta in </w:t>
      </w:r>
      <w:r w:rsidR="00196C63" w:rsidRPr="00061909">
        <w:rPr>
          <w:rFonts w:ascii="Arial" w:hAnsi="Arial" w:cs="Arial"/>
          <w:lang w:val="sl-SI"/>
        </w:rPr>
        <w:t>širše okolice</w:t>
      </w:r>
      <w:r w:rsidRPr="00061909">
        <w:rPr>
          <w:rFonts w:ascii="Arial" w:hAnsi="Arial" w:cs="Arial"/>
          <w:lang w:val="sl-SI"/>
        </w:rPr>
        <w:t xml:space="preserve">. V 17-litrsko konzolo med voznikom in </w:t>
      </w:r>
      <w:r w:rsidR="004063B8" w:rsidRPr="00061909">
        <w:rPr>
          <w:rFonts w:ascii="Arial" w:hAnsi="Arial" w:cs="Arial"/>
          <w:lang w:val="sl-SI"/>
        </w:rPr>
        <w:t xml:space="preserve">sovoznikom je možno spraviti </w:t>
      </w:r>
      <w:r w:rsidRPr="00061909">
        <w:rPr>
          <w:rFonts w:ascii="Arial" w:hAnsi="Arial" w:cs="Arial"/>
          <w:lang w:val="sl-SI"/>
        </w:rPr>
        <w:t xml:space="preserve">15-palčni prenosni računalnik, </w:t>
      </w:r>
      <w:r w:rsidR="009B200D" w:rsidRPr="00061909">
        <w:rPr>
          <w:rFonts w:ascii="Arial" w:hAnsi="Arial" w:cs="Arial"/>
          <w:lang w:val="sl-SI"/>
        </w:rPr>
        <w:t>dopolnjuje</w:t>
      </w:r>
      <w:r w:rsidR="00EA1626" w:rsidRPr="00061909">
        <w:rPr>
          <w:rFonts w:ascii="Arial" w:hAnsi="Arial" w:cs="Arial"/>
          <w:lang w:val="sl-SI"/>
        </w:rPr>
        <w:t>ta</w:t>
      </w:r>
      <w:r w:rsidR="009B200D" w:rsidRPr="00061909">
        <w:rPr>
          <w:rFonts w:ascii="Arial" w:hAnsi="Arial" w:cs="Arial"/>
          <w:lang w:val="sl-SI"/>
        </w:rPr>
        <w:t xml:space="preserve"> pa jo skriti </w:t>
      </w:r>
      <w:r w:rsidR="00A33275" w:rsidRPr="00061909">
        <w:rPr>
          <w:rFonts w:ascii="Arial" w:hAnsi="Arial" w:cs="Arial"/>
          <w:lang w:val="sl-SI"/>
        </w:rPr>
        <w:t xml:space="preserve">‘zasebni’ </w:t>
      </w:r>
      <w:r w:rsidR="009B200D" w:rsidRPr="00061909">
        <w:rPr>
          <w:rFonts w:ascii="Arial" w:hAnsi="Arial" w:cs="Arial"/>
          <w:lang w:val="sl-SI"/>
        </w:rPr>
        <w:t xml:space="preserve">predal </w:t>
      </w:r>
      <w:r w:rsidR="00CE18F4">
        <w:rPr>
          <w:rFonts w:ascii="Arial" w:hAnsi="Arial" w:cs="Arial"/>
          <w:lang w:val="sl-SI"/>
        </w:rPr>
        <w:t xml:space="preserve">in </w:t>
      </w:r>
      <w:r w:rsidRPr="00061909">
        <w:rPr>
          <w:rFonts w:ascii="Arial" w:hAnsi="Arial" w:cs="Arial"/>
          <w:lang w:val="sl-SI"/>
        </w:rPr>
        <w:t>prostoročn</w:t>
      </w:r>
      <w:r w:rsidR="00EA1626" w:rsidRPr="00061909">
        <w:rPr>
          <w:rFonts w:ascii="Arial" w:hAnsi="Arial" w:cs="Arial"/>
          <w:lang w:val="sl-SI"/>
        </w:rPr>
        <w:t>i dostop do prtljažnika</w:t>
      </w:r>
      <w:r w:rsidR="00A76B2C" w:rsidRPr="00061909">
        <w:rPr>
          <w:rFonts w:ascii="Arial" w:hAnsi="Arial" w:cs="Arial"/>
          <w:lang w:val="sl-SI"/>
        </w:rPr>
        <w:t xml:space="preserve"> –</w:t>
      </w:r>
      <w:r w:rsidR="00CE18F4">
        <w:rPr>
          <w:rFonts w:ascii="Arial" w:hAnsi="Arial" w:cs="Arial"/>
          <w:lang w:val="sl-SI"/>
        </w:rPr>
        <w:t xml:space="preserve"> </w:t>
      </w:r>
      <w:r w:rsidRPr="00061909">
        <w:rPr>
          <w:rFonts w:ascii="Arial" w:hAnsi="Arial" w:cs="Arial"/>
          <w:lang w:val="sl-SI"/>
        </w:rPr>
        <w:t xml:space="preserve">Fordov povsem električni Explorer </w:t>
      </w:r>
      <w:r w:rsidR="00CE18F4">
        <w:rPr>
          <w:rFonts w:ascii="Arial" w:hAnsi="Arial" w:cs="Arial"/>
          <w:lang w:val="sl-SI"/>
        </w:rPr>
        <w:t xml:space="preserve">vsekakor </w:t>
      </w:r>
      <w:r w:rsidRPr="00061909">
        <w:rPr>
          <w:rFonts w:ascii="Arial" w:hAnsi="Arial" w:cs="Arial"/>
          <w:lang w:val="sl-SI"/>
        </w:rPr>
        <w:t>postavlja nove standarde.</w:t>
      </w:r>
    </w:p>
    <w:p w14:paraId="6A49ED04" w14:textId="77777777" w:rsidR="00E321A4" w:rsidRPr="00061909" w:rsidRDefault="00E321A4" w:rsidP="00E321A4">
      <w:pPr>
        <w:pStyle w:val="Brezrazmikov"/>
        <w:rPr>
          <w:rFonts w:ascii="Arial" w:hAnsi="Arial" w:cs="Arial"/>
          <w:lang w:val="sl-SI"/>
        </w:rPr>
      </w:pPr>
    </w:p>
    <w:p w14:paraId="01E2AAF6" w14:textId="600F01AD" w:rsidR="00A456CB" w:rsidRPr="00061909" w:rsidRDefault="00CD01E0">
      <w:pPr>
        <w:pStyle w:val="Telobesedila2"/>
        <w:spacing w:line="240" w:lineRule="auto"/>
        <w:rPr>
          <w:rFonts w:ascii="Arial" w:hAnsi="Arial" w:cs="Arial"/>
          <w:sz w:val="22"/>
          <w:szCs w:val="22"/>
          <w:lang w:val="sl-SI"/>
        </w:rPr>
      </w:pPr>
      <w:r w:rsidRPr="00061909">
        <w:rPr>
          <w:rFonts w:ascii="Arial" w:hAnsi="Arial" w:cs="Arial"/>
          <w:sz w:val="22"/>
          <w:szCs w:val="22"/>
          <w:lang w:val="sl-SI"/>
        </w:rPr>
        <w:t xml:space="preserve">Futuristično zunanjo podobo dopolnjuje ultramoderna notranjost z vrhunskimi materiali in funkcijami, kot so športni sedeži </w:t>
      </w:r>
      <w:r w:rsidR="003F645B" w:rsidRPr="00061909">
        <w:rPr>
          <w:rFonts w:ascii="Arial" w:hAnsi="Arial" w:cs="Arial"/>
          <w:sz w:val="22"/>
          <w:szCs w:val="22"/>
          <w:lang w:val="sl-SI"/>
        </w:rPr>
        <w:t xml:space="preserve">z odličnim oprijemom </w:t>
      </w:r>
      <w:r w:rsidRPr="00061909">
        <w:rPr>
          <w:rFonts w:ascii="Arial" w:hAnsi="Arial" w:cs="Arial"/>
          <w:sz w:val="22"/>
          <w:szCs w:val="22"/>
          <w:lang w:val="sl-SI"/>
        </w:rPr>
        <w:t xml:space="preserve">in </w:t>
      </w:r>
      <w:r w:rsidR="00605285" w:rsidRPr="00061909">
        <w:rPr>
          <w:rFonts w:ascii="Arial" w:hAnsi="Arial" w:cs="Arial"/>
          <w:sz w:val="22"/>
          <w:szCs w:val="22"/>
          <w:lang w:val="sl-SI"/>
        </w:rPr>
        <w:t>dovršena zvočna letev</w:t>
      </w:r>
      <w:r w:rsidRPr="00061909">
        <w:rPr>
          <w:rFonts w:ascii="Arial" w:hAnsi="Arial" w:cs="Arial"/>
          <w:sz w:val="22"/>
          <w:szCs w:val="22"/>
          <w:lang w:val="sl-SI"/>
        </w:rPr>
        <w:t>, k</w:t>
      </w:r>
      <w:r w:rsidR="002C520B" w:rsidRPr="00061909">
        <w:rPr>
          <w:rFonts w:ascii="Arial" w:hAnsi="Arial" w:cs="Arial"/>
          <w:sz w:val="22"/>
          <w:szCs w:val="22"/>
          <w:lang w:val="sl-SI"/>
        </w:rPr>
        <w:t xml:space="preserve">ar bi prej </w:t>
      </w:r>
      <w:r w:rsidR="002C520B" w:rsidRPr="00061909">
        <w:rPr>
          <w:rFonts w:ascii="Arial" w:hAnsi="Arial" w:cs="Arial"/>
          <w:sz w:val="22"/>
          <w:szCs w:val="22"/>
          <w:lang w:val="sl-SI"/>
        </w:rPr>
        <w:lastRenderedPageBreak/>
        <w:t xml:space="preserve">pričakovali v </w:t>
      </w:r>
      <w:r w:rsidRPr="00061909">
        <w:rPr>
          <w:rFonts w:ascii="Arial" w:hAnsi="Arial" w:cs="Arial"/>
          <w:sz w:val="22"/>
          <w:szCs w:val="22"/>
          <w:lang w:val="sl-SI"/>
        </w:rPr>
        <w:t>revolucionarne</w:t>
      </w:r>
      <w:r w:rsidR="002C520B" w:rsidRPr="00061909">
        <w:rPr>
          <w:rFonts w:ascii="Arial" w:hAnsi="Arial" w:cs="Arial"/>
          <w:sz w:val="22"/>
          <w:szCs w:val="22"/>
          <w:lang w:val="sl-SI"/>
        </w:rPr>
        <w:t>m</w:t>
      </w:r>
      <w:r w:rsidRPr="00061909">
        <w:rPr>
          <w:rFonts w:ascii="Arial" w:hAnsi="Arial" w:cs="Arial"/>
          <w:sz w:val="22"/>
          <w:szCs w:val="22"/>
          <w:lang w:val="sl-SI"/>
        </w:rPr>
        <w:t xml:space="preserve"> konceptne</w:t>
      </w:r>
      <w:r w:rsidR="002C520B" w:rsidRPr="00061909">
        <w:rPr>
          <w:rFonts w:ascii="Arial" w:hAnsi="Arial" w:cs="Arial"/>
          <w:sz w:val="22"/>
          <w:szCs w:val="22"/>
          <w:lang w:val="sl-SI"/>
        </w:rPr>
        <w:t>m</w:t>
      </w:r>
      <w:r w:rsidRPr="00061909">
        <w:rPr>
          <w:rFonts w:ascii="Arial" w:hAnsi="Arial" w:cs="Arial"/>
          <w:sz w:val="22"/>
          <w:szCs w:val="22"/>
          <w:lang w:val="sl-SI"/>
        </w:rPr>
        <w:t xml:space="preserve"> avtomobil</w:t>
      </w:r>
      <w:r w:rsidR="002C520B" w:rsidRPr="00061909">
        <w:rPr>
          <w:rFonts w:ascii="Arial" w:hAnsi="Arial" w:cs="Arial"/>
          <w:sz w:val="22"/>
          <w:szCs w:val="22"/>
          <w:lang w:val="sl-SI"/>
        </w:rPr>
        <w:t>u</w:t>
      </w:r>
      <w:r w:rsidRPr="00061909">
        <w:rPr>
          <w:rFonts w:ascii="Arial" w:hAnsi="Arial" w:cs="Arial"/>
          <w:sz w:val="22"/>
          <w:szCs w:val="22"/>
          <w:lang w:val="sl-SI"/>
        </w:rPr>
        <w:t xml:space="preserve"> kot </w:t>
      </w:r>
      <w:r w:rsidR="002C520B" w:rsidRPr="00061909">
        <w:rPr>
          <w:rFonts w:ascii="Arial" w:hAnsi="Arial" w:cs="Arial"/>
          <w:sz w:val="22"/>
          <w:szCs w:val="22"/>
          <w:lang w:val="sl-SI"/>
        </w:rPr>
        <w:t xml:space="preserve">pa v </w:t>
      </w:r>
      <w:r w:rsidRPr="00061909">
        <w:rPr>
          <w:rFonts w:ascii="Arial" w:hAnsi="Arial" w:cs="Arial"/>
          <w:sz w:val="22"/>
          <w:szCs w:val="22"/>
          <w:lang w:val="sl-SI"/>
        </w:rPr>
        <w:t>družinsk</w:t>
      </w:r>
      <w:r w:rsidR="002C520B" w:rsidRPr="00061909">
        <w:rPr>
          <w:rFonts w:ascii="Arial" w:hAnsi="Arial" w:cs="Arial"/>
          <w:sz w:val="22"/>
          <w:szCs w:val="22"/>
          <w:lang w:val="sl-SI"/>
        </w:rPr>
        <w:t>em</w:t>
      </w:r>
      <w:r w:rsidRPr="00061909">
        <w:rPr>
          <w:rFonts w:ascii="Arial" w:hAnsi="Arial" w:cs="Arial"/>
          <w:sz w:val="22"/>
          <w:szCs w:val="22"/>
          <w:lang w:val="sl-SI"/>
        </w:rPr>
        <w:t xml:space="preserve"> vozil</w:t>
      </w:r>
      <w:r w:rsidR="002C520B" w:rsidRPr="00061909">
        <w:rPr>
          <w:rFonts w:ascii="Arial" w:hAnsi="Arial" w:cs="Arial"/>
          <w:sz w:val="22"/>
          <w:szCs w:val="22"/>
          <w:lang w:val="sl-SI"/>
        </w:rPr>
        <w:t>u</w:t>
      </w:r>
      <w:r w:rsidRPr="00061909">
        <w:rPr>
          <w:rFonts w:ascii="Arial" w:hAnsi="Arial" w:cs="Arial"/>
          <w:sz w:val="22"/>
          <w:szCs w:val="22"/>
          <w:lang w:val="sl-SI"/>
        </w:rPr>
        <w:t xml:space="preserve">. Vse to dopolnjuje možnost hitrega polnjenja od 10 do 80 odstotkov </w:t>
      </w:r>
      <w:r w:rsidR="00A4330D" w:rsidRPr="00061909">
        <w:rPr>
          <w:rFonts w:ascii="Arial" w:hAnsi="Arial" w:cs="Arial"/>
          <w:sz w:val="22"/>
          <w:szCs w:val="22"/>
          <w:lang w:val="sl-SI"/>
        </w:rPr>
        <w:t xml:space="preserve">baterije </w:t>
      </w:r>
      <w:r w:rsidRPr="00061909">
        <w:rPr>
          <w:rFonts w:ascii="Arial" w:hAnsi="Arial" w:cs="Arial"/>
          <w:sz w:val="22"/>
          <w:szCs w:val="22"/>
          <w:lang w:val="sl-SI"/>
        </w:rPr>
        <w:t>v samo 25 minutah</w:t>
      </w:r>
      <w:r w:rsidRPr="00061909">
        <w:rPr>
          <w:rFonts w:ascii="Arial" w:hAnsi="Arial" w:cs="Arial"/>
          <w:sz w:val="22"/>
          <w:szCs w:val="22"/>
          <w:vertAlign w:val="superscript"/>
          <w:lang w:val="sl-SI"/>
        </w:rPr>
        <w:t>1</w:t>
      </w:r>
      <w:r w:rsidRPr="00061909">
        <w:rPr>
          <w:rFonts w:ascii="Arial" w:hAnsi="Arial" w:cs="Arial"/>
          <w:sz w:val="22"/>
          <w:szCs w:val="22"/>
          <w:lang w:val="sl-SI"/>
        </w:rPr>
        <w:t xml:space="preserve"> in dostop do 500.000 polnilnih mest po vsej Evropi do naslednjega leta.</w:t>
      </w:r>
    </w:p>
    <w:p w14:paraId="49C8E2A4" w14:textId="79901850" w:rsidR="00E321A4" w:rsidRPr="00061909" w:rsidRDefault="00E321A4" w:rsidP="00E321A4">
      <w:pPr>
        <w:pStyle w:val="Telobesedila2"/>
        <w:spacing w:line="240" w:lineRule="auto"/>
        <w:rPr>
          <w:rFonts w:ascii="Arial" w:hAnsi="Arial" w:cs="Arial"/>
          <w:sz w:val="22"/>
          <w:szCs w:val="22"/>
          <w:lang w:val="sl-SI"/>
        </w:rPr>
      </w:pPr>
    </w:p>
    <w:p w14:paraId="6FC557A3" w14:textId="442964BC" w:rsidR="00A456CB" w:rsidRPr="00061909" w:rsidRDefault="00A07D8B">
      <w:pPr>
        <w:pStyle w:val="Telobesedila2"/>
        <w:spacing w:line="240" w:lineRule="auto"/>
        <w:rPr>
          <w:rFonts w:ascii="Arial" w:hAnsi="Arial" w:cs="Arial"/>
          <w:sz w:val="22"/>
          <w:szCs w:val="22"/>
          <w:lang w:val="sl-SI"/>
        </w:rPr>
      </w:pPr>
      <w:r w:rsidRPr="00061909">
        <w:rPr>
          <w:rFonts w:ascii="Arial" w:hAnsi="Arial" w:cs="Arial"/>
          <w:sz w:val="22"/>
          <w:szCs w:val="22"/>
          <w:lang w:val="sl-SI"/>
        </w:rPr>
        <w:t>“Explorer</w:t>
      </w:r>
      <w:r w:rsidR="006C6B06" w:rsidRPr="00061909">
        <w:rPr>
          <w:rFonts w:ascii="Arial" w:hAnsi="Arial" w:cs="Arial"/>
          <w:sz w:val="22"/>
          <w:szCs w:val="22"/>
          <w:lang w:val="sl-SI"/>
        </w:rPr>
        <w:t xml:space="preserve"> utira poti </w:t>
      </w:r>
      <w:r w:rsidRPr="00061909">
        <w:rPr>
          <w:rFonts w:ascii="Arial" w:hAnsi="Arial" w:cs="Arial"/>
          <w:sz w:val="22"/>
          <w:szCs w:val="22"/>
          <w:lang w:val="sl-SI"/>
        </w:rPr>
        <w:t>nov</w:t>
      </w:r>
      <w:r w:rsidR="006C6B06" w:rsidRPr="00061909">
        <w:rPr>
          <w:rFonts w:ascii="Arial" w:hAnsi="Arial" w:cs="Arial"/>
          <w:sz w:val="22"/>
          <w:szCs w:val="22"/>
          <w:lang w:val="sl-SI"/>
        </w:rPr>
        <w:t>i</w:t>
      </w:r>
      <w:r w:rsidRPr="00061909">
        <w:rPr>
          <w:rFonts w:ascii="Arial" w:hAnsi="Arial" w:cs="Arial"/>
          <w:sz w:val="22"/>
          <w:szCs w:val="22"/>
          <w:lang w:val="sl-SI"/>
        </w:rPr>
        <w:t xml:space="preserve"> vrst</w:t>
      </w:r>
      <w:r w:rsidR="006C6B06" w:rsidRPr="00061909">
        <w:rPr>
          <w:rFonts w:ascii="Arial" w:hAnsi="Arial" w:cs="Arial"/>
          <w:sz w:val="22"/>
          <w:szCs w:val="22"/>
          <w:lang w:val="sl-SI"/>
        </w:rPr>
        <w:t>i</w:t>
      </w:r>
      <w:r w:rsidRPr="00061909">
        <w:rPr>
          <w:rFonts w:ascii="Arial" w:hAnsi="Arial" w:cs="Arial"/>
          <w:sz w:val="22"/>
          <w:szCs w:val="22"/>
          <w:lang w:val="sl-SI"/>
        </w:rPr>
        <w:t xml:space="preserve"> vznemirljivih Fordovih električnih vozil. Izhaja iz naših ameriških korenin, </w:t>
      </w:r>
      <w:r w:rsidR="00C830D1" w:rsidRPr="00061909">
        <w:rPr>
          <w:rFonts w:ascii="Arial" w:hAnsi="Arial" w:cs="Arial"/>
          <w:sz w:val="22"/>
          <w:szCs w:val="22"/>
          <w:lang w:val="sl-SI"/>
        </w:rPr>
        <w:t>a</w:t>
      </w:r>
      <w:r w:rsidRPr="00061909">
        <w:rPr>
          <w:rFonts w:ascii="Arial" w:hAnsi="Arial" w:cs="Arial"/>
          <w:sz w:val="22"/>
          <w:szCs w:val="22"/>
          <w:lang w:val="sl-SI"/>
        </w:rPr>
        <w:t xml:space="preserve"> je izdelan v Kölnu za naše stranke v Evropi, zato je pripravljen </w:t>
      </w:r>
      <w:r w:rsidR="00317616" w:rsidRPr="00061909">
        <w:rPr>
          <w:rFonts w:ascii="Arial" w:hAnsi="Arial" w:cs="Arial"/>
          <w:sz w:val="22"/>
          <w:szCs w:val="22"/>
          <w:lang w:val="sl-SI"/>
        </w:rPr>
        <w:t xml:space="preserve">na </w:t>
      </w:r>
      <w:r w:rsidRPr="00061909">
        <w:rPr>
          <w:rFonts w:ascii="Arial" w:hAnsi="Arial" w:cs="Arial"/>
          <w:sz w:val="22"/>
          <w:szCs w:val="22"/>
          <w:lang w:val="sl-SI"/>
        </w:rPr>
        <w:t>pustolovščin</w:t>
      </w:r>
      <w:r w:rsidR="00317616" w:rsidRPr="00061909">
        <w:rPr>
          <w:rFonts w:ascii="Arial" w:hAnsi="Arial" w:cs="Arial"/>
          <w:sz w:val="22"/>
          <w:szCs w:val="22"/>
          <w:lang w:val="sl-SI"/>
        </w:rPr>
        <w:t xml:space="preserve"> polna potovanje </w:t>
      </w:r>
      <w:r w:rsidRPr="00061909">
        <w:rPr>
          <w:rFonts w:ascii="Arial" w:hAnsi="Arial" w:cs="Arial"/>
          <w:sz w:val="22"/>
          <w:szCs w:val="22"/>
          <w:lang w:val="sl-SI"/>
        </w:rPr>
        <w:t xml:space="preserve">in opremljen z vsem, kar bodo naše stranke potrebovale </w:t>
      </w:r>
      <w:r w:rsidR="00317616" w:rsidRPr="00061909">
        <w:rPr>
          <w:rFonts w:ascii="Arial" w:hAnsi="Arial" w:cs="Arial"/>
          <w:sz w:val="22"/>
          <w:szCs w:val="22"/>
          <w:lang w:val="sl-SI"/>
        </w:rPr>
        <w:t xml:space="preserve">pri </w:t>
      </w:r>
      <w:r w:rsidRPr="00061909">
        <w:rPr>
          <w:rFonts w:ascii="Arial" w:hAnsi="Arial" w:cs="Arial"/>
          <w:sz w:val="22"/>
          <w:szCs w:val="22"/>
          <w:lang w:val="sl-SI"/>
        </w:rPr>
        <w:t>vsakodnevn</w:t>
      </w:r>
      <w:r w:rsidR="00317616" w:rsidRPr="00061909">
        <w:rPr>
          <w:rFonts w:ascii="Arial" w:hAnsi="Arial" w:cs="Arial"/>
          <w:sz w:val="22"/>
          <w:szCs w:val="22"/>
          <w:lang w:val="sl-SI"/>
        </w:rPr>
        <w:t>ih</w:t>
      </w:r>
      <w:r w:rsidRPr="00061909">
        <w:rPr>
          <w:rFonts w:ascii="Arial" w:hAnsi="Arial" w:cs="Arial"/>
          <w:sz w:val="22"/>
          <w:szCs w:val="22"/>
          <w:lang w:val="sl-SI"/>
        </w:rPr>
        <w:t xml:space="preserve"> vožnj</w:t>
      </w:r>
      <w:r w:rsidR="00317616" w:rsidRPr="00061909">
        <w:rPr>
          <w:rFonts w:ascii="Arial" w:hAnsi="Arial" w:cs="Arial"/>
          <w:sz w:val="22"/>
          <w:szCs w:val="22"/>
          <w:lang w:val="sl-SI"/>
        </w:rPr>
        <w:t>ah</w:t>
      </w:r>
      <w:r w:rsidRPr="00061909">
        <w:rPr>
          <w:rFonts w:ascii="Arial" w:hAnsi="Arial" w:cs="Arial"/>
          <w:sz w:val="22"/>
          <w:szCs w:val="22"/>
          <w:lang w:val="sl-SI"/>
        </w:rPr>
        <w:t>,</w:t>
      </w:r>
      <w:r w:rsidR="00FE5FA7" w:rsidRPr="00061909">
        <w:rPr>
          <w:rFonts w:ascii="Arial" w:hAnsi="Arial" w:cs="Arial"/>
          <w:sz w:val="22"/>
          <w:szCs w:val="22"/>
          <w:lang w:val="sl-SI"/>
        </w:rPr>
        <w:t>”</w:t>
      </w:r>
      <w:r w:rsidRPr="00061909">
        <w:rPr>
          <w:rFonts w:ascii="Arial" w:hAnsi="Arial" w:cs="Arial"/>
          <w:sz w:val="22"/>
          <w:szCs w:val="22"/>
          <w:lang w:val="sl-SI"/>
        </w:rPr>
        <w:t xml:space="preserve"> je </w:t>
      </w:r>
      <w:r w:rsidR="00FE5FA7" w:rsidRPr="00061909">
        <w:rPr>
          <w:rFonts w:ascii="Arial" w:hAnsi="Arial" w:cs="Arial"/>
          <w:sz w:val="22"/>
          <w:szCs w:val="22"/>
          <w:lang w:val="sl-SI"/>
        </w:rPr>
        <w:t>povedal</w:t>
      </w:r>
      <w:r w:rsidRPr="00061909">
        <w:rPr>
          <w:rFonts w:ascii="Arial" w:hAnsi="Arial" w:cs="Arial"/>
          <w:sz w:val="22"/>
          <w:szCs w:val="22"/>
          <w:lang w:val="sl-SI"/>
        </w:rPr>
        <w:t xml:space="preserve"> Martin Sander, generalni direktor </w:t>
      </w:r>
      <w:r w:rsidR="00786461" w:rsidRPr="00061909">
        <w:rPr>
          <w:rFonts w:ascii="Arial" w:hAnsi="Arial" w:cs="Arial"/>
          <w:sz w:val="22"/>
          <w:szCs w:val="22"/>
          <w:lang w:val="sl-SI"/>
        </w:rPr>
        <w:t xml:space="preserve">oddelka Ford </w:t>
      </w:r>
      <w:r w:rsidR="000F2494" w:rsidRPr="00061909">
        <w:rPr>
          <w:rFonts w:ascii="Arial" w:hAnsi="Arial" w:cs="Arial"/>
          <w:sz w:val="22"/>
          <w:szCs w:val="22"/>
          <w:lang w:val="sl-SI"/>
        </w:rPr>
        <w:t xml:space="preserve">Model e </w:t>
      </w:r>
      <w:r w:rsidRPr="00061909">
        <w:rPr>
          <w:rFonts w:ascii="Arial" w:hAnsi="Arial" w:cs="Arial"/>
          <w:sz w:val="22"/>
          <w:szCs w:val="22"/>
          <w:lang w:val="sl-SI"/>
        </w:rPr>
        <w:t xml:space="preserve">v Evropi. </w:t>
      </w:r>
    </w:p>
    <w:p w14:paraId="621D9E0A" w14:textId="77777777" w:rsidR="00E321A4" w:rsidRPr="00061909" w:rsidRDefault="00E321A4" w:rsidP="00E321A4">
      <w:pPr>
        <w:pStyle w:val="Telobesedila2"/>
        <w:spacing w:before="120" w:line="240" w:lineRule="auto"/>
        <w:rPr>
          <w:rFonts w:ascii="Arial" w:hAnsi="Arial" w:cs="Arial"/>
          <w:sz w:val="22"/>
          <w:szCs w:val="22"/>
          <w:lang w:val="sl-SI"/>
        </w:rPr>
      </w:pPr>
    </w:p>
    <w:p w14:paraId="00BFF1DF" w14:textId="77777777" w:rsidR="00A456CB" w:rsidRPr="00061909" w:rsidRDefault="00CD01E0">
      <w:pPr>
        <w:pStyle w:val="Telobesedila2"/>
        <w:spacing w:line="240" w:lineRule="auto"/>
        <w:rPr>
          <w:rFonts w:ascii="Arial" w:hAnsi="Arial" w:cs="Arial"/>
          <w:b/>
          <w:bCs/>
          <w:sz w:val="22"/>
          <w:szCs w:val="22"/>
          <w:lang w:val="sl-SI"/>
        </w:rPr>
      </w:pPr>
      <w:r w:rsidRPr="00061909">
        <w:rPr>
          <w:rFonts w:ascii="Arial" w:hAnsi="Arial" w:cs="Arial"/>
          <w:b/>
          <w:bCs/>
          <w:sz w:val="22"/>
          <w:szCs w:val="22"/>
          <w:lang w:val="sl-SI"/>
        </w:rPr>
        <w:t>Eleganten, pameten in pripravljen na potovanje</w:t>
      </w:r>
    </w:p>
    <w:p w14:paraId="5DCDA473" w14:textId="77777777" w:rsidR="00E321A4" w:rsidRPr="00061909" w:rsidRDefault="00E321A4" w:rsidP="00E321A4">
      <w:pPr>
        <w:pStyle w:val="Telobesedila2"/>
        <w:spacing w:line="240" w:lineRule="auto"/>
        <w:rPr>
          <w:rFonts w:ascii="Arial" w:hAnsi="Arial" w:cs="Arial"/>
          <w:sz w:val="22"/>
          <w:szCs w:val="22"/>
          <w:lang w:val="sl-SI"/>
        </w:rPr>
      </w:pPr>
    </w:p>
    <w:p w14:paraId="5EAEA08C" w14:textId="66B664E2" w:rsidR="00A456CB" w:rsidRPr="00061909" w:rsidRDefault="00CD01E0">
      <w:pPr>
        <w:contextualSpacing/>
        <w:textAlignment w:val="baseline"/>
        <w:rPr>
          <w:rFonts w:ascii="Arial" w:hAnsi="Arial" w:cs="Arial"/>
          <w:color w:val="000000"/>
          <w:sz w:val="22"/>
          <w:szCs w:val="22"/>
          <w:lang w:val="sl-SI" w:eastAsia="en-GB"/>
        </w:rPr>
      </w:pPr>
      <w:r w:rsidRPr="00061909">
        <w:rPr>
          <w:rFonts w:ascii="Arial" w:hAnsi="Arial" w:cs="Arial"/>
          <w:sz w:val="22"/>
          <w:szCs w:val="22"/>
          <w:lang w:val="sl-SI"/>
        </w:rPr>
        <w:t>Novi po</w:t>
      </w:r>
      <w:r w:rsidR="001C6095">
        <w:rPr>
          <w:rFonts w:ascii="Arial" w:hAnsi="Arial" w:cs="Arial"/>
          <w:sz w:val="22"/>
          <w:szCs w:val="22"/>
          <w:lang w:val="sl-SI"/>
        </w:rPr>
        <w:t>vsem</w:t>
      </w:r>
      <w:r w:rsidRPr="00061909">
        <w:rPr>
          <w:rFonts w:ascii="Arial" w:hAnsi="Arial" w:cs="Arial"/>
          <w:sz w:val="22"/>
          <w:szCs w:val="22"/>
          <w:lang w:val="sl-SI"/>
        </w:rPr>
        <w:t xml:space="preserve"> električni Explorer </w:t>
      </w:r>
      <w:r w:rsidR="00F36B40" w:rsidRPr="00061909">
        <w:rPr>
          <w:rFonts w:ascii="Arial" w:hAnsi="Arial" w:cs="Arial"/>
          <w:sz w:val="22"/>
          <w:szCs w:val="22"/>
          <w:lang w:val="sl-SI"/>
        </w:rPr>
        <w:t>bo</w:t>
      </w:r>
      <w:r w:rsidRPr="00061909">
        <w:rPr>
          <w:rFonts w:ascii="Arial" w:hAnsi="Arial" w:cs="Arial"/>
          <w:sz w:val="22"/>
          <w:szCs w:val="22"/>
          <w:lang w:val="sl-SI"/>
        </w:rPr>
        <w:t xml:space="preserve"> prvo električno vozilo, ki </w:t>
      </w:r>
      <w:r w:rsidR="00F36B40" w:rsidRPr="00061909">
        <w:rPr>
          <w:rFonts w:ascii="Arial" w:hAnsi="Arial" w:cs="Arial"/>
          <w:sz w:val="22"/>
          <w:szCs w:val="22"/>
          <w:lang w:val="sl-SI"/>
        </w:rPr>
        <w:t xml:space="preserve">ga bodo </w:t>
      </w:r>
      <w:r w:rsidR="00D35AB2" w:rsidRPr="00061909">
        <w:rPr>
          <w:rFonts w:ascii="Arial" w:hAnsi="Arial" w:cs="Arial"/>
          <w:sz w:val="22"/>
          <w:szCs w:val="22"/>
          <w:lang w:val="sl-SI"/>
        </w:rPr>
        <w:t xml:space="preserve">serijsko izdelovali </w:t>
      </w:r>
      <w:r w:rsidRPr="00061909">
        <w:rPr>
          <w:rFonts w:ascii="Arial" w:hAnsi="Arial" w:cs="Arial"/>
          <w:sz w:val="22"/>
          <w:szCs w:val="22"/>
          <w:lang w:val="sl-SI"/>
        </w:rPr>
        <w:t xml:space="preserve">v </w:t>
      </w:r>
      <w:r w:rsidRPr="00061909">
        <w:rPr>
          <w:rFonts w:ascii="Arial" w:hAnsi="Arial" w:cs="Arial"/>
          <w:color w:val="000000"/>
          <w:sz w:val="22"/>
          <w:szCs w:val="22"/>
          <w:lang w:val="sl-SI" w:eastAsia="en-GB"/>
        </w:rPr>
        <w:t xml:space="preserve">novem Fordovem centru za električna vozila v Kölnu v Nemčiji, in je v </w:t>
      </w:r>
      <w:r w:rsidRPr="00061909">
        <w:rPr>
          <w:rFonts w:ascii="Arial" w:hAnsi="Arial" w:cs="Arial"/>
          <w:sz w:val="22"/>
          <w:szCs w:val="22"/>
          <w:lang w:val="sl-SI"/>
        </w:rPr>
        <w:t xml:space="preserve">ospredju Fordovega prizadevanja za </w:t>
      </w:r>
      <w:r w:rsidR="00301EEE" w:rsidRPr="00061909">
        <w:rPr>
          <w:rFonts w:ascii="Arial" w:hAnsi="Arial" w:cs="Arial"/>
          <w:sz w:val="22"/>
          <w:szCs w:val="22"/>
          <w:lang w:val="sl-SI"/>
        </w:rPr>
        <w:t xml:space="preserve">uveljavitev </w:t>
      </w:r>
      <w:r w:rsidRPr="00061909">
        <w:rPr>
          <w:rFonts w:ascii="Arial" w:hAnsi="Arial" w:cs="Arial"/>
          <w:sz w:val="22"/>
          <w:szCs w:val="22"/>
          <w:lang w:val="sl-SI"/>
        </w:rPr>
        <w:t>električn</w:t>
      </w:r>
      <w:r w:rsidR="00301EEE" w:rsidRPr="00061909">
        <w:rPr>
          <w:rFonts w:ascii="Arial" w:hAnsi="Arial" w:cs="Arial"/>
          <w:sz w:val="22"/>
          <w:szCs w:val="22"/>
          <w:lang w:val="sl-SI"/>
        </w:rPr>
        <w:t>ih</w:t>
      </w:r>
      <w:r w:rsidRPr="00061909">
        <w:rPr>
          <w:rFonts w:ascii="Arial" w:hAnsi="Arial" w:cs="Arial"/>
          <w:sz w:val="22"/>
          <w:szCs w:val="22"/>
          <w:lang w:val="sl-SI"/>
        </w:rPr>
        <w:t xml:space="preserve"> vozil. Ford v Evropi se je zavezal, da bo do l</w:t>
      </w:r>
      <w:r w:rsidRPr="00061909">
        <w:rPr>
          <w:rFonts w:ascii="Arial" w:hAnsi="Arial" w:cs="Arial"/>
          <w:sz w:val="22"/>
          <w:szCs w:val="22"/>
          <w:lang w:val="sl-SI"/>
        </w:rPr>
        <w:t>eta 2030 ponujal po</w:t>
      </w:r>
      <w:r w:rsidR="00353732" w:rsidRPr="00061909">
        <w:rPr>
          <w:rFonts w:ascii="Arial" w:hAnsi="Arial" w:cs="Arial"/>
          <w:sz w:val="22"/>
          <w:szCs w:val="22"/>
          <w:lang w:val="sl-SI"/>
        </w:rPr>
        <w:t>vsem</w:t>
      </w:r>
      <w:r w:rsidRPr="00061909">
        <w:rPr>
          <w:rFonts w:ascii="Arial" w:hAnsi="Arial" w:cs="Arial"/>
          <w:sz w:val="22"/>
          <w:szCs w:val="22"/>
          <w:lang w:val="sl-SI"/>
        </w:rPr>
        <w:t xml:space="preserve"> električn</w:t>
      </w:r>
      <w:r w:rsidR="00246010">
        <w:rPr>
          <w:rFonts w:ascii="Arial" w:hAnsi="Arial" w:cs="Arial"/>
          <w:sz w:val="22"/>
          <w:szCs w:val="22"/>
          <w:lang w:val="sl-SI"/>
        </w:rPr>
        <w:t>o paleto</w:t>
      </w:r>
      <w:r w:rsidRPr="00061909">
        <w:rPr>
          <w:rFonts w:ascii="Arial" w:hAnsi="Arial" w:cs="Arial"/>
          <w:sz w:val="22"/>
          <w:szCs w:val="22"/>
          <w:lang w:val="sl-SI"/>
        </w:rPr>
        <w:t xml:space="preserve"> osebn</w:t>
      </w:r>
      <w:r w:rsidR="00246010">
        <w:rPr>
          <w:rFonts w:ascii="Arial" w:hAnsi="Arial" w:cs="Arial"/>
          <w:sz w:val="22"/>
          <w:szCs w:val="22"/>
          <w:lang w:val="sl-SI"/>
        </w:rPr>
        <w:t>ih</w:t>
      </w:r>
      <w:r w:rsidRPr="00061909">
        <w:rPr>
          <w:rFonts w:ascii="Arial" w:hAnsi="Arial" w:cs="Arial"/>
          <w:sz w:val="22"/>
          <w:szCs w:val="22"/>
          <w:lang w:val="sl-SI"/>
        </w:rPr>
        <w:t xml:space="preserve"> vozil.</w:t>
      </w:r>
    </w:p>
    <w:p w14:paraId="6C51FEF6" w14:textId="31430A09" w:rsidR="00A456CB" w:rsidRPr="00061909" w:rsidRDefault="00CD01E0">
      <w:pPr>
        <w:pStyle w:val="Telobesedila2"/>
        <w:spacing w:line="240" w:lineRule="auto"/>
        <w:rPr>
          <w:rFonts w:ascii="Arial" w:hAnsi="Arial" w:cs="Arial"/>
          <w:sz w:val="22"/>
          <w:szCs w:val="22"/>
          <w:lang w:val="sl-SI"/>
        </w:rPr>
      </w:pPr>
      <w:r w:rsidRPr="00061909">
        <w:rPr>
          <w:rFonts w:ascii="Arial" w:hAnsi="Arial" w:cs="Arial"/>
          <w:sz w:val="22"/>
          <w:szCs w:val="22"/>
          <w:shd w:val="clear" w:color="auto" w:fill="FFFFFF"/>
          <w:lang w:val="sl-SI"/>
        </w:rPr>
        <w:t xml:space="preserve">Aerodinamična zunanjost </w:t>
      </w:r>
      <w:r w:rsidRPr="00061909">
        <w:rPr>
          <w:rFonts w:ascii="Arial" w:hAnsi="Arial" w:cs="Arial"/>
          <w:sz w:val="22"/>
          <w:szCs w:val="22"/>
          <w:lang w:val="sl-SI"/>
        </w:rPr>
        <w:t xml:space="preserve">povzema duh in drzen slog Fordovega kultnega ameriškega SUV-ja za novo električno dobo, ki ga opredeljuje tudi drzna oblika </w:t>
      </w:r>
      <w:r w:rsidR="00E90938" w:rsidRPr="00061909">
        <w:rPr>
          <w:rFonts w:ascii="Arial" w:hAnsi="Arial" w:cs="Arial"/>
          <w:sz w:val="22"/>
          <w:szCs w:val="22"/>
          <w:lang w:val="sl-SI"/>
        </w:rPr>
        <w:t>‘</w:t>
      </w:r>
      <w:r w:rsidRPr="00061909">
        <w:rPr>
          <w:rFonts w:ascii="Arial" w:hAnsi="Arial" w:cs="Arial"/>
          <w:sz w:val="22"/>
          <w:szCs w:val="22"/>
          <w:lang w:val="sl-SI"/>
        </w:rPr>
        <w:t>ščita</w:t>
      </w:r>
      <w:r w:rsidR="00E90938" w:rsidRPr="00061909">
        <w:rPr>
          <w:rFonts w:ascii="Arial" w:hAnsi="Arial" w:cs="Arial"/>
          <w:sz w:val="22"/>
          <w:szCs w:val="22"/>
          <w:lang w:val="sl-SI"/>
        </w:rPr>
        <w:t>’</w:t>
      </w:r>
      <w:r w:rsidRPr="00061909">
        <w:rPr>
          <w:rFonts w:ascii="Arial" w:hAnsi="Arial" w:cs="Arial"/>
          <w:sz w:val="22"/>
          <w:szCs w:val="22"/>
          <w:lang w:val="sl-SI"/>
        </w:rPr>
        <w:t xml:space="preserve"> namesto tradicionalne </w:t>
      </w:r>
      <w:r w:rsidR="00E90938" w:rsidRPr="00061909">
        <w:rPr>
          <w:rFonts w:ascii="Arial" w:hAnsi="Arial" w:cs="Arial"/>
          <w:sz w:val="22"/>
          <w:szCs w:val="22"/>
          <w:lang w:val="sl-SI"/>
        </w:rPr>
        <w:t>maske</w:t>
      </w:r>
      <w:r w:rsidRPr="00061909">
        <w:rPr>
          <w:rFonts w:ascii="Arial" w:hAnsi="Arial" w:cs="Arial"/>
          <w:color w:val="000000" w:themeColor="text1"/>
          <w:sz w:val="22"/>
          <w:szCs w:val="22"/>
          <w:lang w:val="sl-SI"/>
        </w:rPr>
        <w:t>.</w:t>
      </w:r>
    </w:p>
    <w:p w14:paraId="45E4BAA7" w14:textId="77777777" w:rsidR="00E321A4" w:rsidRPr="00061909" w:rsidRDefault="00E321A4" w:rsidP="00E321A4">
      <w:pPr>
        <w:pStyle w:val="Telobesedila2"/>
        <w:spacing w:line="240" w:lineRule="auto"/>
        <w:rPr>
          <w:rFonts w:ascii="Arial" w:hAnsi="Arial" w:cs="Arial"/>
          <w:sz w:val="22"/>
          <w:szCs w:val="22"/>
          <w:lang w:val="sl-SI"/>
        </w:rPr>
      </w:pPr>
    </w:p>
    <w:p w14:paraId="20AF2273" w14:textId="50841A5F" w:rsidR="00A456CB" w:rsidRPr="00061909" w:rsidRDefault="00CD01E0">
      <w:pPr>
        <w:pStyle w:val="Telobesedila2"/>
        <w:spacing w:line="240" w:lineRule="auto"/>
        <w:rPr>
          <w:rFonts w:ascii="Arial" w:hAnsi="Arial" w:cs="Arial"/>
          <w:sz w:val="22"/>
          <w:szCs w:val="22"/>
          <w:lang w:val="sl-SI"/>
        </w:rPr>
      </w:pPr>
      <w:r w:rsidRPr="00061909">
        <w:rPr>
          <w:rFonts w:ascii="Arial" w:hAnsi="Arial" w:cs="Arial"/>
          <w:sz w:val="22"/>
          <w:szCs w:val="22"/>
          <w:lang w:val="sl-SI"/>
        </w:rPr>
        <w:t>Info</w:t>
      </w:r>
      <w:r w:rsidR="003F4F61" w:rsidRPr="00061909">
        <w:rPr>
          <w:rFonts w:ascii="Arial" w:hAnsi="Arial" w:cs="Arial"/>
          <w:sz w:val="22"/>
          <w:szCs w:val="22"/>
          <w:lang w:val="sl-SI"/>
        </w:rPr>
        <w:t xml:space="preserve">rmativno-razvedrilni </w:t>
      </w:r>
      <w:r w:rsidRPr="00061909">
        <w:rPr>
          <w:rFonts w:ascii="Arial" w:hAnsi="Arial" w:cs="Arial"/>
          <w:sz w:val="22"/>
          <w:szCs w:val="22"/>
          <w:lang w:val="sl-SI"/>
        </w:rPr>
        <w:t xml:space="preserve">sistem SYNC </w:t>
      </w:r>
      <w:proofErr w:type="spellStart"/>
      <w:r w:rsidRPr="00061909">
        <w:rPr>
          <w:rFonts w:ascii="Arial" w:hAnsi="Arial" w:cs="Arial"/>
          <w:sz w:val="22"/>
          <w:szCs w:val="22"/>
          <w:lang w:val="sl-SI"/>
        </w:rPr>
        <w:t>Move</w:t>
      </w:r>
      <w:proofErr w:type="spellEnd"/>
      <w:r w:rsidRPr="00061909">
        <w:rPr>
          <w:rFonts w:ascii="Arial" w:hAnsi="Arial" w:cs="Arial"/>
          <w:sz w:val="22"/>
          <w:szCs w:val="22"/>
          <w:lang w:val="sl-SI"/>
        </w:rPr>
        <w:t xml:space="preserve"> v Explorerju</w:t>
      </w:r>
      <w:r w:rsidRPr="00061909">
        <w:rPr>
          <w:rFonts w:ascii="Arial" w:hAnsi="Arial" w:cs="Arial"/>
          <w:sz w:val="22"/>
          <w:szCs w:val="22"/>
          <w:vertAlign w:val="superscript"/>
          <w:lang w:val="sl-SI"/>
        </w:rPr>
        <w:t>2</w:t>
      </w:r>
      <w:r w:rsidRPr="00061909">
        <w:rPr>
          <w:rFonts w:ascii="Arial" w:hAnsi="Arial" w:cs="Arial"/>
          <w:sz w:val="22"/>
          <w:szCs w:val="22"/>
          <w:lang w:val="sl-SI"/>
        </w:rPr>
        <w:t xml:space="preserve"> ne skrbi le za povezav</w:t>
      </w:r>
      <w:r w:rsidR="009A6AA6" w:rsidRPr="00061909">
        <w:rPr>
          <w:rFonts w:ascii="Arial" w:hAnsi="Arial" w:cs="Arial"/>
          <w:sz w:val="22"/>
          <w:szCs w:val="22"/>
          <w:lang w:val="sl-SI"/>
        </w:rPr>
        <w:t>e</w:t>
      </w:r>
      <w:r w:rsidRPr="00061909">
        <w:rPr>
          <w:rFonts w:ascii="Arial" w:hAnsi="Arial" w:cs="Arial"/>
          <w:sz w:val="22"/>
          <w:szCs w:val="22"/>
          <w:lang w:val="sl-SI"/>
        </w:rPr>
        <w:t xml:space="preserve"> potnikov, temveč ima tudi premični 15-palčni zaslon na dotik, ki </w:t>
      </w:r>
      <w:r w:rsidR="009A6AA6" w:rsidRPr="00061909">
        <w:rPr>
          <w:rFonts w:ascii="Arial" w:hAnsi="Arial" w:cs="Arial"/>
          <w:sz w:val="22"/>
          <w:szCs w:val="22"/>
          <w:lang w:val="sl-SI"/>
        </w:rPr>
        <w:t xml:space="preserve">ga je možno uglajeno </w:t>
      </w:r>
      <w:r w:rsidRPr="00061909">
        <w:rPr>
          <w:rFonts w:ascii="Arial" w:hAnsi="Arial" w:cs="Arial"/>
          <w:sz w:val="22"/>
          <w:szCs w:val="22"/>
          <w:lang w:val="sl-SI"/>
        </w:rPr>
        <w:t>premika</w:t>
      </w:r>
      <w:r w:rsidR="009A6AA6" w:rsidRPr="00061909">
        <w:rPr>
          <w:rFonts w:ascii="Arial" w:hAnsi="Arial" w:cs="Arial"/>
          <w:sz w:val="22"/>
          <w:szCs w:val="22"/>
          <w:lang w:val="sl-SI"/>
        </w:rPr>
        <w:t>ti</w:t>
      </w:r>
      <w:r w:rsidRPr="00061909">
        <w:rPr>
          <w:rFonts w:ascii="Arial" w:hAnsi="Arial" w:cs="Arial"/>
          <w:sz w:val="22"/>
          <w:szCs w:val="22"/>
          <w:lang w:val="sl-SI"/>
        </w:rPr>
        <w:t xml:space="preserve"> navzgor in navzdol, da ustreza vozniku, in skriva</w:t>
      </w:r>
      <w:r w:rsidRPr="00061909">
        <w:rPr>
          <w:rFonts w:ascii="Arial" w:hAnsi="Arial" w:cs="Arial"/>
          <w:sz w:val="22"/>
          <w:szCs w:val="22"/>
          <w:lang w:val="sl-SI"/>
        </w:rPr>
        <w:t xml:space="preserve"> zasebn</w:t>
      </w:r>
      <w:r w:rsidR="002C31B5" w:rsidRPr="00061909">
        <w:rPr>
          <w:rFonts w:ascii="Arial" w:hAnsi="Arial" w:cs="Arial"/>
          <w:sz w:val="22"/>
          <w:szCs w:val="22"/>
          <w:lang w:val="sl-SI"/>
        </w:rPr>
        <w:t xml:space="preserve">i predal </w:t>
      </w:r>
      <w:r w:rsidRPr="00061909">
        <w:rPr>
          <w:rFonts w:ascii="Arial" w:hAnsi="Arial" w:cs="Arial"/>
          <w:sz w:val="22"/>
          <w:szCs w:val="22"/>
          <w:lang w:val="sl-SI"/>
        </w:rPr>
        <w:t>za shranjevanje dragocenosti. Predal za dva velika pametna telefona je serijsko opremljen z brezžičnim poln</w:t>
      </w:r>
      <w:r w:rsidR="008738D8" w:rsidRPr="00061909">
        <w:rPr>
          <w:rFonts w:ascii="Arial" w:hAnsi="Arial" w:cs="Arial"/>
          <w:sz w:val="22"/>
          <w:szCs w:val="22"/>
          <w:lang w:val="sl-SI"/>
        </w:rPr>
        <w:t>jenjem,</w:t>
      </w:r>
      <w:r w:rsidRPr="00061909">
        <w:rPr>
          <w:rFonts w:ascii="Arial" w:hAnsi="Arial" w:cs="Arial"/>
          <w:sz w:val="22"/>
          <w:szCs w:val="22"/>
          <w:vertAlign w:val="superscript"/>
          <w:lang w:val="sl-SI"/>
        </w:rPr>
        <w:t>4</w:t>
      </w:r>
      <w:r w:rsidRPr="00061909">
        <w:rPr>
          <w:rFonts w:ascii="Arial" w:hAnsi="Arial" w:cs="Arial"/>
          <w:sz w:val="22"/>
          <w:szCs w:val="22"/>
          <w:lang w:val="sl-SI"/>
        </w:rPr>
        <w:t xml:space="preserve"> sistem SYNC </w:t>
      </w:r>
      <w:proofErr w:type="spellStart"/>
      <w:r w:rsidRPr="00061909">
        <w:rPr>
          <w:rFonts w:ascii="Arial" w:hAnsi="Arial" w:cs="Arial"/>
          <w:sz w:val="22"/>
          <w:szCs w:val="22"/>
          <w:lang w:val="sl-SI"/>
        </w:rPr>
        <w:t>Move</w:t>
      </w:r>
      <w:proofErr w:type="spellEnd"/>
      <w:r w:rsidRPr="00061909">
        <w:rPr>
          <w:rFonts w:ascii="Arial" w:hAnsi="Arial" w:cs="Arial"/>
          <w:sz w:val="22"/>
          <w:szCs w:val="22"/>
          <w:lang w:val="sl-SI"/>
        </w:rPr>
        <w:t xml:space="preserve"> pa zagotavlja brezžično združljivost z </w:t>
      </w:r>
      <w:r w:rsidR="008738D8" w:rsidRPr="00061909">
        <w:rPr>
          <w:rFonts w:ascii="Arial" w:hAnsi="Arial" w:cs="Arial"/>
          <w:sz w:val="22"/>
          <w:szCs w:val="22"/>
          <w:lang w:val="sl-SI"/>
        </w:rPr>
        <w:t xml:space="preserve">vmesnikoma </w:t>
      </w:r>
      <w:r w:rsidRPr="00061909">
        <w:rPr>
          <w:rFonts w:ascii="Arial" w:hAnsi="Arial" w:cs="Arial"/>
          <w:sz w:val="22"/>
          <w:szCs w:val="22"/>
          <w:lang w:val="sl-SI"/>
        </w:rPr>
        <w:t>Android Auto in Apple CarPlay.</w:t>
      </w:r>
      <w:r w:rsidRPr="00061909">
        <w:rPr>
          <w:rFonts w:ascii="Arial" w:hAnsi="Arial" w:cs="Arial"/>
          <w:sz w:val="22"/>
          <w:szCs w:val="22"/>
          <w:vertAlign w:val="superscript"/>
          <w:lang w:val="sl-SI"/>
        </w:rPr>
        <w:t>5</w:t>
      </w:r>
    </w:p>
    <w:p w14:paraId="1C6C46FE" w14:textId="77777777" w:rsidR="00E321A4" w:rsidRPr="00061909" w:rsidRDefault="00E321A4" w:rsidP="00E321A4">
      <w:pPr>
        <w:pStyle w:val="Telobesedila2"/>
        <w:spacing w:line="240" w:lineRule="auto"/>
        <w:rPr>
          <w:rFonts w:ascii="Arial" w:hAnsi="Arial" w:cs="Arial"/>
          <w:b/>
          <w:bCs/>
          <w:sz w:val="22"/>
          <w:szCs w:val="22"/>
          <w:lang w:val="sl-SI"/>
        </w:rPr>
      </w:pPr>
    </w:p>
    <w:p w14:paraId="79C94BA6" w14:textId="141422CD" w:rsidR="00A456CB" w:rsidRPr="00061909" w:rsidRDefault="00CD01E0">
      <w:pPr>
        <w:pStyle w:val="Telobesedila2"/>
        <w:spacing w:line="240" w:lineRule="auto"/>
        <w:rPr>
          <w:rFonts w:ascii="Arial" w:hAnsi="Arial" w:cs="Arial"/>
          <w:sz w:val="22"/>
          <w:szCs w:val="22"/>
          <w:lang w:val="sl-SI"/>
        </w:rPr>
      </w:pPr>
      <w:r w:rsidRPr="00061909">
        <w:rPr>
          <w:rFonts w:ascii="Arial" w:hAnsi="Arial" w:cs="Arial"/>
          <w:sz w:val="22"/>
          <w:szCs w:val="22"/>
          <w:lang w:val="sl-SI"/>
        </w:rPr>
        <w:t xml:space="preserve">Polnjenje je lahko hitro in </w:t>
      </w:r>
      <w:r w:rsidR="00B32A4C" w:rsidRPr="00061909">
        <w:rPr>
          <w:rFonts w:ascii="Arial" w:hAnsi="Arial" w:cs="Arial"/>
          <w:sz w:val="22"/>
          <w:szCs w:val="22"/>
          <w:lang w:val="sl-SI"/>
        </w:rPr>
        <w:t>preprosto</w:t>
      </w:r>
      <w:r w:rsidRPr="00061909">
        <w:rPr>
          <w:rFonts w:ascii="Arial" w:hAnsi="Arial" w:cs="Arial"/>
          <w:sz w:val="22"/>
          <w:szCs w:val="22"/>
          <w:lang w:val="sl-SI"/>
        </w:rPr>
        <w:t xml:space="preserve">, na poti ali doma. </w:t>
      </w:r>
      <w:r w:rsidR="00AC4AC8" w:rsidRPr="00061909">
        <w:rPr>
          <w:rFonts w:ascii="Arial" w:hAnsi="Arial" w:cs="Arial"/>
          <w:sz w:val="22"/>
          <w:szCs w:val="22"/>
          <w:lang w:val="sl-SI"/>
        </w:rPr>
        <w:t>Explorer</w:t>
      </w:r>
      <w:r w:rsidRPr="00061909">
        <w:rPr>
          <w:rFonts w:ascii="Arial" w:hAnsi="Arial" w:cs="Arial"/>
          <w:sz w:val="22"/>
          <w:szCs w:val="22"/>
          <w:lang w:val="sl-SI"/>
        </w:rPr>
        <w:t xml:space="preserve"> vam lahko pomaga poiskati najprimernejše postanke na poti. Polnjenje doma je mogoče načrtovati </w:t>
      </w:r>
      <w:r w:rsidR="00AC4AC8" w:rsidRPr="00061909">
        <w:rPr>
          <w:rFonts w:ascii="Arial" w:hAnsi="Arial" w:cs="Arial"/>
          <w:sz w:val="22"/>
          <w:szCs w:val="22"/>
          <w:lang w:val="sl-SI"/>
        </w:rPr>
        <w:t>v času cenejše elektrike (</w:t>
      </w:r>
      <w:r w:rsidRPr="00061909">
        <w:rPr>
          <w:rFonts w:ascii="Arial" w:hAnsi="Arial" w:cs="Arial"/>
          <w:sz w:val="22"/>
          <w:szCs w:val="22"/>
          <w:lang w:val="sl-SI"/>
        </w:rPr>
        <w:t xml:space="preserve">kjer je </w:t>
      </w:r>
      <w:r w:rsidR="00AC4AC8" w:rsidRPr="00061909">
        <w:rPr>
          <w:rFonts w:ascii="Arial" w:hAnsi="Arial" w:cs="Arial"/>
          <w:sz w:val="22"/>
          <w:szCs w:val="22"/>
          <w:lang w:val="sl-SI"/>
        </w:rPr>
        <w:t xml:space="preserve">ta možnost </w:t>
      </w:r>
      <w:r w:rsidRPr="00061909">
        <w:rPr>
          <w:rFonts w:ascii="Arial" w:hAnsi="Arial" w:cs="Arial"/>
          <w:sz w:val="22"/>
          <w:szCs w:val="22"/>
          <w:lang w:val="sl-SI"/>
        </w:rPr>
        <w:t>na voljo</w:t>
      </w:r>
      <w:r w:rsidR="00AC4AC8" w:rsidRPr="00061909">
        <w:rPr>
          <w:rFonts w:ascii="Arial" w:hAnsi="Arial" w:cs="Arial"/>
          <w:sz w:val="22"/>
          <w:szCs w:val="22"/>
          <w:lang w:val="sl-SI"/>
        </w:rPr>
        <w:t>)</w:t>
      </w:r>
      <w:r w:rsidRPr="00061909">
        <w:rPr>
          <w:rFonts w:ascii="Arial" w:hAnsi="Arial" w:cs="Arial"/>
          <w:sz w:val="22"/>
          <w:szCs w:val="22"/>
          <w:lang w:val="sl-SI"/>
        </w:rPr>
        <w:t xml:space="preserve"> ter </w:t>
      </w:r>
      <w:r w:rsidR="000B67C6" w:rsidRPr="00061909">
        <w:rPr>
          <w:rFonts w:ascii="Arial" w:hAnsi="Arial" w:cs="Arial"/>
          <w:sz w:val="22"/>
          <w:szCs w:val="22"/>
          <w:lang w:val="sl-SI"/>
        </w:rPr>
        <w:t xml:space="preserve">tako, da je </w:t>
      </w:r>
      <w:r w:rsidR="005C4DFF" w:rsidRPr="00061909">
        <w:rPr>
          <w:rFonts w:ascii="Arial" w:hAnsi="Arial" w:cs="Arial"/>
          <w:sz w:val="22"/>
          <w:szCs w:val="22"/>
          <w:lang w:val="sl-SI"/>
        </w:rPr>
        <w:t>pred začetkom vožnje zgodaj zjutraj baterija polna, kabina pa prijetno ogreta</w:t>
      </w:r>
      <w:r w:rsidRPr="00061909">
        <w:rPr>
          <w:rFonts w:ascii="Arial" w:hAnsi="Arial" w:cs="Arial"/>
          <w:sz w:val="22"/>
          <w:szCs w:val="22"/>
          <w:lang w:val="sl-SI"/>
        </w:rPr>
        <w:t xml:space="preserve">. </w:t>
      </w:r>
    </w:p>
    <w:p w14:paraId="04B570F4" w14:textId="77777777" w:rsidR="00E321A4" w:rsidRPr="00061909" w:rsidRDefault="00E321A4" w:rsidP="00E321A4">
      <w:pPr>
        <w:pStyle w:val="Telobesedila2"/>
        <w:spacing w:line="240" w:lineRule="auto"/>
        <w:rPr>
          <w:rFonts w:ascii="Arial" w:hAnsi="Arial" w:cs="Arial"/>
          <w:sz w:val="22"/>
          <w:szCs w:val="22"/>
          <w:lang w:val="sl-SI"/>
        </w:rPr>
      </w:pPr>
    </w:p>
    <w:p w14:paraId="3A681026" w14:textId="3EBCC792" w:rsidR="00A456CB" w:rsidRPr="00061909" w:rsidRDefault="00CD01E0">
      <w:pPr>
        <w:pStyle w:val="Telobesedila2"/>
        <w:spacing w:line="240" w:lineRule="auto"/>
        <w:rPr>
          <w:rFonts w:ascii="Arial" w:hAnsi="Arial" w:cs="Arial"/>
          <w:sz w:val="22"/>
          <w:szCs w:val="22"/>
          <w:lang w:val="sl-SI"/>
        </w:rPr>
      </w:pPr>
      <w:r w:rsidRPr="00061909">
        <w:rPr>
          <w:rFonts w:ascii="Arial" w:hAnsi="Arial" w:cs="Arial"/>
          <w:sz w:val="22"/>
          <w:szCs w:val="22"/>
          <w:lang w:val="sl-SI"/>
        </w:rPr>
        <w:t xml:space="preserve">Explorer je na voljo v različicah s pogonom na zadnji kolesi in </w:t>
      </w:r>
      <w:r w:rsidR="008838F5" w:rsidRPr="00061909">
        <w:rPr>
          <w:rFonts w:ascii="Arial" w:hAnsi="Arial" w:cs="Arial"/>
          <w:sz w:val="22"/>
          <w:szCs w:val="22"/>
          <w:lang w:val="sl-SI"/>
        </w:rPr>
        <w:t xml:space="preserve">s štirikolesnim </w:t>
      </w:r>
      <w:r w:rsidRPr="00061909">
        <w:rPr>
          <w:rFonts w:ascii="Arial" w:hAnsi="Arial" w:cs="Arial"/>
          <w:sz w:val="22"/>
          <w:szCs w:val="22"/>
          <w:lang w:val="sl-SI"/>
        </w:rPr>
        <w:t xml:space="preserve">pogonom ter ponuja številne funkcije, ki voznikom in potnikom zagotavljajo, da so po prihodu na cilj </w:t>
      </w:r>
      <w:r w:rsidR="006728AA" w:rsidRPr="00061909">
        <w:rPr>
          <w:rFonts w:ascii="Arial" w:hAnsi="Arial" w:cs="Arial"/>
          <w:sz w:val="22"/>
          <w:szCs w:val="22"/>
          <w:lang w:val="sl-SI"/>
        </w:rPr>
        <w:t xml:space="preserve">prav tako sveži in </w:t>
      </w:r>
      <w:r w:rsidR="00563608" w:rsidRPr="00061909">
        <w:rPr>
          <w:rFonts w:ascii="Arial" w:hAnsi="Arial" w:cs="Arial"/>
          <w:sz w:val="22"/>
          <w:szCs w:val="22"/>
          <w:lang w:val="sl-SI"/>
        </w:rPr>
        <w:t>polni energije</w:t>
      </w:r>
      <w:r w:rsidRPr="00061909">
        <w:rPr>
          <w:rFonts w:ascii="Arial" w:hAnsi="Arial" w:cs="Arial"/>
          <w:sz w:val="22"/>
          <w:szCs w:val="22"/>
          <w:lang w:val="sl-SI"/>
        </w:rPr>
        <w:t>, kot so bili, ko so se odpravili na pot. S</w:t>
      </w:r>
      <w:r w:rsidR="00563608" w:rsidRPr="00061909">
        <w:rPr>
          <w:rFonts w:ascii="Arial" w:hAnsi="Arial" w:cs="Arial"/>
          <w:sz w:val="22"/>
          <w:szCs w:val="22"/>
          <w:lang w:val="sl-SI"/>
        </w:rPr>
        <w:t>erijska</w:t>
      </w:r>
      <w:r w:rsidRPr="00061909">
        <w:rPr>
          <w:rFonts w:ascii="Arial" w:hAnsi="Arial" w:cs="Arial"/>
          <w:sz w:val="22"/>
          <w:szCs w:val="22"/>
          <w:lang w:val="sl-SI"/>
        </w:rPr>
        <w:t xml:space="preserve"> oprema za povečanje udobja vključuje ogrevan</w:t>
      </w:r>
      <w:r w:rsidR="00563608" w:rsidRPr="00061909">
        <w:rPr>
          <w:rFonts w:ascii="Arial" w:hAnsi="Arial" w:cs="Arial"/>
          <w:sz w:val="22"/>
          <w:szCs w:val="22"/>
          <w:lang w:val="sl-SI"/>
        </w:rPr>
        <w:t>j</w:t>
      </w:r>
      <w:r w:rsidRPr="00061909">
        <w:rPr>
          <w:rFonts w:ascii="Arial" w:hAnsi="Arial" w:cs="Arial"/>
          <w:sz w:val="22"/>
          <w:szCs w:val="22"/>
          <w:lang w:val="sl-SI"/>
        </w:rPr>
        <w:t>e sprednj</w:t>
      </w:r>
      <w:r w:rsidR="00563608" w:rsidRPr="00061909">
        <w:rPr>
          <w:rFonts w:ascii="Arial" w:hAnsi="Arial" w:cs="Arial"/>
          <w:sz w:val="22"/>
          <w:szCs w:val="22"/>
          <w:lang w:val="sl-SI"/>
        </w:rPr>
        <w:t>ih</w:t>
      </w:r>
      <w:r w:rsidRPr="00061909">
        <w:rPr>
          <w:rFonts w:ascii="Arial" w:hAnsi="Arial" w:cs="Arial"/>
          <w:sz w:val="22"/>
          <w:szCs w:val="22"/>
          <w:lang w:val="sl-SI"/>
        </w:rPr>
        <w:t xml:space="preserve"> sedeže</w:t>
      </w:r>
      <w:r w:rsidR="00563608" w:rsidRPr="00061909">
        <w:rPr>
          <w:rFonts w:ascii="Arial" w:hAnsi="Arial" w:cs="Arial"/>
          <w:sz w:val="22"/>
          <w:szCs w:val="22"/>
          <w:lang w:val="sl-SI"/>
        </w:rPr>
        <w:t>v</w:t>
      </w:r>
      <w:r w:rsidRPr="00061909">
        <w:rPr>
          <w:rFonts w:ascii="Arial" w:hAnsi="Arial" w:cs="Arial"/>
          <w:sz w:val="22"/>
          <w:szCs w:val="22"/>
          <w:lang w:val="sl-SI"/>
        </w:rPr>
        <w:t xml:space="preserve"> in volan</w:t>
      </w:r>
      <w:r w:rsidR="00563608" w:rsidRPr="00061909">
        <w:rPr>
          <w:rFonts w:ascii="Arial" w:hAnsi="Arial" w:cs="Arial"/>
          <w:sz w:val="22"/>
          <w:szCs w:val="22"/>
          <w:lang w:val="sl-SI"/>
        </w:rPr>
        <w:t>a</w:t>
      </w:r>
      <w:r w:rsidRPr="00061909">
        <w:rPr>
          <w:rFonts w:ascii="Arial" w:hAnsi="Arial" w:cs="Arial"/>
          <w:sz w:val="22"/>
          <w:szCs w:val="22"/>
          <w:lang w:val="sl-SI"/>
        </w:rPr>
        <w:t xml:space="preserve">, voznikov sedež </w:t>
      </w:r>
      <w:r w:rsidR="00563608" w:rsidRPr="00061909">
        <w:rPr>
          <w:rFonts w:ascii="Arial" w:hAnsi="Arial" w:cs="Arial"/>
          <w:sz w:val="22"/>
          <w:szCs w:val="22"/>
          <w:lang w:val="sl-SI"/>
        </w:rPr>
        <w:t xml:space="preserve">s funkcijo masaže </w:t>
      </w:r>
      <w:r w:rsidRPr="00061909">
        <w:rPr>
          <w:rFonts w:ascii="Arial" w:hAnsi="Arial" w:cs="Arial"/>
          <w:sz w:val="22"/>
          <w:szCs w:val="22"/>
          <w:lang w:val="sl-SI"/>
        </w:rPr>
        <w:t xml:space="preserve">in klimatsko napravo, ki vozniku in sopotniku omogoča, da izbereta </w:t>
      </w:r>
      <w:r w:rsidR="001202C5" w:rsidRPr="00061909">
        <w:rPr>
          <w:rFonts w:ascii="Arial" w:hAnsi="Arial" w:cs="Arial"/>
          <w:sz w:val="22"/>
          <w:szCs w:val="22"/>
          <w:lang w:val="sl-SI"/>
        </w:rPr>
        <w:t xml:space="preserve">različno </w:t>
      </w:r>
      <w:r w:rsidRPr="00061909">
        <w:rPr>
          <w:rFonts w:ascii="Arial" w:hAnsi="Arial" w:cs="Arial"/>
          <w:sz w:val="22"/>
          <w:szCs w:val="22"/>
          <w:lang w:val="sl-SI"/>
        </w:rPr>
        <w:t xml:space="preserve">temperaturo. Tudi vrnitev v </w:t>
      </w:r>
      <w:r w:rsidR="00602DA0" w:rsidRPr="00061909">
        <w:rPr>
          <w:rFonts w:ascii="Arial" w:hAnsi="Arial" w:cs="Arial"/>
          <w:sz w:val="22"/>
          <w:szCs w:val="22"/>
          <w:lang w:val="sl-SI"/>
        </w:rPr>
        <w:t>vozilo</w:t>
      </w:r>
      <w:r w:rsidRPr="00061909">
        <w:rPr>
          <w:rFonts w:ascii="Arial" w:hAnsi="Arial" w:cs="Arial"/>
          <w:sz w:val="22"/>
          <w:szCs w:val="22"/>
          <w:lang w:val="sl-SI"/>
        </w:rPr>
        <w:t xml:space="preserve"> je preprosta s serijskim vstopom br</w:t>
      </w:r>
      <w:r w:rsidRPr="00061909">
        <w:rPr>
          <w:rFonts w:ascii="Arial" w:hAnsi="Arial" w:cs="Arial"/>
          <w:sz w:val="22"/>
          <w:szCs w:val="22"/>
          <w:lang w:val="sl-SI"/>
        </w:rPr>
        <w:t xml:space="preserve">ez ključa in razpoložljivim prostoročnim odpiranjem prtljažnih vrat, kar pomeni, da lahko lastniki </w:t>
      </w:r>
      <w:r w:rsidR="00987DEC">
        <w:rPr>
          <w:rFonts w:ascii="Arial" w:hAnsi="Arial" w:cs="Arial"/>
          <w:sz w:val="22"/>
          <w:szCs w:val="22"/>
          <w:lang w:val="sl-SI"/>
        </w:rPr>
        <w:t xml:space="preserve">s polnimi rokami športne opreme </w:t>
      </w:r>
      <w:r w:rsidRPr="00061909">
        <w:rPr>
          <w:rFonts w:ascii="Arial" w:hAnsi="Arial" w:cs="Arial"/>
          <w:sz w:val="22"/>
          <w:szCs w:val="22"/>
          <w:lang w:val="sl-SI"/>
        </w:rPr>
        <w:t>do prtljažnika</w:t>
      </w:r>
      <w:r w:rsidR="00132548">
        <w:rPr>
          <w:rFonts w:ascii="Arial" w:hAnsi="Arial" w:cs="Arial"/>
          <w:sz w:val="22"/>
          <w:szCs w:val="22"/>
          <w:lang w:val="sl-SI"/>
        </w:rPr>
        <w:t xml:space="preserve"> </w:t>
      </w:r>
      <w:r w:rsidRPr="00061909">
        <w:rPr>
          <w:rFonts w:ascii="Arial" w:hAnsi="Arial" w:cs="Arial"/>
          <w:sz w:val="22"/>
          <w:szCs w:val="22"/>
          <w:lang w:val="sl-SI"/>
        </w:rPr>
        <w:t xml:space="preserve">dostopajo s preprostim </w:t>
      </w:r>
      <w:r w:rsidR="00602DA0" w:rsidRPr="00061909">
        <w:rPr>
          <w:rFonts w:ascii="Arial" w:hAnsi="Arial" w:cs="Arial"/>
          <w:sz w:val="22"/>
          <w:szCs w:val="22"/>
          <w:lang w:val="sl-SI"/>
        </w:rPr>
        <w:t xml:space="preserve">zamahom z nogo </w:t>
      </w:r>
      <w:r w:rsidRPr="00061909">
        <w:rPr>
          <w:rFonts w:ascii="Arial" w:hAnsi="Arial" w:cs="Arial"/>
          <w:sz w:val="22"/>
          <w:szCs w:val="22"/>
          <w:lang w:val="sl-SI"/>
        </w:rPr>
        <w:t>pod zadnjim odbijačem.</w:t>
      </w:r>
    </w:p>
    <w:p w14:paraId="038CF08D" w14:textId="77777777" w:rsidR="00E321A4" w:rsidRPr="00061909" w:rsidRDefault="00E321A4" w:rsidP="00E321A4">
      <w:pPr>
        <w:pStyle w:val="Telobesedila2"/>
        <w:spacing w:line="240" w:lineRule="auto"/>
        <w:rPr>
          <w:rFonts w:ascii="Arial" w:hAnsi="Arial" w:cs="Arial"/>
          <w:sz w:val="22"/>
          <w:szCs w:val="22"/>
          <w:lang w:val="sl-SI"/>
        </w:rPr>
      </w:pPr>
    </w:p>
    <w:p w14:paraId="45404A8F" w14:textId="2FF83D12" w:rsidR="00A456CB" w:rsidRPr="00061909" w:rsidRDefault="00CD01E0">
      <w:pPr>
        <w:pStyle w:val="Telobesedila2"/>
        <w:spacing w:line="240" w:lineRule="auto"/>
        <w:rPr>
          <w:rFonts w:ascii="Arial" w:hAnsi="Arial" w:cs="Arial"/>
          <w:sz w:val="22"/>
          <w:szCs w:val="22"/>
          <w:lang w:val="sl-SI"/>
        </w:rPr>
      </w:pPr>
      <w:r w:rsidRPr="00061909">
        <w:rPr>
          <w:rFonts w:ascii="Arial" w:hAnsi="Arial" w:cs="Arial"/>
          <w:sz w:val="22"/>
          <w:szCs w:val="22"/>
          <w:lang w:val="sl-SI"/>
        </w:rPr>
        <w:t>Med naprednimi sistemi za pomoč vozniku sta prvi</w:t>
      </w:r>
      <w:r w:rsidRPr="00061909">
        <w:rPr>
          <w:rFonts w:ascii="Arial" w:hAnsi="Arial" w:cs="Arial"/>
          <w:sz w:val="22"/>
          <w:szCs w:val="22"/>
          <w:lang w:val="sl-SI"/>
        </w:rPr>
        <w:t>č pri Fordu v Evropi asist</w:t>
      </w:r>
      <w:r w:rsidR="00892ABA" w:rsidRPr="00061909">
        <w:rPr>
          <w:rFonts w:ascii="Arial" w:hAnsi="Arial" w:cs="Arial"/>
          <w:sz w:val="22"/>
          <w:szCs w:val="22"/>
          <w:lang w:val="sl-SI"/>
        </w:rPr>
        <w:t xml:space="preserve">enca za </w:t>
      </w:r>
      <w:r w:rsidRPr="00061909">
        <w:rPr>
          <w:rFonts w:ascii="Arial" w:hAnsi="Arial" w:cs="Arial"/>
          <w:sz w:val="22"/>
          <w:szCs w:val="22"/>
          <w:lang w:val="sl-SI"/>
        </w:rPr>
        <w:t>menjav</w:t>
      </w:r>
      <w:r w:rsidR="00892ABA" w:rsidRPr="00061909">
        <w:rPr>
          <w:rFonts w:ascii="Arial" w:hAnsi="Arial" w:cs="Arial"/>
          <w:sz w:val="22"/>
          <w:szCs w:val="22"/>
          <w:lang w:val="sl-SI"/>
        </w:rPr>
        <w:t>o</w:t>
      </w:r>
      <w:r w:rsidRPr="00061909">
        <w:rPr>
          <w:rFonts w:ascii="Arial" w:hAnsi="Arial" w:cs="Arial"/>
          <w:sz w:val="22"/>
          <w:szCs w:val="22"/>
          <w:lang w:val="sl-SI"/>
        </w:rPr>
        <w:t xml:space="preserve"> voznega pasu</w:t>
      </w:r>
      <w:r w:rsidRPr="00061909">
        <w:rPr>
          <w:rFonts w:ascii="Arial" w:hAnsi="Arial" w:cs="Arial"/>
          <w:sz w:val="22"/>
          <w:szCs w:val="22"/>
          <w:vertAlign w:val="superscript"/>
          <w:lang w:val="sl-SI"/>
        </w:rPr>
        <w:t>3</w:t>
      </w:r>
      <w:r w:rsidRPr="00061909">
        <w:rPr>
          <w:rFonts w:ascii="Arial" w:hAnsi="Arial" w:cs="Arial"/>
          <w:sz w:val="22"/>
          <w:szCs w:val="22"/>
          <w:lang w:val="sl-SI"/>
        </w:rPr>
        <w:t xml:space="preserve"> za </w:t>
      </w:r>
      <w:r w:rsidR="00B53429" w:rsidRPr="00061909">
        <w:rPr>
          <w:rFonts w:ascii="Arial" w:hAnsi="Arial" w:cs="Arial"/>
          <w:sz w:val="22"/>
          <w:szCs w:val="22"/>
          <w:lang w:val="sl-SI"/>
        </w:rPr>
        <w:t xml:space="preserve">preprosto </w:t>
      </w:r>
      <w:r w:rsidRPr="00061909">
        <w:rPr>
          <w:rFonts w:ascii="Arial" w:hAnsi="Arial" w:cs="Arial"/>
          <w:sz w:val="22"/>
          <w:szCs w:val="22"/>
          <w:lang w:val="sl-SI"/>
        </w:rPr>
        <w:t xml:space="preserve">in varno </w:t>
      </w:r>
      <w:r w:rsidR="00B53429" w:rsidRPr="00061909">
        <w:rPr>
          <w:rFonts w:ascii="Arial" w:hAnsi="Arial" w:cs="Arial"/>
          <w:sz w:val="22"/>
          <w:szCs w:val="22"/>
          <w:lang w:val="sl-SI"/>
        </w:rPr>
        <w:t>spremembo</w:t>
      </w:r>
      <w:r w:rsidRPr="00061909">
        <w:rPr>
          <w:rFonts w:ascii="Arial" w:hAnsi="Arial" w:cs="Arial"/>
          <w:sz w:val="22"/>
          <w:szCs w:val="22"/>
          <w:lang w:val="sl-SI"/>
        </w:rPr>
        <w:t xml:space="preserve"> voznega pasu </w:t>
      </w:r>
      <w:r w:rsidR="007D1D0D" w:rsidRPr="00061909">
        <w:rPr>
          <w:rFonts w:ascii="Arial" w:hAnsi="Arial" w:cs="Arial"/>
          <w:sz w:val="22"/>
          <w:szCs w:val="22"/>
          <w:lang w:val="sl-SI"/>
        </w:rPr>
        <w:t xml:space="preserve">ob aktiviranju </w:t>
      </w:r>
      <w:r w:rsidRPr="00061909">
        <w:rPr>
          <w:rFonts w:ascii="Arial" w:hAnsi="Arial" w:cs="Arial"/>
          <w:sz w:val="22"/>
          <w:szCs w:val="22"/>
          <w:lang w:val="sl-SI"/>
        </w:rPr>
        <w:t>smernik</w:t>
      </w:r>
      <w:r w:rsidR="007D1D0D" w:rsidRPr="00061909">
        <w:rPr>
          <w:rFonts w:ascii="Arial" w:hAnsi="Arial" w:cs="Arial"/>
          <w:sz w:val="22"/>
          <w:szCs w:val="22"/>
          <w:lang w:val="sl-SI"/>
        </w:rPr>
        <w:t>a</w:t>
      </w:r>
      <w:r w:rsidRPr="00061909">
        <w:rPr>
          <w:rFonts w:ascii="Arial" w:hAnsi="Arial" w:cs="Arial"/>
          <w:sz w:val="22"/>
          <w:szCs w:val="22"/>
          <w:lang w:val="sl-SI"/>
        </w:rPr>
        <w:t xml:space="preserve"> in asistenca za izstop iz vozila </w:t>
      </w:r>
      <w:proofErr w:type="spellStart"/>
      <w:r w:rsidRPr="00061909">
        <w:rPr>
          <w:rFonts w:ascii="Arial" w:hAnsi="Arial" w:cs="Arial"/>
          <w:sz w:val="22"/>
          <w:szCs w:val="22"/>
          <w:lang w:val="sl-SI"/>
        </w:rPr>
        <w:t>Clear</w:t>
      </w:r>
      <w:proofErr w:type="spellEnd"/>
      <w:r w:rsidRPr="00061909">
        <w:rPr>
          <w:rFonts w:ascii="Arial" w:hAnsi="Arial" w:cs="Arial"/>
          <w:sz w:val="22"/>
          <w:szCs w:val="22"/>
          <w:lang w:val="sl-SI"/>
        </w:rPr>
        <w:t xml:space="preserve"> </w:t>
      </w:r>
      <w:proofErr w:type="spellStart"/>
      <w:r w:rsidRPr="00061909">
        <w:rPr>
          <w:rFonts w:ascii="Arial" w:hAnsi="Arial" w:cs="Arial"/>
          <w:sz w:val="22"/>
          <w:szCs w:val="22"/>
          <w:lang w:val="sl-SI"/>
        </w:rPr>
        <w:t>Exit</w:t>
      </w:r>
      <w:proofErr w:type="spellEnd"/>
      <w:r w:rsidRPr="00061909">
        <w:rPr>
          <w:rFonts w:ascii="Arial" w:hAnsi="Arial" w:cs="Arial"/>
          <w:sz w:val="22"/>
          <w:szCs w:val="22"/>
          <w:lang w:val="sl-SI"/>
        </w:rPr>
        <w:t xml:space="preserve"> Assist</w:t>
      </w:r>
      <w:r w:rsidR="007D1D0D" w:rsidRPr="00061909">
        <w:rPr>
          <w:rFonts w:ascii="Arial" w:hAnsi="Arial" w:cs="Arial"/>
          <w:sz w:val="22"/>
          <w:szCs w:val="22"/>
          <w:lang w:val="sl-SI"/>
        </w:rPr>
        <w:t>,</w:t>
      </w:r>
      <w:r w:rsidRPr="00061909">
        <w:rPr>
          <w:rFonts w:ascii="Arial" w:hAnsi="Arial" w:cs="Arial"/>
          <w:sz w:val="22"/>
          <w:szCs w:val="22"/>
          <w:vertAlign w:val="superscript"/>
          <w:lang w:val="sl-SI"/>
        </w:rPr>
        <w:t>3</w:t>
      </w:r>
      <w:r w:rsidRPr="00061909">
        <w:rPr>
          <w:rFonts w:ascii="Arial" w:hAnsi="Arial" w:cs="Arial"/>
          <w:sz w:val="22"/>
          <w:szCs w:val="22"/>
          <w:lang w:val="sl-SI"/>
        </w:rPr>
        <w:t xml:space="preserve"> ki pred odpiranjem vrat v prometnih mestnih središčih opozarja na bližajoče se kolesarje.</w:t>
      </w:r>
    </w:p>
    <w:p w14:paraId="64600613" w14:textId="77777777" w:rsidR="00E321A4" w:rsidRPr="00061909" w:rsidRDefault="00E321A4" w:rsidP="00E321A4">
      <w:pPr>
        <w:pStyle w:val="Telobesedila2"/>
        <w:spacing w:before="120" w:line="240" w:lineRule="auto"/>
        <w:rPr>
          <w:rFonts w:ascii="Arial" w:hAnsi="Arial" w:cs="Arial"/>
          <w:sz w:val="22"/>
          <w:szCs w:val="22"/>
          <w:lang w:val="sl-SI"/>
        </w:rPr>
      </w:pPr>
    </w:p>
    <w:p w14:paraId="4E793819" w14:textId="77777777" w:rsidR="00A456CB" w:rsidRPr="00061909" w:rsidRDefault="00CD01E0">
      <w:pPr>
        <w:pStyle w:val="Telobesedila2"/>
        <w:spacing w:line="240" w:lineRule="auto"/>
        <w:rPr>
          <w:rFonts w:ascii="Arial" w:hAnsi="Arial" w:cs="Arial"/>
          <w:b/>
          <w:bCs/>
          <w:sz w:val="22"/>
          <w:szCs w:val="22"/>
          <w:lang w:val="sl-SI"/>
        </w:rPr>
      </w:pPr>
      <w:r w:rsidRPr="00061909">
        <w:rPr>
          <w:rFonts w:ascii="Arial" w:hAnsi="Arial" w:cs="Arial"/>
          <w:b/>
          <w:bCs/>
          <w:sz w:val="22"/>
          <w:szCs w:val="22"/>
          <w:lang w:val="sl-SI"/>
        </w:rPr>
        <w:t>Pustolovščina v resničnem življenju</w:t>
      </w:r>
    </w:p>
    <w:p w14:paraId="7518484B" w14:textId="77777777" w:rsidR="00E321A4" w:rsidRPr="00061909" w:rsidRDefault="00E321A4" w:rsidP="00E321A4">
      <w:pPr>
        <w:pStyle w:val="Telobesedila2"/>
        <w:spacing w:line="240" w:lineRule="auto"/>
        <w:rPr>
          <w:rFonts w:ascii="Arial" w:hAnsi="Arial" w:cs="Arial"/>
          <w:b/>
          <w:bCs/>
          <w:sz w:val="22"/>
          <w:szCs w:val="22"/>
          <w:lang w:val="sl-SI"/>
        </w:rPr>
      </w:pPr>
    </w:p>
    <w:p w14:paraId="1B6A035B" w14:textId="65F79CE8" w:rsidR="00A456CB" w:rsidRPr="00061909" w:rsidRDefault="00CD01E0">
      <w:pPr>
        <w:pStyle w:val="Telobesedila2"/>
        <w:spacing w:line="240" w:lineRule="auto"/>
        <w:rPr>
          <w:rFonts w:ascii="Arial" w:hAnsi="Arial" w:cs="Arial"/>
          <w:sz w:val="22"/>
          <w:szCs w:val="22"/>
          <w:lang w:val="sl-SI"/>
        </w:rPr>
      </w:pPr>
      <w:r w:rsidRPr="00061909">
        <w:rPr>
          <w:rFonts w:ascii="Arial" w:hAnsi="Arial" w:cs="Arial"/>
          <w:sz w:val="22"/>
          <w:szCs w:val="22"/>
          <w:lang w:val="sl-SI"/>
        </w:rPr>
        <w:t xml:space="preserve">Ford pri predstavitvi </w:t>
      </w:r>
      <w:r w:rsidR="00C0769E" w:rsidRPr="00061909">
        <w:rPr>
          <w:rFonts w:ascii="Arial" w:hAnsi="Arial" w:cs="Arial"/>
          <w:sz w:val="22"/>
          <w:szCs w:val="22"/>
          <w:lang w:val="sl-SI"/>
        </w:rPr>
        <w:t xml:space="preserve">Explorerjevih </w:t>
      </w:r>
      <w:r w:rsidRPr="00061909">
        <w:rPr>
          <w:rFonts w:ascii="Arial" w:hAnsi="Arial" w:cs="Arial"/>
          <w:sz w:val="22"/>
          <w:szCs w:val="22"/>
          <w:lang w:val="sl-SI"/>
        </w:rPr>
        <w:t>zmogljivosti sodel</w:t>
      </w:r>
      <w:r w:rsidR="00E43D8C" w:rsidRPr="00061909">
        <w:rPr>
          <w:rFonts w:ascii="Arial" w:hAnsi="Arial" w:cs="Arial"/>
          <w:sz w:val="22"/>
          <w:szCs w:val="22"/>
          <w:lang w:val="sl-SI"/>
        </w:rPr>
        <w:t>uje</w:t>
      </w:r>
      <w:r w:rsidRPr="00061909">
        <w:rPr>
          <w:rFonts w:ascii="Arial" w:hAnsi="Arial" w:cs="Arial"/>
          <w:sz w:val="22"/>
          <w:szCs w:val="22"/>
          <w:lang w:val="sl-SI"/>
        </w:rPr>
        <w:t xml:space="preserve"> z </w:t>
      </w:r>
      <w:proofErr w:type="spellStart"/>
      <w:r w:rsidRPr="00061909">
        <w:rPr>
          <w:rFonts w:ascii="Arial" w:hAnsi="Arial" w:cs="Arial"/>
          <w:sz w:val="22"/>
          <w:szCs w:val="22"/>
          <w:lang w:val="sl-SI"/>
        </w:rPr>
        <w:t>Lexie</w:t>
      </w:r>
      <w:proofErr w:type="spellEnd"/>
      <w:r w:rsidRPr="00061909">
        <w:rPr>
          <w:rFonts w:ascii="Arial" w:hAnsi="Arial" w:cs="Arial"/>
          <w:sz w:val="22"/>
          <w:szCs w:val="22"/>
          <w:lang w:val="sl-SI"/>
        </w:rPr>
        <w:t xml:space="preserve"> </w:t>
      </w:r>
      <w:proofErr w:type="spellStart"/>
      <w:r w:rsidRPr="00061909">
        <w:rPr>
          <w:rFonts w:ascii="Arial" w:hAnsi="Arial" w:cs="Arial"/>
          <w:sz w:val="22"/>
          <w:szCs w:val="22"/>
          <w:lang w:val="sl-SI"/>
        </w:rPr>
        <w:t>Alford</w:t>
      </w:r>
      <w:proofErr w:type="spellEnd"/>
      <w:r w:rsidRPr="00061909">
        <w:rPr>
          <w:rFonts w:ascii="Arial" w:hAnsi="Arial" w:cs="Arial"/>
          <w:sz w:val="22"/>
          <w:szCs w:val="22"/>
          <w:lang w:val="sl-SI"/>
        </w:rPr>
        <w:t xml:space="preserve">, vplivno popotnico, ki jo milijoni poznajo kot </w:t>
      </w:r>
      <w:proofErr w:type="spellStart"/>
      <w:r w:rsidRPr="00061909">
        <w:rPr>
          <w:rFonts w:ascii="Arial" w:hAnsi="Arial" w:cs="Arial"/>
          <w:sz w:val="22"/>
          <w:szCs w:val="22"/>
          <w:lang w:val="sl-SI"/>
        </w:rPr>
        <w:t>Lexie</w:t>
      </w:r>
      <w:proofErr w:type="spellEnd"/>
      <w:r w:rsidRPr="00061909">
        <w:rPr>
          <w:rFonts w:ascii="Arial" w:hAnsi="Arial" w:cs="Arial"/>
          <w:sz w:val="22"/>
          <w:szCs w:val="22"/>
          <w:lang w:val="sl-SI"/>
        </w:rPr>
        <w:t xml:space="preserve"> </w:t>
      </w:r>
      <w:proofErr w:type="spellStart"/>
      <w:r w:rsidRPr="00061909">
        <w:rPr>
          <w:rFonts w:ascii="Arial" w:hAnsi="Arial" w:cs="Arial"/>
          <w:sz w:val="22"/>
          <w:szCs w:val="22"/>
          <w:lang w:val="sl-SI"/>
        </w:rPr>
        <w:t>Limitless</w:t>
      </w:r>
      <w:proofErr w:type="spellEnd"/>
      <w:r w:rsidRPr="00061909">
        <w:rPr>
          <w:rFonts w:ascii="Arial" w:hAnsi="Arial" w:cs="Arial"/>
          <w:sz w:val="22"/>
          <w:szCs w:val="22"/>
          <w:lang w:val="sl-SI"/>
        </w:rPr>
        <w:t xml:space="preserve"> </w:t>
      </w:r>
      <w:r w:rsidR="00C0769E" w:rsidRPr="00061909">
        <w:rPr>
          <w:rFonts w:ascii="Arial" w:hAnsi="Arial" w:cs="Arial"/>
          <w:sz w:val="22"/>
          <w:szCs w:val="22"/>
          <w:lang w:val="sl-SI"/>
        </w:rPr>
        <w:t>(</w:t>
      </w:r>
      <w:proofErr w:type="spellStart"/>
      <w:r w:rsidR="00C0769E" w:rsidRPr="00061909">
        <w:rPr>
          <w:rFonts w:ascii="Arial" w:hAnsi="Arial" w:cs="Arial"/>
          <w:sz w:val="22"/>
          <w:szCs w:val="22"/>
          <w:lang w:val="sl-SI"/>
        </w:rPr>
        <w:t>Lexie</w:t>
      </w:r>
      <w:proofErr w:type="spellEnd"/>
      <w:r w:rsidR="00C0769E" w:rsidRPr="00061909">
        <w:rPr>
          <w:rFonts w:ascii="Arial" w:hAnsi="Arial" w:cs="Arial"/>
          <w:sz w:val="22"/>
          <w:szCs w:val="22"/>
          <w:lang w:val="sl-SI"/>
        </w:rPr>
        <w:t xml:space="preserve"> brez meja) </w:t>
      </w:r>
      <w:r w:rsidRPr="00061909">
        <w:rPr>
          <w:rFonts w:ascii="Arial" w:hAnsi="Arial" w:cs="Arial"/>
          <w:sz w:val="22"/>
          <w:szCs w:val="22"/>
          <w:lang w:val="sl-SI"/>
        </w:rPr>
        <w:t>in je najmlajša oseba, ki je obiskala vse države na svetu</w:t>
      </w:r>
      <w:r w:rsidR="00E43D8C" w:rsidRPr="00061909">
        <w:rPr>
          <w:rFonts w:ascii="Arial" w:hAnsi="Arial" w:cs="Arial"/>
          <w:sz w:val="22"/>
          <w:szCs w:val="22"/>
          <w:lang w:val="sl-SI"/>
        </w:rPr>
        <w:t xml:space="preserve"> –</w:t>
      </w:r>
      <w:r w:rsidR="000155B1">
        <w:rPr>
          <w:rFonts w:ascii="Arial" w:hAnsi="Arial" w:cs="Arial"/>
          <w:sz w:val="22"/>
          <w:szCs w:val="22"/>
          <w:lang w:val="sl-SI"/>
        </w:rPr>
        <w:t xml:space="preserve"> </w:t>
      </w:r>
      <w:r w:rsidRPr="00061909">
        <w:rPr>
          <w:rFonts w:ascii="Arial" w:hAnsi="Arial" w:cs="Arial"/>
          <w:sz w:val="22"/>
          <w:szCs w:val="22"/>
          <w:lang w:val="sl-SI"/>
        </w:rPr>
        <w:t>z novim po</w:t>
      </w:r>
      <w:r w:rsidR="00E43D8C" w:rsidRPr="00061909">
        <w:rPr>
          <w:rFonts w:ascii="Arial" w:hAnsi="Arial" w:cs="Arial"/>
          <w:sz w:val="22"/>
          <w:szCs w:val="22"/>
          <w:lang w:val="sl-SI"/>
        </w:rPr>
        <w:t>vsem</w:t>
      </w:r>
      <w:r w:rsidRPr="00061909">
        <w:rPr>
          <w:rFonts w:ascii="Arial" w:hAnsi="Arial" w:cs="Arial"/>
          <w:sz w:val="22"/>
          <w:szCs w:val="22"/>
          <w:lang w:val="sl-SI"/>
        </w:rPr>
        <w:t xml:space="preserve"> električnim </w:t>
      </w:r>
      <w:proofErr w:type="spellStart"/>
      <w:r w:rsidRPr="00061909">
        <w:rPr>
          <w:rFonts w:ascii="Arial" w:hAnsi="Arial" w:cs="Arial"/>
          <w:sz w:val="22"/>
          <w:szCs w:val="22"/>
          <w:lang w:val="sl-SI"/>
        </w:rPr>
        <w:t>Explorerjem</w:t>
      </w:r>
      <w:proofErr w:type="spellEnd"/>
      <w:r w:rsidRPr="00061909">
        <w:rPr>
          <w:rFonts w:ascii="Arial" w:hAnsi="Arial" w:cs="Arial"/>
          <w:sz w:val="22"/>
          <w:szCs w:val="22"/>
          <w:lang w:val="sl-SI"/>
        </w:rPr>
        <w:t xml:space="preserve"> </w:t>
      </w:r>
      <w:r w:rsidR="00E43D8C" w:rsidRPr="00061909">
        <w:rPr>
          <w:rFonts w:ascii="Arial" w:hAnsi="Arial" w:cs="Arial"/>
          <w:sz w:val="22"/>
          <w:szCs w:val="22"/>
          <w:lang w:val="sl-SI"/>
        </w:rPr>
        <w:t xml:space="preserve">se </w:t>
      </w:r>
      <w:r w:rsidR="00EE2484">
        <w:rPr>
          <w:rFonts w:ascii="Arial" w:hAnsi="Arial" w:cs="Arial"/>
          <w:sz w:val="22"/>
          <w:szCs w:val="22"/>
          <w:lang w:val="sl-SI"/>
        </w:rPr>
        <w:t>podaja</w:t>
      </w:r>
      <w:r w:rsidRPr="00061909">
        <w:rPr>
          <w:rFonts w:ascii="Arial" w:hAnsi="Arial" w:cs="Arial"/>
          <w:sz w:val="22"/>
          <w:szCs w:val="22"/>
          <w:lang w:val="sl-SI"/>
        </w:rPr>
        <w:t xml:space="preserve"> na globalno ekspedicijo. </w:t>
      </w:r>
      <w:proofErr w:type="spellStart"/>
      <w:r w:rsidRPr="00061909">
        <w:rPr>
          <w:rFonts w:ascii="Arial" w:hAnsi="Arial" w:cs="Arial"/>
          <w:sz w:val="22"/>
          <w:szCs w:val="22"/>
          <w:lang w:val="sl-SI"/>
        </w:rPr>
        <w:lastRenderedPageBreak/>
        <w:t>Lexie</w:t>
      </w:r>
      <w:proofErr w:type="spellEnd"/>
      <w:r w:rsidRPr="00061909">
        <w:rPr>
          <w:rFonts w:ascii="Arial" w:hAnsi="Arial" w:cs="Arial"/>
          <w:sz w:val="22"/>
          <w:szCs w:val="22"/>
          <w:lang w:val="sl-SI"/>
        </w:rPr>
        <w:t xml:space="preserve"> </w:t>
      </w:r>
      <w:r w:rsidR="00D9058C" w:rsidRPr="00061909">
        <w:rPr>
          <w:rFonts w:ascii="Arial" w:hAnsi="Arial" w:cs="Arial"/>
          <w:sz w:val="22"/>
          <w:szCs w:val="22"/>
          <w:lang w:val="sl-SI"/>
        </w:rPr>
        <w:t xml:space="preserve">se </w:t>
      </w:r>
      <w:r w:rsidRPr="00061909">
        <w:rPr>
          <w:rFonts w:ascii="Arial" w:hAnsi="Arial" w:cs="Arial"/>
          <w:sz w:val="22"/>
          <w:szCs w:val="22"/>
          <w:lang w:val="sl-SI"/>
        </w:rPr>
        <w:t>bo po navdihu izvirne raziskova</w:t>
      </w:r>
      <w:r w:rsidRPr="00061909">
        <w:rPr>
          <w:rFonts w:ascii="Arial" w:hAnsi="Arial" w:cs="Arial"/>
          <w:sz w:val="22"/>
          <w:szCs w:val="22"/>
          <w:lang w:val="sl-SI"/>
        </w:rPr>
        <w:t xml:space="preserve">lke </w:t>
      </w:r>
      <w:proofErr w:type="spellStart"/>
      <w:r w:rsidRPr="00061909">
        <w:rPr>
          <w:rFonts w:ascii="Arial" w:hAnsi="Arial" w:cs="Arial"/>
          <w:sz w:val="22"/>
          <w:szCs w:val="22"/>
          <w:lang w:val="sl-SI"/>
        </w:rPr>
        <w:t>Alohe</w:t>
      </w:r>
      <w:proofErr w:type="spellEnd"/>
      <w:r w:rsidRPr="00061909">
        <w:rPr>
          <w:rFonts w:ascii="Arial" w:hAnsi="Arial" w:cs="Arial"/>
          <w:sz w:val="22"/>
          <w:szCs w:val="22"/>
          <w:lang w:val="sl-SI"/>
        </w:rPr>
        <w:t xml:space="preserve"> </w:t>
      </w:r>
      <w:proofErr w:type="spellStart"/>
      <w:r w:rsidRPr="00061909">
        <w:rPr>
          <w:rFonts w:ascii="Arial" w:hAnsi="Arial" w:cs="Arial"/>
          <w:sz w:val="22"/>
          <w:szCs w:val="22"/>
          <w:lang w:val="sl-SI"/>
        </w:rPr>
        <w:t>Wanderwell</w:t>
      </w:r>
      <w:proofErr w:type="spellEnd"/>
      <w:r w:rsidRPr="00061909">
        <w:rPr>
          <w:rFonts w:ascii="Arial" w:hAnsi="Arial" w:cs="Arial"/>
          <w:sz w:val="22"/>
          <w:szCs w:val="22"/>
          <w:lang w:val="sl-SI"/>
        </w:rPr>
        <w:t xml:space="preserve">, ki je pred 100 leti </w:t>
      </w:r>
      <w:hyperlink r:id="rId10" w:history="1">
        <w:r w:rsidRPr="00061909">
          <w:rPr>
            <w:rStyle w:val="Hiperpovezava"/>
            <w:rFonts w:ascii="Arial" w:hAnsi="Arial" w:cs="Arial"/>
            <w:sz w:val="22"/>
            <w:szCs w:val="22"/>
            <w:lang w:val="sl-SI"/>
          </w:rPr>
          <w:t>postavila rekord</w:t>
        </w:r>
      </w:hyperlink>
      <w:r w:rsidRPr="00061909">
        <w:rPr>
          <w:rFonts w:ascii="Arial" w:hAnsi="Arial" w:cs="Arial"/>
          <w:sz w:val="22"/>
          <w:szCs w:val="22"/>
          <w:lang w:val="sl-SI"/>
        </w:rPr>
        <w:t xml:space="preserve"> s Fordovim sponzoriranim potovanjem okoli sveta z mode</w:t>
      </w:r>
      <w:r w:rsidRPr="00061909">
        <w:rPr>
          <w:rFonts w:ascii="Arial" w:hAnsi="Arial" w:cs="Arial"/>
          <w:sz w:val="22"/>
          <w:szCs w:val="22"/>
          <w:lang w:val="sl-SI"/>
        </w:rPr>
        <w:t xml:space="preserve">lom T, </w:t>
      </w:r>
      <w:r w:rsidR="00D9058C" w:rsidRPr="00061909">
        <w:rPr>
          <w:rFonts w:ascii="Arial" w:hAnsi="Arial" w:cs="Arial"/>
          <w:sz w:val="22"/>
          <w:szCs w:val="22"/>
          <w:lang w:val="sl-SI"/>
        </w:rPr>
        <w:t xml:space="preserve">še letos </w:t>
      </w:r>
      <w:r w:rsidR="00D1326A" w:rsidRPr="00061909">
        <w:rPr>
          <w:rFonts w:ascii="Arial" w:hAnsi="Arial" w:cs="Arial"/>
          <w:sz w:val="22"/>
          <w:szCs w:val="22"/>
          <w:lang w:val="sl-SI"/>
        </w:rPr>
        <w:t xml:space="preserve">lotila </w:t>
      </w:r>
      <w:r w:rsidRPr="00061909">
        <w:rPr>
          <w:rFonts w:ascii="Arial" w:hAnsi="Arial" w:cs="Arial"/>
          <w:sz w:val="22"/>
          <w:szCs w:val="22"/>
          <w:lang w:val="sl-SI"/>
        </w:rPr>
        <w:t>nov</w:t>
      </w:r>
      <w:r w:rsidR="00D1326A" w:rsidRPr="00061909">
        <w:rPr>
          <w:rFonts w:ascii="Arial" w:hAnsi="Arial" w:cs="Arial"/>
          <w:sz w:val="22"/>
          <w:szCs w:val="22"/>
          <w:lang w:val="sl-SI"/>
        </w:rPr>
        <w:t>e</w:t>
      </w:r>
      <w:r w:rsidRPr="00061909">
        <w:rPr>
          <w:rFonts w:ascii="Arial" w:hAnsi="Arial" w:cs="Arial"/>
          <w:sz w:val="22"/>
          <w:szCs w:val="22"/>
          <w:lang w:val="sl-SI"/>
        </w:rPr>
        <w:t xml:space="preserve"> ekspedicij</w:t>
      </w:r>
      <w:r w:rsidR="00D1326A" w:rsidRPr="00061909">
        <w:rPr>
          <w:rFonts w:ascii="Arial" w:hAnsi="Arial" w:cs="Arial"/>
          <w:sz w:val="22"/>
          <w:szCs w:val="22"/>
          <w:lang w:val="sl-SI"/>
        </w:rPr>
        <w:t xml:space="preserve">e s potovanjem </w:t>
      </w:r>
      <w:r w:rsidRPr="00061909">
        <w:rPr>
          <w:rFonts w:ascii="Arial" w:hAnsi="Arial" w:cs="Arial"/>
          <w:sz w:val="22"/>
          <w:szCs w:val="22"/>
          <w:lang w:val="sl-SI"/>
        </w:rPr>
        <w:t>okoli sveta.</w:t>
      </w:r>
    </w:p>
    <w:p w14:paraId="1DD46553" w14:textId="77777777" w:rsidR="00E321A4" w:rsidRPr="00061909" w:rsidRDefault="00E321A4" w:rsidP="00E321A4">
      <w:pPr>
        <w:pStyle w:val="Telobesedila2"/>
        <w:spacing w:line="240" w:lineRule="auto"/>
        <w:rPr>
          <w:rFonts w:ascii="Arial" w:hAnsi="Arial" w:cs="Arial"/>
          <w:sz w:val="22"/>
          <w:szCs w:val="22"/>
          <w:lang w:val="sl-SI"/>
        </w:rPr>
      </w:pPr>
    </w:p>
    <w:p w14:paraId="4D0F7F97" w14:textId="224FBE06" w:rsidR="00A456CB" w:rsidRPr="00061909" w:rsidRDefault="00CD01E0">
      <w:pPr>
        <w:pStyle w:val="Telobesedila2"/>
        <w:spacing w:line="240" w:lineRule="auto"/>
        <w:rPr>
          <w:rFonts w:ascii="Arial" w:hAnsi="Arial" w:cs="Arial"/>
          <w:sz w:val="22"/>
          <w:szCs w:val="22"/>
          <w:lang w:val="sl-SI"/>
        </w:rPr>
      </w:pPr>
      <w:r w:rsidRPr="00061909">
        <w:rPr>
          <w:rFonts w:ascii="Arial" w:hAnsi="Arial" w:cs="Arial"/>
          <w:sz w:val="22"/>
          <w:szCs w:val="22"/>
          <w:lang w:val="sl-SI"/>
        </w:rPr>
        <w:t xml:space="preserve">Stranke lahko od danes dalje s svojega namiznega računalnika ali mobilne naprave </w:t>
      </w:r>
      <w:r w:rsidR="001F4009" w:rsidRPr="00061909">
        <w:rPr>
          <w:rFonts w:ascii="Arial" w:hAnsi="Arial" w:cs="Arial"/>
          <w:sz w:val="22"/>
          <w:szCs w:val="22"/>
          <w:lang w:val="sl-SI"/>
        </w:rPr>
        <w:t xml:space="preserve">izberejo </w:t>
      </w:r>
      <w:r w:rsidRPr="00061909">
        <w:rPr>
          <w:rFonts w:ascii="Arial" w:hAnsi="Arial" w:cs="Arial"/>
          <w:sz w:val="22"/>
          <w:szCs w:val="22"/>
          <w:lang w:val="sl-SI"/>
        </w:rPr>
        <w:t xml:space="preserve">tudi virtualne </w:t>
      </w:r>
      <w:hyperlink r:id="rId11" w:history="1">
        <w:r w:rsidRPr="00061909">
          <w:rPr>
            <w:rStyle w:val="Hiperpovezava"/>
            <w:rFonts w:ascii="Arial" w:hAnsi="Arial" w:cs="Arial"/>
            <w:sz w:val="22"/>
            <w:szCs w:val="22"/>
            <w:lang w:val="sl-SI"/>
          </w:rPr>
          <w:t xml:space="preserve">testne vožnje </w:t>
        </w:r>
        <w:r w:rsidR="001F4009" w:rsidRPr="00061909">
          <w:rPr>
            <w:rStyle w:val="Hiperpovezava"/>
            <w:rFonts w:ascii="Arial" w:hAnsi="Arial" w:cs="Arial"/>
            <w:sz w:val="22"/>
            <w:szCs w:val="22"/>
            <w:lang w:val="sl-SI"/>
          </w:rPr>
          <w:t xml:space="preserve">z </w:t>
        </w:r>
        <w:r w:rsidRPr="00061909">
          <w:rPr>
            <w:rStyle w:val="Hiperpovezava"/>
            <w:rFonts w:ascii="Arial" w:hAnsi="Arial" w:cs="Arial"/>
            <w:sz w:val="22"/>
            <w:szCs w:val="22"/>
            <w:lang w:val="sl-SI"/>
          </w:rPr>
          <w:t>električn</w:t>
        </w:r>
        <w:r w:rsidR="001F4009" w:rsidRPr="00061909">
          <w:rPr>
            <w:rStyle w:val="Hiperpovezava"/>
            <w:rFonts w:ascii="Arial" w:hAnsi="Arial" w:cs="Arial"/>
            <w:sz w:val="22"/>
            <w:szCs w:val="22"/>
            <w:lang w:val="sl-SI"/>
          </w:rPr>
          <w:t xml:space="preserve">im </w:t>
        </w:r>
        <w:proofErr w:type="spellStart"/>
        <w:r w:rsidRPr="00061909">
          <w:rPr>
            <w:rStyle w:val="Hiperpovezava"/>
            <w:rFonts w:ascii="Arial" w:hAnsi="Arial" w:cs="Arial"/>
            <w:sz w:val="22"/>
            <w:szCs w:val="22"/>
            <w:lang w:val="sl-SI"/>
          </w:rPr>
          <w:t>Explorerj</w:t>
        </w:r>
        <w:r w:rsidR="000735AA" w:rsidRPr="00061909">
          <w:rPr>
            <w:rStyle w:val="Hiperpovezava"/>
            <w:rFonts w:ascii="Arial" w:hAnsi="Arial" w:cs="Arial"/>
            <w:sz w:val="22"/>
            <w:szCs w:val="22"/>
            <w:lang w:val="sl-SI"/>
          </w:rPr>
          <w:t>em</w:t>
        </w:r>
        <w:proofErr w:type="spellEnd"/>
      </w:hyperlink>
      <w:r w:rsidRPr="00061909">
        <w:rPr>
          <w:rFonts w:ascii="Arial" w:hAnsi="Arial" w:cs="Arial"/>
          <w:sz w:val="22"/>
          <w:szCs w:val="22"/>
          <w:lang w:val="sl-SI"/>
        </w:rPr>
        <w:t xml:space="preserve"> </w:t>
      </w:r>
      <w:r w:rsidR="00237AE9" w:rsidRPr="00061909">
        <w:rPr>
          <w:rFonts w:ascii="Arial" w:hAnsi="Arial" w:cs="Arial"/>
          <w:sz w:val="22"/>
          <w:szCs w:val="22"/>
          <w:lang w:val="sl-SI"/>
        </w:rPr>
        <w:t>v različnih drznih voznih okoljih</w:t>
      </w:r>
      <w:r w:rsidRPr="00061909">
        <w:rPr>
          <w:rFonts w:ascii="Arial" w:hAnsi="Arial" w:cs="Arial"/>
          <w:sz w:val="22"/>
          <w:szCs w:val="22"/>
          <w:lang w:val="sl-SI"/>
        </w:rPr>
        <w:t>.</w:t>
      </w:r>
    </w:p>
    <w:p w14:paraId="46147BE8" w14:textId="77777777" w:rsidR="00E321A4" w:rsidRPr="00061909" w:rsidRDefault="00E321A4" w:rsidP="00E321A4">
      <w:pPr>
        <w:pStyle w:val="Telobesedila2"/>
        <w:spacing w:line="240" w:lineRule="auto"/>
        <w:rPr>
          <w:rFonts w:ascii="Arial" w:hAnsi="Arial" w:cs="Arial"/>
          <w:sz w:val="22"/>
          <w:szCs w:val="22"/>
          <w:shd w:val="clear" w:color="auto" w:fill="FFFFFF"/>
          <w:lang w:val="sl-SI"/>
        </w:rPr>
      </w:pPr>
    </w:p>
    <w:p w14:paraId="669EB346" w14:textId="4E788E8C" w:rsidR="00A456CB" w:rsidRPr="00061909" w:rsidRDefault="00CD01E0">
      <w:pPr>
        <w:pStyle w:val="Telobesedila2"/>
        <w:spacing w:line="240" w:lineRule="auto"/>
        <w:rPr>
          <w:rFonts w:ascii="Arial" w:hAnsi="Arial" w:cs="Arial"/>
          <w:sz w:val="22"/>
          <w:szCs w:val="22"/>
          <w:shd w:val="clear" w:color="auto" w:fill="FFFFFF"/>
          <w:lang w:val="sl-SI"/>
        </w:rPr>
      </w:pPr>
      <w:r w:rsidRPr="00061909">
        <w:rPr>
          <w:rFonts w:ascii="Arial" w:hAnsi="Arial" w:cs="Arial"/>
          <w:sz w:val="22"/>
          <w:szCs w:val="22"/>
          <w:lang w:val="sl-SI"/>
        </w:rPr>
        <w:t>Novi po</w:t>
      </w:r>
      <w:r w:rsidR="00E8257D" w:rsidRPr="00061909">
        <w:rPr>
          <w:rFonts w:ascii="Arial" w:hAnsi="Arial" w:cs="Arial"/>
          <w:sz w:val="22"/>
          <w:szCs w:val="22"/>
          <w:lang w:val="sl-SI"/>
        </w:rPr>
        <w:t>vsem</w:t>
      </w:r>
      <w:r w:rsidRPr="00061909">
        <w:rPr>
          <w:rFonts w:ascii="Arial" w:hAnsi="Arial" w:cs="Arial"/>
          <w:sz w:val="22"/>
          <w:szCs w:val="22"/>
          <w:lang w:val="sl-SI"/>
        </w:rPr>
        <w:t xml:space="preserve"> električni Explorer bo </w:t>
      </w:r>
      <w:r w:rsidRPr="00061909">
        <w:rPr>
          <w:rFonts w:ascii="Arial" w:hAnsi="Arial" w:cs="Arial"/>
          <w:sz w:val="22"/>
          <w:szCs w:val="22"/>
          <w:shd w:val="clear" w:color="auto" w:fill="FFFFFF"/>
          <w:lang w:val="sl-SI"/>
        </w:rPr>
        <w:t xml:space="preserve">na voljo v dveh </w:t>
      </w:r>
      <w:r w:rsidR="00A62874" w:rsidRPr="00061909">
        <w:rPr>
          <w:rFonts w:ascii="Arial" w:hAnsi="Arial" w:cs="Arial"/>
          <w:sz w:val="22"/>
          <w:szCs w:val="22"/>
          <w:shd w:val="clear" w:color="auto" w:fill="FFFFFF"/>
          <w:lang w:val="sl-SI"/>
        </w:rPr>
        <w:t xml:space="preserve">odlično opremljenih </w:t>
      </w:r>
      <w:r w:rsidRPr="00061909">
        <w:rPr>
          <w:rFonts w:ascii="Arial" w:hAnsi="Arial" w:cs="Arial"/>
          <w:sz w:val="22"/>
          <w:szCs w:val="22"/>
          <w:shd w:val="clear" w:color="auto" w:fill="FFFFFF"/>
          <w:lang w:val="sl-SI"/>
        </w:rPr>
        <w:t xml:space="preserve">različicah </w:t>
      </w:r>
      <w:r w:rsidR="00A62874" w:rsidRPr="00061909">
        <w:rPr>
          <w:rFonts w:ascii="Arial" w:hAnsi="Arial" w:cs="Arial"/>
          <w:sz w:val="22"/>
          <w:szCs w:val="22"/>
          <w:shd w:val="clear" w:color="auto" w:fill="FFFFFF"/>
          <w:lang w:val="sl-SI"/>
        </w:rPr>
        <w:t>–</w:t>
      </w:r>
      <w:r w:rsidRPr="00061909">
        <w:rPr>
          <w:rFonts w:ascii="Arial" w:hAnsi="Arial" w:cs="Arial"/>
          <w:sz w:val="22"/>
          <w:szCs w:val="22"/>
          <w:shd w:val="clear" w:color="auto" w:fill="FFFFFF"/>
          <w:lang w:val="sl-SI"/>
        </w:rPr>
        <w:t xml:space="preserve"> </w:t>
      </w:r>
      <w:r w:rsidR="00A62874" w:rsidRPr="00061909">
        <w:rPr>
          <w:rFonts w:ascii="Arial" w:hAnsi="Arial" w:cs="Arial"/>
          <w:sz w:val="22"/>
          <w:szCs w:val="22"/>
          <w:shd w:val="clear" w:color="auto" w:fill="FFFFFF"/>
          <w:lang w:val="sl-SI"/>
        </w:rPr>
        <w:t xml:space="preserve">kot </w:t>
      </w:r>
      <w:r w:rsidRPr="00061909">
        <w:rPr>
          <w:rFonts w:ascii="Arial" w:hAnsi="Arial" w:cs="Arial"/>
          <w:sz w:val="22"/>
          <w:szCs w:val="22"/>
          <w:shd w:val="clear" w:color="auto" w:fill="FFFFFF"/>
          <w:lang w:val="sl-SI"/>
        </w:rPr>
        <w:t xml:space="preserve">Explorer in Explorer Premium </w:t>
      </w:r>
      <w:r w:rsidR="00027C9E" w:rsidRPr="00061909">
        <w:rPr>
          <w:rFonts w:ascii="Arial" w:hAnsi="Arial" w:cs="Arial"/>
          <w:sz w:val="22"/>
          <w:szCs w:val="22"/>
          <w:shd w:val="clear" w:color="auto" w:fill="FFFFFF"/>
          <w:lang w:val="sl-SI"/>
        </w:rPr>
        <w:t>–</w:t>
      </w:r>
      <w:r w:rsidRPr="00061909">
        <w:rPr>
          <w:rFonts w:ascii="Arial" w:hAnsi="Arial" w:cs="Arial"/>
          <w:sz w:val="22"/>
          <w:szCs w:val="22"/>
          <w:shd w:val="clear" w:color="auto" w:fill="FFFFFF"/>
          <w:lang w:val="sl-SI"/>
        </w:rPr>
        <w:t xml:space="preserve">, ki ju </w:t>
      </w:r>
      <w:r w:rsidRPr="00061909">
        <w:rPr>
          <w:rFonts w:ascii="Arial" w:hAnsi="Arial" w:cs="Arial"/>
          <w:sz w:val="22"/>
          <w:szCs w:val="22"/>
          <w:lang w:val="sl-SI"/>
        </w:rPr>
        <w:t xml:space="preserve">bo mogoče naročiti še letos, </w:t>
      </w:r>
      <w:r w:rsidRPr="00061909">
        <w:rPr>
          <w:rFonts w:ascii="Arial" w:hAnsi="Arial" w:cs="Arial"/>
          <w:sz w:val="22"/>
          <w:szCs w:val="22"/>
          <w:shd w:val="clear" w:color="auto" w:fill="FFFFFF"/>
          <w:lang w:val="sl-SI"/>
        </w:rPr>
        <w:t xml:space="preserve">cena pa bo predvidoma znašala manj kot </w:t>
      </w:r>
      <w:r w:rsidRPr="00061909">
        <w:rPr>
          <w:rFonts w:ascii="Arial" w:hAnsi="Arial" w:cs="Arial"/>
          <w:color w:val="202124"/>
          <w:sz w:val="22"/>
          <w:szCs w:val="22"/>
          <w:shd w:val="clear" w:color="auto" w:fill="FFFFFF"/>
          <w:lang w:val="sl-SI"/>
        </w:rPr>
        <w:t>45.000 EUR</w:t>
      </w:r>
      <w:r w:rsidRPr="00061909">
        <w:rPr>
          <w:rFonts w:ascii="Arial" w:hAnsi="Arial" w:cs="Arial"/>
          <w:sz w:val="22"/>
          <w:szCs w:val="22"/>
          <w:shd w:val="clear" w:color="auto" w:fill="FFFFFF"/>
          <w:lang w:val="sl-SI"/>
        </w:rPr>
        <w:t>.</w:t>
      </w:r>
      <w:r w:rsidRPr="00061909">
        <w:rPr>
          <w:rFonts w:ascii="Arial" w:hAnsi="Arial" w:cs="Arial"/>
          <w:sz w:val="22"/>
          <w:szCs w:val="22"/>
          <w:shd w:val="clear" w:color="auto" w:fill="FFFFFF"/>
          <w:vertAlign w:val="superscript"/>
          <w:lang w:val="sl-SI"/>
        </w:rPr>
        <w:t xml:space="preserve">6 </w:t>
      </w:r>
      <w:r w:rsidRPr="00061909">
        <w:rPr>
          <w:rFonts w:ascii="Arial" w:hAnsi="Arial" w:cs="Arial"/>
          <w:sz w:val="22"/>
          <w:szCs w:val="22"/>
          <w:lang w:val="sl-SI"/>
        </w:rPr>
        <w:t xml:space="preserve"> </w:t>
      </w:r>
    </w:p>
    <w:p w14:paraId="77C3A3C6" w14:textId="77777777" w:rsidR="00E321A4" w:rsidRPr="00061909" w:rsidRDefault="00E321A4" w:rsidP="00E321A4">
      <w:pPr>
        <w:pStyle w:val="Telobesedila2"/>
        <w:spacing w:line="240" w:lineRule="auto"/>
        <w:rPr>
          <w:rFonts w:ascii="Arial" w:hAnsi="Arial" w:cs="Arial"/>
          <w:sz w:val="22"/>
          <w:szCs w:val="22"/>
          <w:lang w:val="sl-SI"/>
        </w:rPr>
      </w:pPr>
    </w:p>
    <w:p w14:paraId="276EDEF0" w14:textId="77777777" w:rsidR="00E321A4" w:rsidRPr="00061909" w:rsidRDefault="00E321A4" w:rsidP="00E321A4">
      <w:pPr>
        <w:shd w:val="clear" w:color="auto" w:fill="FFFFFF"/>
        <w:jc w:val="center"/>
        <w:rPr>
          <w:rFonts w:ascii="Arial" w:hAnsi="Arial" w:cs="Arial"/>
          <w:color w:val="000000" w:themeColor="text1"/>
          <w:sz w:val="22"/>
          <w:szCs w:val="22"/>
          <w:lang w:val="sl-SI" w:eastAsia="en-GB"/>
        </w:rPr>
      </w:pPr>
    </w:p>
    <w:p w14:paraId="71506216" w14:textId="77777777" w:rsidR="00A456CB" w:rsidRPr="00061909" w:rsidRDefault="00CD01E0">
      <w:pPr>
        <w:shd w:val="clear" w:color="auto" w:fill="FFFFFF"/>
        <w:jc w:val="center"/>
        <w:rPr>
          <w:rFonts w:ascii="Arial" w:hAnsi="Arial" w:cs="Arial"/>
          <w:color w:val="000000" w:themeColor="text1"/>
          <w:sz w:val="22"/>
          <w:szCs w:val="22"/>
          <w:lang w:val="sl-SI" w:eastAsia="en-GB"/>
        </w:rPr>
      </w:pPr>
      <w:r w:rsidRPr="00061909">
        <w:rPr>
          <w:rFonts w:ascii="Arial" w:hAnsi="Arial" w:cs="Arial"/>
          <w:color w:val="000000" w:themeColor="text1"/>
          <w:sz w:val="22"/>
          <w:szCs w:val="22"/>
          <w:lang w:val="sl-SI" w:eastAsia="en-GB"/>
        </w:rPr>
        <w:t># # #</w:t>
      </w:r>
    </w:p>
    <w:p w14:paraId="2A8EB290" w14:textId="77777777" w:rsidR="00E321A4" w:rsidRPr="00061909" w:rsidRDefault="00E321A4" w:rsidP="00E321A4">
      <w:pPr>
        <w:shd w:val="clear" w:color="auto" w:fill="FFFFFF"/>
        <w:jc w:val="center"/>
        <w:rPr>
          <w:rFonts w:ascii="Arial" w:hAnsi="Arial" w:cs="Arial"/>
          <w:color w:val="000000" w:themeColor="text1"/>
          <w:sz w:val="22"/>
          <w:szCs w:val="22"/>
          <w:lang w:val="sl-SI" w:eastAsia="en-GB"/>
        </w:rPr>
      </w:pPr>
    </w:p>
    <w:p w14:paraId="29254593" w14:textId="77777777" w:rsidR="00704836" w:rsidRPr="00061909" w:rsidRDefault="00704836" w:rsidP="00704836">
      <w:pPr>
        <w:shd w:val="clear" w:color="auto" w:fill="FFFFFF"/>
        <w:rPr>
          <w:rFonts w:ascii="Arial" w:hAnsi="Arial" w:cs="Arial"/>
          <w:color w:val="000000" w:themeColor="text1"/>
          <w:szCs w:val="20"/>
          <w:lang w:val="sl-SI" w:eastAsia="en-GB"/>
        </w:rPr>
      </w:pPr>
      <w:r w:rsidRPr="00061909">
        <w:rPr>
          <w:rFonts w:ascii="Arial" w:hAnsi="Arial" w:cs="Arial"/>
          <w:color w:val="000000" w:themeColor="text1"/>
          <w:szCs w:val="20"/>
          <w:vertAlign w:val="superscript"/>
          <w:lang w:val="sl-SI" w:eastAsia="en-GB"/>
        </w:rPr>
        <w:t>1</w:t>
      </w:r>
      <w:r w:rsidRPr="00061909">
        <w:rPr>
          <w:rFonts w:ascii="Arial" w:hAnsi="Arial" w:cs="Arial"/>
          <w:color w:val="000000" w:themeColor="text1"/>
          <w:szCs w:val="20"/>
          <w:lang w:val="sl-SI" w:eastAsia="en-GB"/>
        </w:rPr>
        <w:t xml:space="preserve"> </w:t>
      </w:r>
      <w:r w:rsidRPr="00061909">
        <w:rPr>
          <w:rFonts w:ascii="Arial" w:hAnsi="Arial" w:cs="Arial"/>
          <w:szCs w:val="20"/>
          <w:lang w:val="sl-SI"/>
        </w:rPr>
        <w:t>Čas polnjenja temelji na računalniških simulacijah proizvajalca. Stopnja polnjenja se zmanjšuje, ko je baterija skoraj povsem napolnjena. Glede na čase polnjenja v konicah in stanje napolnjenosti baterije se lahko individualni rezultati razlikujejo.</w:t>
      </w:r>
    </w:p>
    <w:p w14:paraId="15EAD818" w14:textId="77777777" w:rsidR="00704836" w:rsidRPr="00061909" w:rsidRDefault="00704836" w:rsidP="00704836">
      <w:pPr>
        <w:shd w:val="clear" w:color="auto" w:fill="FFFFFF"/>
        <w:rPr>
          <w:rFonts w:ascii="Arial" w:hAnsi="Arial" w:cs="Arial"/>
          <w:color w:val="000000" w:themeColor="text1"/>
          <w:szCs w:val="20"/>
          <w:lang w:val="sl-SI" w:eastAsia="en-GB"/>
        </w:rPr>
      </w:pPr>
    </w:p>
    <w:p w14:paraId="6D70D354" w14:textId="77777777" w:rsidR="00704836" w:rsidRPr="00061909" w:rsidRDefault="00704836" w:rsidP="00704836">
      <w:pPr>
        <w:shd w:val="clear" w:color="auto" w:fill="FFFFFF"/>
        <w:rPr>
          <w:rFonts w:ascii="Arial" w:hAnsi="Arial" w:cs="Arial"/>
          <w:color w:val="000000" w:themeColor="text1"/>
          <w:szCs w:val="20"/>
          <w:lang w:val="sl-SI" w:eastAsia="en-GB"/>
        </w:rPr>
      </w:pPr>
      <w:r w:rsidRPr="00061909">
        <w:rPr>
          <w:rFonts w:ascii="Arial" w:hAnsi="Arial" w:cs="Arial"/>
          <w:color w:val="000000" w:themeColor="text1"/>
          <w:szCs w:val="20"/>
          <w:vertAlign w:val="superscript"/>
          <w:lang w:val="sl-SI" w:eastAsia="en-GB"/>
        </w:rPr>
        <w:t xml:space="preserve">2 </w:t>
      </w:r>
      <w:r w:rsidRPr="00061909">
        <w:rPr>
          <w:rFonts w:ascii="Arial" w:hAnsi="Arial" w:cs="Arial"/>
          <w:szCs w:val="20"/>
          <w:lang w:val="sl-SI"/>
        </w:rPr>
        <w:t>Ne dopustite motenj med vožnjo! Če je le možno, uporabite glasovno upravljanje in med vožnjo ne uporabljajte ročnih naprav.</w:t>
      </w:r>
      <w:r w:rsidRPr="00061909">
        <w:rPr>
          <w:rFonts w:ascii="Arial" w:hAnsi="Arial" w:cs="Arial"/>
          <w:szCs w:val="20"/>
          <w:shd w:val="clear" w:color="auto" w:fill="FFFFFF"/>
          <w:lang w:val="sl-SI"/>
        </w:rPr>
        <w:t xml:space="preserve"> </w:t>
      </w:r>
      <w:r w:rsidRPr="00061909">
        <w:rPr>
          <w:rFonts w:ascii="Arial" w:hAnsi="Arial" w:cs="Arial"/>
          <w:szCs w:val="20"/>
          <w:lang w:val="sl-SI"/>
        </w:rPr>
        <w:t>Ko je izbrana prestava za vožnjo, so lahko nekatere možnosti blokirane. Nekatere funkcije niso združljive z vsemi telefoni</w:t>
      </w:r>
      <w:r w:rsidRPr="00061909">
        <w:rPr>
          <w:rFonts w:ascii="Arial" w:hAnsi="Arial" w:cs="Arial"/>
          <w:color w:val="000000" w:themeColor="text1"/>
          <w:szCs w:val="20"/>
          <w:lang w:val="sl-SI" w:eastAsia="en-GB"/>
        </w:rPr>
        <w:t>.</w:t>
      </w:r>
    </w:p>
    <w:p w14:paraId="1C6829B7" w14:textId="77777777" w:rsidR="00704836" w:rsidRPr="00061909" w:rsidRDefault="00704836" w:rsidP="00704836">
      <w:pPr>
        <w:shd w:val="clear" w:color="auto" w:fill="FFFFFF"/>
        <w:rPr>
          <w:rFonts w:ascii="Arial" w:hAnsi="Arial" w:cs="Arial"/>
          <w:color w:val="000000" w:themeColor="text1"/>
          <w:szCs w:val="20"/>
          <w:lang w:val="sl-SI" w:eastAsia="en-GB"/>
        </w:rPr>
      </w:pPr>
    </w:p>
    <w:p w14:paraId="6315100B" w14:textId="77777777" w:rsidR="00704836" w:rsidRPr="00061909" w:rsidRDefault="00704836" w:rsidP="00704836">
      <w:pPr>
        <w:shd w:val="clear" w:color="auto" w:fill="FFFFFF"/>
        <w:rPr>
          <w:rFonts w:ascii="Arial" w:hAnsi="Arial" w:cs="Arial"/>
          <w:color w:val="000000" w:themeColor="text1"/>
          <w:szCs w:val="20"/>
          <w:lang w:val="sl-SI" w:eastAsia="en-GB"/>
        </w:rPr>
      </w:pPr>
      <w:r w:rsidRPr="00061909">
        <w:rPr>
          <w:rFonts w:ascii="Arial" w:hAnsi="Arial" w:cs="Arial"/>
          <w:color w:val="000000" w:themeColor="text1"/>
          <w:szCs w:val="20"/>
          <w:vertAlign w:val="superscript"/>
          <w:lang w:val="sl-SI" w:eastAsia="en-GB"/>
        </w:rPr>
        <w:t>3</w:t>
      </w:r>
      <w:r w:rsidRPr="00061909">
        <w:rPr>
          <w:rFonts w:ascii="Arial" w:hAnsi="Arial" w:cs="Arial"/>
          <w:color w:val="000000" w:themeColor="text1"/>
          <w:szCs w:val="20"/>
          <w:lang w:val="sl-SI" w:eastAsia="en-GB"/>
        </w:rPr>
        <w:t xml:space="preserve"> </w:t>
      </w:r>
      <w:r w:rsidRPr="00061909">
        <w:rPr>
          <w:rFonts w:ascii="Arial" w:hAnsi="Arial" w:cs="Arial"/>
          <w:lang w:val="sl-SI"/>
        </w:rPr>
        <w:t>Funkcije za pomoč vozniku dopolnjujejo in ne nadomeščajo voznikove pozornosti, presoje in potrebe po upravljanju vozila. Prav tako niso nadomestek za varno vožnjo. Glede podrobnosti in omejitev glejte navodila za uporabo vozila</w:t>
      </w:r>
      <w:r w:rsidRPr="00061909">
        <w:rPr>
          <w:rFonts w:ascii="Arial" w:hAnsi="Arial" w:cs="Arial"/>
          <w:szCs w:val="20"/>
          <w:lang w:val="sl-SI" w:eastAsia="en-GB"/>
        </w:rPr>
        <w:t>.</w:t>
      </w:r>
    </w:p>
    <w:p w14:paraId="55FBC08D" w14:textId="77777777" w:rsidR="00E321A4" w:rsidRPr="00061909" w:rsidRDefault="00E321A4" w:rsidP="00E321A4">
      <w:pPr>
        <w:shd w:val="clear" w:color="auto" w:fill="FFFFFF"/>
        <w:rPr>
          <w:rFonts w:ascii="Arial" w:hAnsi="Arial" w:cs="Arial"/>
          <w:color w:val="000000" w:themeColor="text1"/>
          <w:szCs w:val="20"/>
          <w:vertAlign w:val="superscript"/>
          <w:lang w:val="sl-SI" w:eastAsia="en-GB"/>
        </w:rPr>
      </w:pPr>
    </w:p>
    <w:p w14:paraId="1C5059BE" w14:textId="77777777" w:rsidR="00A456CB" w:rsidRPr="00061909" w:rsidRDefault="00CD01E0">
      <w:pPr>
        <w:shd w:val="clear" w:color="auto" w:fill="FFFFFF"/>
        <w:rPr>
          <w:rFonts w:ascii="Arial" w:hAnsi="Arial" w:cs="Arial"/>
          <w:color w:val="000000" w:themeColor="text1"/>
          <w:szCs w:val="20"/>
          <w:lang w:val="sl-SI" w:eastAsia="en-GB"/>
        </w:rPr>
      </w:pPr>
      <w:r w:rsidRPr="00061909">
        <w:rPr>
          <w:rFonts w:ascii="Arial" w:hAnsi="Arial" w:cs="Arial"/>
          <w:color w:val="000000" w:themeColor="text1"/>
          <w:szCs w:val="20"/>
          <w:vertAlign w:val="superscript"/>
          <w:lang w:val="sl-SI" w:eastAsia="en-GB"/>
        </w:rPr>
        <w:t xml:space="preserve">4 </w:t>
      </w:r>
      <w:r w:rsidRPr="00061909">
        <w:rPr>
          <w:rFonts w:ascii="Arial" w:hAnsi="Arial" w:cs="Arial"/>
          <w:color w:val="000000" w:themeColor="text1"/>
          <w:szCs w:val="20"/>
          <w:lang w:val="sl-SI" w:eastAsia="en-GB"/>
        </w:rPr>
        <w:t xml:space="preserve">Brezžično polnjenje morda ni združljivo z vsemi </w:t>
      </w:r>
      <w:r w:rsidRPr="00061909">
        <w:rPr>
          <w:rFonts w:ascii="Arial" w:hAnsi="Arial" w:cs="Arial"/>
          <w:color w:val="000000" w:themeColor="text1"/>
          <w:szCs w:val="20"/>
          <w:lang w:val="sl-SI" w:eastAsia="en-GB"/>
        </w:rPr>
        <w:t>mobilnimi telefoni.</w:t>
      </w:r>
    </w:p>
    <w:p w14:paraId="24BF1C32" w14:textId="77777777" w:rsidR="00E321A4" w:rsidRPr="00061909" w:rsidRDefault="00E321A4" w:rsidP="00E321A4">
      <w:pPr>
        <w:shd w:val="clear" w:color="auto" w:fill="FFFFFF"/>
        <w:rPr>
          <w:rFonts w:ascii="Arial" w:hAnsi="Arial" w:cs="Arial"/>
          <w:color w:val="000000" w:themeColor="text1"/>
          <w:szCs w:val="20"/>
          <w:lang w:val="sl-SI" w:eastAsia="en-GB"/>
        </w:rPr>
      </w:pPr>
    </w:p>
    <w:p w14:paraId="518F8B64" w14:textId="1D7CCE72" w:rsidR="00A456CB" w:rsidRPr="00061909" w:rsidRDefault="00CD01E0">
      <w:pPr>
        <w:tabs>
          <w:tab w:val="left" w:pos="7496"/>
        </w:tabs>
        <w:rPr>
          <w:rFonts w:ascii="Arial" w:hAnsi="Arial" w:cs="Arial"/>
          <w:szCs w:val="20"/>
          <w:lang w:val="sl-SI" w:eastAsia="en-GB"/>
        </w:rPr>
      </w:pPr>
      <w:r w:rsidRPr="00061909">
        <w:rPr>
          <w:rFonts w:ascii="Arial" w:hAnsi="Arial" w:cs="Arial"/>
          <w:szCs w:val="20"/>
          <w:vertAlign w:val="superscript"/>
          <w:lang w:val="sl-SI" w:eastAsia="en-GB"/>
        </w:rPr>
        <w:t xml:space="preserve">5 </w:t>
      </w:r>
      <w:r w:rsidR="00C05310" w:rsidRPr="00061909">
        <w:rPr>
          <w:rFonts w:ascii="Arial" w:hAnsi="Arial" w:cs="Arial"/>
          <w:szCs w:val="20"/>
          <w:lang w:val="sl-SI"/>
        </w:rPr>
        <w:t xml:space="preserve">Zahteva telefon z aktivno naročnino za prenos podatkov in združljivo programsko opremo. SYNC </w:t>
      </w:r>
      <w:proofErr w:type="spellStart"/>
      <w:r w:rsidR="003F3536" w:rsidRPr="00061909">
        <w:rPr>
          <w:rFonts w:ascii="Arial" w:hAnsi="Arial" w:cs="Arial"/>
          <w:szCs w:val="20"/>
          <w:lang w:val="sl-SI"/>
        </w:rPr>
        <w:t>Move</w:t>
      </w:r>
      <w:proofErr w:type="spellEnd"/>
      <w:r w:rsidR="003F3536" w:rsidRPr="00061909">
        <w:rPr>
          <w:rFonts w:ascii="Arial" w:hAnsi="Arial" w:cs="Arial"/>
          <w:szCs w:val="20"/>
          <w:lang w:val="sl-SI"/>
        </w:rPr>
        <w:t xml:space="preserve"> </w:t>
      </w:r>
      <w:r w:rsidR="00C05310" w:rsidRPr="00061909">
        <w:rPr>
          <w:rFonts w:ascii="Arial" w:hAnsi="Arial" w:cs="Arial"/>
          <w:szCs w:val="20"/>
          <w:lang w:val="sl-SI"/>
        </w:rPr>
        <w:t>med uporabo ne upravlja izdelkov drugih proizvajalcev. Za funkcionalnost svojih izdelkov odgovarjajo izključno njihovi proizvajalci</w:t>
      </w:r>
      <w:r w:rsidRPr="00061909">
        <w:rPr>
          <w:rFonts w:ascii="Arial" w:hAnsi="Arial" w:cs="Arial"/>
          <w:szCs w:val="20"/>
          <w:lang w:val="sl-SI" w:eastAsia="en-GB"/>
        </w:rPr>
        <w:t>.</w:t>
      </w:r>
    </w:p>
    <w:p w14:paraId="4B6DD538" w14:textId="77777777" w:rsidR="00E321A4" w:rsidRPr="00061909" w:rsidRDefault="00E321A4" w:rsidP="00E321A4">
      <w:pPr>
        <w:tabs>
          <w:tab w:val="left" w:pos="7496"/>
        </w:tabs>
        <w:rPr>
          <w:rFonts w:ascii="Arial" w:hAnsi="Arial" w:cs="Arial"/>
          <w:szCs w:val="20"/>
          <w:lang w:val="sl-SI" w:eastAsia="en-GB"/>
        </w:rPr>
      </w:pPr>
    </w:p>
    <w:p w14:paraId="0AE34C1B" w14:textId="14BDD232" w:rsidR="00A456CB" w:rsidRPr="00061909" w:rsidRDefault="00CD01E0">
      <w:pPr>
        <w:tabs>
          <w:tab w:val="left" w:pos="7496"/>
        </w:tabs>
        <w:rPr>
          <w:rFonts w:ascii="Arial" w:hAnsi="Arial" w:cs="Arial"/>
          <w:color w:val="000000" w:themeColor="text1"/>
          <w:szCs w:val="20"/>
          <w:lang w:val="sl-SI" w:eastAsia="en-GB"/>
        </w:rPr>
      </w:pPr>
      <w:r w:rsidRPr="00061909">
        <w:rPr>
          <w:rFonts w:ascii="Arial" w:hAnsi="Arial" w:cs="Arial"/>
          <w:color w:val="000000" w:themeColor="text1"/>
          <w:szCs w:val="20"/>
          <w:vertAlign w:val="superscript"/>
          <w:lang w:val="sl-SI" w:eastAsia="en-GB"/>
        </w:rPr>
        <w:t xml:space="preserve">6 </w:t>
      </w:r>
      <w:r w:rsidRPr="00061909">
        <w:rPr>
          <w:rFonts w:ascii="Arial" w:hAnsi="Arial" w:cs="Arial"/>
          <w:color w:val="000000" w:themeColor="text1"/>
          <w:szCs w:val="20"/>
          <w:lang w:val="sl-SI" w:eastAsia="en-GB"/>
        </w:rPr>
        <w:t>Okvirna cena z DDV, brez stroškov</w:t>
      </w:r>
      <w:r w:rsidR="00A81C43" w:rsidRPr="00061909">
        <w:rPr>
          <w:rFonts w:ascii="Arial" w:hAnsi="Arial" w:cs="Arial"/>
          <w:color w:val="000000" w:themeColor="text1"/>
          <w:szCs w:val="20"/>
          <w:lang w:val="sl-SI" w:eastAsia="en-GB"/>
        </w:rPr>
        <w:t xml:space="preserve"> za uporabo vozila v prometu –</w:t>
      </w:r>
      <w:r w:rsidRPr="00061909">
        <w:rPr>
          <w:rFonts w:ascii="Arial" w:hAnsi="Arial" w:cs="Arial"/>
          <w:color w:val="000000" w:themeColor="text1"/>
          <w:szCs w:val="20"/>
          <w:lang w:val="sl-SI" w:eastAsia="en-GB"/>
        </w:rPr>
        <w:t xml:space="preserve"> končna</w:t>
      </w:r>
      <w:r w:rsidR="00A81C43" w:rsidRPr="00061909">
        <w:rPr>
          <w:rFonts w:ascii="Arial" w:hAnsi="Arial" w:cs="Arial"/>
          <w:color w:val="000000" w:themeColor="text1"/>
          <w:szCs w:val="20"/>
          <w:lang w:val="sl-SI" w:eastAsia="en-GB"/>
        </w:rPr>
        <w:t xml:space="preserve"> </w:t>
      </w:r>
      <w:r w:rsidRPr="00061909">
        <w:rPr>
          <w:rFonts w:ascii="Arial" w:hAnsi="Arial" w:cs="Arial"/>
          <w:color w:val="000000" w:themeColor="text1"/>
          <w:szCs w:val="20"/>
          <w:lang w:val="sl-SI" w:eastAsia="en-GB"/>
        </w:rPr>
        <w:t>cena bo potrjena pozneje v letu 2023.</w:t>
      </w:r>
    </w:p>
    <w:p w14:paraId="51465939" w14:textId="77777777" w:rsidR="00E321A4" w:rsidRPr="00061909" w:rsidRDefault="00E321A4" w:rsidP="00E321A4">
      <w:pPr>
        <w:tabs>
          <w:tab w:val="left" w:pos="7496"/>
        </w:tabs>
        <w:rPr>
          <w:rFonts w:ascii="Arial" w:hAnsi="Arial" w:cs="Arial"/>
          <w:b/>
          <w:bCs/>
          <w:color w:val="000000" w:themeColor="text1"/>
          <w:szCs w:val="20"/>
          <w:lang w:val="sl-SI" w:eastAsia="en-GB"/>
        </w:rPr>
      </w:pPr>
    </w:p>
    <w:p w14:paraId="4CEB53F1" w14:textId="3119D75F" w:rsidR="00A456CB" w:rsidRPr="00061909" w:rsidRDefault="00CD01E0">
      <w:pPr>
        <w:rPr>
          <w:rFonts w:ascii="Arial" w:hAnsi="Arial" w:cs="Arial"/>
          <w:b/>
          <w:bCs/>
          <w:szCs w:val="20"/>
          <w:shd w:val="clear" w:color="auto" w:fill="FFFFFF"/>
          <w:lang w:val="sl-SI"/>
        </w:rPr>
      </w:pPr>
      <w:r w:rsidRPr="00061909">
        <w:rPr>
          <w:rFonts w:ascii="Arial" w:hAnsi="Arial" w:cs="Arial"/>
          <w:b/>
          <w:bCs/>
          <w:szCs w:val="20"/>
          <w:shd w:val="clear" w:color="auto" w:fill="FFFFFF"/>
          <w:lang w:val="sl-SI"/>
        </w:rPr>
        <w:t xml:space="preserve">Podatki v tem sporočilu za javnost odražajo predhodne specifikacije in so bili </w:t>
      </w:r>
      <w:r w:rsidR="00DF00FF" w:rsidRPr="00061909">
        <w:rPr>
          <w:rFonts w:ascii="Arial" w:hAnsi="Arial" w:cs="Arial"/>
          <w:b/>
          <w:bCs/>
          <w:szCs w:val="20"/>
          <w:shd w:val="clear" w:color="auto" w:fill="FFFFFF"/>
          <w:lang w:val="sl-SI"/>
        </w:rPr>
        <w:t xml:space="preserve">točni </w:t>
      </w:r>
      <w:r w:rsidRPr="00061909">
        <w:rPr>
          <w:rFonts w:ascii="Arial" w:hAnsi="Arial" w:cs="Arial"/>
          <w:b/>
          <w:bCs/>
          <w:szCs w:val="20"/>
          <w:shd w:val="clear" w:color="auto" w:fill="FFFFFF"/>
          <w:lang w:val="sl-SI"/>
        </w:rPr>
        <w:t xml:space="preserve">v času </w:t>
      </w:r>
      <w:r w:rsidR="00DF00FF" w:rsidRPr="00061909">
        <w:rPr>
          <w:rFonts w:ascii="Arial" w:hAnsi="Arial" w:cs="Arial"/>
          <w:b/>
          <w:bCs/>
          <w:szCs w:val="20"/>
          <w:shd w:val="clear" w:color="auto" w:fill="FFFFFF"/>
          <w:lang w:val="sl-SI"/>
        </w:rPr>
        <w:t>priprave za objavo</w:t>
      </w:r>
      <w:r w:rsidRPr="00061909">
        <w:rPr>
          <w:rFonts w:ascii="Arial" w:hAnsi="Arial" w:cs="Arial"/>
          <w:b/>
          <w:bCs/>
          <w:szCs w:val="20"/>
          <w:shd w:val="clear" w:color="auto" w:fill="FFFFFF"/>
          <w:lang w:val="sl-SI"/>
        </w:rPr>
        <w:t xml:space="preserve">. Fordova </w:t>
      </w:r>
      <w:r w:rsidRPr="00061909">
        <w:rPr>
          <w:rFonts w:ascii="Arial" w:hAnsi="Arial" w:cs="Arial"/>
          <w:b/>
          <w:bCs/>
          <w:szCs w:val="20"/>
          <w:shd w:val="clear" w:color="auto" w:fill="FFFFFF"/>
          <w:lang w:val="sl-SI"/>
        </w:rPr>
        <w:t>politika temelji na stalnem izboljševanju izdelkov</w:t>
      </w:r>
      <w:r w:rsidR="00DF00FF" w:rsidRPr="00061909">
        <w:rPr>
          <w:rFonts w:ascii="Arial" w:hAnsi="Arial" w:cs="Arial"/>
          <w:b/>
          <w:bCs/>
          <w:szCs w:val="20"/>
          <w:shd w:val="clear" w:color="auto" w:fill="FFFFFF"/>
          <w:lang w:val="sl-SI"/>
        </w:rPr>
        <w:t>, zato si p</w:t>
      </w:r>
      <w:r w:rsidRPr="00061909">
        <w:rPr>
          <w:rFonts w:ascii="Arial" w:hAnsi="Arial" w:cs="Arial"/>
          <w:b/>
          <w:bCs/>
          <w:szCs w:val="20"/>
          <w:shd w:val="clear" w:color="auto" w:fill="FFFFFF"/>
          <w:lang w:val="sl-SI"/>
        </w:rPr>
        <w:t>ridržujemo pravico, da te podatke kadar koli spremenimo.</w:t>
      </w:r>
    </w:p>
    <w:p w14:paraId="468D5793" w14:textId="77777777" w:rsidR="00E321A4" w:rsidRPr="00061909" w:rsidRDefault="00E321A4" w:rsidP="00E321A4">
      <w:pPr>
        <w:rPr>
          <w:rFonts w:ascii="Arial" w:hAnsi="Arial" w:cs="Arial"/>
          <w:b/>
          <w:bCs/>
          <w:szCs w:val="20"/>
          <w:shd w:val="clear" w:color="auto" w:fill="FFFFFF"/>
          <w:lang w:val="sl-SI"/>
        </w:rPr>
      </w:pPr>
    </w:p>
    <w:p w14:paraId="7B001DDD" w14:textId="2BB1BE8C" w:rsidR="00A456CB" w:rsidRPr="00061909" w:rsidRDefault="00CD01E0">
      <w:pPr>
        <w:tabs>
          <w:tab w:val="left" w:pos="7496"/>
        </w:tabs>
        <w:rPr>
          <w:rFonts w:ascii="Arial" w:hAnsi="Arial" w:cs="Arial"/>
          <w:b/>
          <w:bCs/>
          <w:color w:val="000000" w:themeColor="text1"/>
          <w:szCs w:val="20"/>
          <w:lang w:val="sl-SI" w:eastAsia="en-GB"/>
        </w:rPr>
      </w:pPr>
      <w:r w:rsidRPr="00061909">
        <w:rPr>
          <w:rStyle w:val="normaltextrun"/>
          <w:rFonts w:ascii="Arial" w:hAnsi="Arial" w:cs="Arial"/>
          <w:b/>
          <w:bCs/>
          <w:color w:val="000000"/>
          <w:szCs w:val="20"/>
          <w:bdr w:val="none" w:sz="0" w:space="0" w:color="auto" w:frame="1"/>
          <w:lang w:val="sl-SI"/>
        </w:rPr>
        <w:t>Uradno homologiran</w:t>
      </w:r>
      <w:r w:rsidR="0051303A" w:rsidRPr="00061909">
        <w:rPr>
          <w:rStyle w:val="normaltextrun"/>
          <w:rFonts w:ascii="Arial" w:hAnsi="Arial" w:cs="Arial"/>
          <w:b/>
          <w:bCs/>
          <w:color w:val="000000"/>
          <w:szCs w:val="20"/>
          <w:bdr w:val="none" w:sz="0" w:space="0" w:color="auto" w:frame="1"/>
          <w:lang w:val="sl-SI"/>
        </w:rPr>
        <w:t xml:space="preserve"> doseg vožnje </w:t>
      </w:r>
      <w:r w:rsidRPr="00061909">
        <w:rPr>
          <w:rStyle w:val="normaltextrun"/>
          <w:rFonts w:ascii="Arial" w:hAnsi="Arial" w:cs="Arial"/>
          <w:b/>
          <w:bCs/>
          <w:color w:val="000000"/>
          <w:szCs w:val="20"/>
          <w:bdr w:val="none" w:sz="0" w:space="0" w:color="auto" w:frame="1"/>
          <w:lang w:val="sl-SI"/>
        </w:rPr>
        <w:t>bo objavljen</w:t>
      </w:r>
      <w:r w:rsidR="0051303A" w:rsidRPr="00061909">
        <w:rPr>
          <w:rStyle w:val="normaltextrun"/>
          <w:rFonts w:ascii="Arial" w:hAnsi="Arial" w:cs="Arial"/>
          <w:b/>
          <w:bCs/>
          <w:color w:val="000000"/>
          <w:szCs w:val="20"/>
          <w:bdr w:val="none" w:sz="0" w:space="0" w:color="auto" w:frame="1"/>
          <w:lang w:val="sl-SI"/>
        </w:rPr>
        <w:t xml:space="preserve"> pred začetkom prodaje vozila</w:t>
      </w:r>
      <w:r w:rsidRPr="00061909">
        <w:rPr>
          <w:rStyle w:val="normaltextrun"/>
          <w:rFonts w:ascii="Arial" w:hAnsi="Arial" w:cs="Arial"/>
          <w:b/>
          <w:bCs/>
          <w:color w:val="000000"/>
          <w:szCs w:val="20"/>
          <w:bdr w:val="none" w:sz="0" w:space="0" w:color="auto" w:frame="1"/>
          <w:lang w:val="sl-SI"/>
        </w:rPr>
        <w:t>.</w:t>
      </w:r>
    </w:p>
    <w:p w14:paraId="49BB5AF2" w14:textId="77777777" w:rsidR="00E321A4" w:rsidRPr="00061909" w:rsidRDefault="00E321A4" w:rsidP="00E321A4">
      <w:pPr>
        <w:rPr>
          <w:rFonts w:ascii="Arial" w:hAnsi="Arial" w:cs="Arial"/>
          <w:b/>
          <w:bCs/>
          <w:i/>
          <w:iCs/>
          <w:szCs w:val="20"/>
          <w:lang w:val="sl-SI"/>
        </w:rPr>
      </w:pPr>
    </w:p>
    <w:p w14:paraId="339CE569" w14:textId="77777777" w:rsidR="00E321A4" w:rsidRPr="00061909" w:rsidRDefault="00E321A4" w:rsidP="00E321A4">
      <w:pPr>
        <w:rPr>
          <w:rFonts w:ascii="Arial" w:hAnsi="Arial" w:cs="Arial"/>
          <w:b/>
          <w:bCs/>
          <w:i/>
          <w:iCs/>
          <w:szCs w:val="20"/>
          <w:lang w:val="sl-SI"/>
        </w:rPr>
      </w:pPr>
    </w:p>
    <w:p w14:paraId="4E8694E8" w14:textId="19A24508" w:rsidR="00A456CB" w:rsidRPr="00061909" w:rsidRDefault="00217D57">
      <w:pPr>
        <w:rPr>
          <w:rFonts w:ascii="Arial" w:hAnsi="Arial" w:cs="Arial"/>
          <w:b/>
          <w:bCs/>
          <w:i/>
          <w:iCs/>
          <w:szCs w:val="20"/>
          <w:lang w:val="sl-SI" w:eastAsia="en-GB"/>
        </w:rPr>
      </w:pPr>
      <w:r w:rsidRPr="00061909">
        <w:rPr>
          <w:rFonts w:ascii="Arial" w:hAnsi="Arial" w:cs="Arial"/>
          <w:b/>
          <w:bCs/>
          <w:i/>
          <w:iCs/>
          <w:szCs w:val="20"/>
          <w:lang w:val="sl-SI"/>
        </w:rPr>
        <w:t xml:space="preserve">O družbi Ford Motor </w:t>
      </w:r>
      <w:proofErr w:type="spellStart"/>
      <w:r w:rsidRPr="00061909">
        <w:rPr>
          <w:rFonts w:ascii="Arial" w:hAnsi="Arial" w:cs="Arial"/>
          <w:b/>
          <w:bCs/>
          <w:i/>
          <w:iCs/>
          <w:szCs w:val="20"/>
          <w:lang w:val="sl-SI"/>
        </w:rPr>
        <w:t>Company</w:t>
      </w:r>
      <w:proofErr w:type="spellEnd"/>
    </w:p>
    <w:p w14:paraId="1C0B583B" w14:textId="0F6B45A5" w:rsidR="00A456CB" w:rsidRPr="00061909" w:rsidRDefault="00355E3B">
      <w:pPr>
        <w:rPr>
          <w:rFonts w:ascii="Arial" w:hAnsi="Arial" w:cs="Arial"/>
          <w:i/>
          <w:iCs/>
          <w:szCs w:val="20"/>
          <w:lang w:val="sl-SI"/>
        </w:rPr>
      </w:pPr>
      <w:r w:rsidRPr="00061909">
        <w:rPr>
          <w:rFonts w:ascii="Arial" w:hAnsi="Arial" w:cs="Arial"/>
          <w:bCs/>
          <w:i/>
          <w:iCs/>
          <w:szCs w:val="20"/>
          <w:lang w:val="sl-SI"/>
        </w:rPr>
        <w:t xml:space="preserve">Ford Motor </w:t>
      </w:r>
      <w:proofErr w:type="spellStart"/>
      <w:r w:rsidRPr="00061909">
        <w:rPr>
          <w:rFonts w:ascii="Arial" w:hAnsi="Arial" w:cs="Arial"/>
          <w:bCs/>
          <w:i/>
          <w:iCs/>
          <w:szCs w:val="20"/>
          <w:lang w:val="sl-SI"/>
        </w:rPr>
        <w:t>Company</w:t>
      </w:r>
      <w:proofErr w:type="spellEnd"/>
      <w:r w:rsidRPr="00061909">
        <w:rPr>
          <w:rFonts w:ascii="Arial" w:hAnsi="Arial" w:cs="Arial"/>
          <w:bCs/>
          <w:i/>
          <w:iCs/>
          <w:szCs w:val="20"/>
          <w:lang w:val="sl-SI"/>
        </w:rPr>
        <w:t xml:space="preserve"> (NYSE: F) je globalno podjetje s sedežem v </w:t>
      </w:r>
      <w:proofErr w:type="spellStart"/>
      <w:r w:rsidRPr="00061909">
        <w:rPr>
          <w:rFonts w:ascii="Arial" w:hAnsi="Arial" w:cs="Arial"/>
          <w:bCs/>
          <w:i/>
          <w:iCs/>
          <w:szCs w:val="20"/>
          <w:lang w:val="sl-SI"/>
        </w:rPr>
        <w:t>Dearbornu</w:t>
      </w:r>
      <w:proofErr w:type="spellEnd"/>
      <w:r w:rsidRPr="00061909">
        <w:rPr>
          <w:rFonts w:ascii="Arial" w:hAnsi="Arial" w:cs="Arial"/>
          <w:bCs/>
          <w:i/>
          <w:iCs/>
          <w:szCs w:val="20"/>
          <w:lang w:val="sl-SI"/>
        </w:rPr>
        <w:t xml:space="preserve"> v ameriški zvezni državi Michigan, ki si prizadeva pomagati graditi boljši svet, v katerem se lahko vsak človek svobodno giblje in uresničuje svoje sanje. Načrt družbe Ford+ za rast in ustvarjanje vrednosti združuje obstoječe prednosti, nove zmožnosti in stalne odnose s strankami, da bi obogatili izkušnje teh strank in poglobili njihovo zvestobo.</w:t>
      </w:r>
      <w:r w:rsidRPr="00061909">
        <w:rPr>
          <w:rFonts w:ascii="Arial" w:hAnsi="Arial" w:cs="Arial"/>
          <w:i/>
          <w:iCs/>
          <w:szCs w:val="20"/>
          <w:lang w:val="sl-SI"/>
        </w:rPr>
        <w:t xml:space="preserve"> </w:t>
      </w:r>
      <w:r w:rsidRPr="00061909">
        <w:rPr>
          <w:rFonts w:ascii="Arial" w:hAnsi="Arial" w:cs="Arial"/>
          <w:bCs/>
          <w:i/>
          <w:iCs/>
          <w:szCs w:val="20"/>
          <w:lang w:val="sl-SI"/>
        </w:rPr>
        <w:t xml:space="preserve">Ford razvija, proizvaja in trži inovativne, nadvse priljubljene poltovornjake, športne </w:t>
      </w:r>
      <w:proofErr w:type="spellStart"/>
      <w:r w:rsidRPr="00061909">
        <w:rPr>
          <w:rFonts w:ascii="Arial" w:hAnsi="Arial" w:cs="Arial"/>
          <w:bCs/>
          <w:i/>
          <w:iCs/>
          <w:szCs w:val="20"/>
          <w:lang w:val="sl-SI"/>
        </w:rPr>
        <w:t>terence</w:t>
      </w:r>
      <w:proofErr w:type="spellEnd"/>
      <w:r w:rsidRPr="00061909">
        <w:rPr>
          <w:rFonts w:ascii="Arial" w:hAnsi="Arial" w:cs="Arial"/>
          <w:bCs/>
          <w:i/>
          <w:iCs/>
          <w:szCs w:val="20"/>
          <w:lang w:val="sl-SI"/>
        </w:rPr>
        <w:t xml:space="preserve">, </w:t>
      </w:r>
      <w:r w:rsidRPr="00061909">
        <w:rPr>
          <w:rFonts w:ascii="Arial" w:hAnsi="Arial" w:cs="Arial"/>
          <w:i/>
          <w:iCs/>
          <w:szCs w:val="20"/>
          <w:lang w:val="sl-SI"/>
        </w:rPr>
        <w:t xml:space="preserve">gospodarska in osebna vozila ter razkošne modele vozil Lincoln, vse to pa dopolnjuje s povezanimi storitvami. Podjetje je v ta namen ustanovilo tri na uporabnike osredotočene poslovne segmente: Ford </w:t>
      </w:r>
      <w:proofErr w:type="spellStart"/>
      <w:r w:rsidRPr="00061909">
        <w:rPr>
          <w:rFonts w:ascii="Arial" w:hAnsi="Arial" w:cs="Arial"/>
          <w:i/>
          <w:iCs/>
          <w:szCs w:val="20"/>
          <w:lang w:val="sl-SI"/>
        </w:rPr>
        <w:t>Blue</w:t>
      </w:r>
      <w:proofErr w:type="spellEnd"/>
      <w:r w:rsidRPr="00061909">
        <w:rPr>
          <w:rFonts w:ascii="Arial" w:hAnsi="Arial" w:cs="Arial"/>
          <w:i/>
          <w:iCs/>
          <w:szCs w:val="20"/>
          <w:lang w:val="sl-SI"/>
        </w:rPr>
        <w:t xml:space="preserve">, ki razvija legendarna vozila z motorji z notranjim zgorevanjem in hibridna vozila, Ford Model e, ki orje ledino z razvojem revolucionarnih električnih vozil in vgrajene programske opreme za stalno navzoče </w:t>
      </w:r>
      <w:r w:rsidRPr="00061909">
        <w:rPr>
          <w:rFonts w:ascii="Arial" w:hAnsi="Arial" w:cs="Arial"/>
          <w:i/>
          <w:iCs/>
          <w:szCs w:val="20"/>
          <w:lang w:val="sl-SI"/>
        </w:rPr>
        <w:lastRenderedPageBreak/>
        <w:t xml:space="preserve">digitalne izkušnje za vse stranke in Ford Pro, ki komercialnim strankam pomaga preoblikovati in razširiti svoja podjetja z vozili in storitvami, prilagojenimi njihovim zahtevam. Poleg tega si Ford prizadeva za rešitve na področju mobilnosti v okviru programa Ford </w:t>
      </w:r>
      <w:proofErr w:type="spellStart"/>
      <w:r w:rsidRPr="00061909">
        <w:rPr>
          <w:rFonts w:ascii="Arial" w:hAnsi="Arial" w:cs="Arial"/>
          <w:i/>
          <w:iCs/>
          <w:szCs w:val="20"/>
          <w:lang w:val="sl-SI"/>
        </w:rPr>
        <w:t>Next</w:t>
      </w:r>
      <w:proofErr w:type="spellEnd"/>
      <w:r w:rsidRPr="00061909">
        <w:rPr>
          <w:rFonts w:ascii="Arial" w:hAnsi="Arial" w:cs="Arial"/>
          <w:i/>
          <w:iCs/>
          <w:szCs w:val="20"/>
          <w:lang w:val="sl-SI"/>
        </w:rPr>
        <w:t xml:space="preserve"> in zagotavlja finančne storitve prek podjetja Ford Motor </w:t>
      </w:r>
      <w:proofErr w:type="spellStart"/>
      <w:r w:rsidRPr="00061909">
        <w:rPr>
          <w:rFonts w:ascii="Arial" w:hAnsi="Arial" w:cs="Arial"/>
          <w:i/>
          <w:iCs/>
          <w:szCs w:val="20"/>
          <w:lang w:val="sl-SI"/>
        </w:rPr>
        <w:t>Credit</w:t>
      </w:r>
      <w:proofErr w:type="spellEnd"/>
      <w:r w:rsidRPr="00061909">
        <w:rPr>
          <w:rFonts w:ascii="Arial" w:hAnsi="Arial" w:cs="Arial"/>
          <w:i/>
          <w:iCs/>
          <w:szCs w:val="20"/>
          <w:lang w:val="sl-SI"/>
        </w:rPr>
        <w:t xml:space="preserve"> </w:t>
      </w:r>
      <w:proofErr w:type="spellStart"/>
      <w:r w:rsidRPr="00061909">
        <w:rPr>
          <w:rFonts w:ascii="Arial" w:hAnsi="Arial" w:cs="Arial"/>
          <w:i/>
          <w:iCs/>
          <w:szCs w:val="20"/>
          <w:lang w:val="sl-SI"/>
        </w:rPr>
        <w:t>Company</w:t>
      </w:r>
      <w:proofErr w:type="spellEnd"/>
      <w:r w:rsidRPr="00061909">
        <w:rPr>
          <w:rFonts w:ascii="Arial" w:hAnsi="Arial" w:cs="Arial"/>
          <w:i/>
          <w:iCs/>
          <w:szCs w:val="20"/>
          <w:lang w:val="sl-SI"/>
        </w:rPr>
        <w:t xml:space="preserve">. </w:t>
      </w:r>
      <w:r w:rsidRPr="00061909">
        <w:rPr>
          <w:rFonts w:ascii="Arial" w:hAnsi="Arial" w:cs="Arial"/>
          <w:bCs/>
          <w:i/>
          <w:iCs/>
          <w:szCs w:val="20"/>
          <w:lang w:val="sl-SI"/>
        </w:rPr>
        <w:t>V družbi Ford je po vsem svetu zaposlenih približno 173.000 ljudi</w:t>
      </w:r>
      <w:r w:rsidRPr="00061909">
        <w:rPr>
          <w:rFonts w:ascii="Arial" w:hAnsi="Arial" w:cs="Arial"/>
          <w:i/>
          <w:iCs/>
          <w:szCs w:val="20"/>
          <w:lang w:val="sl-SI"/>
        </w:rPr>
        <w:t xml:space="preserve">. </w:t>
      </w:r>
      <w:r w:rsidRPr="00061909">
        <w:rPr>
          <w:rFonts w:ascii="Arial" w:hAnsi="Arial" w:cs="Arial"/>
          <w:bCs/>
          <w:i/>
          <w:iCs/>
          <w:szCs w:val="20"/>
          <w:lang w:val="sl-SI"/>
        </w:rPr>
        <w:t xml:space="preserve">Za več informacij o Fordu in Fordovih izdelkih ter storitvah družbe Ford Motor </w:t>
      </w:r>
      <w:proofErr w:type="spellStart"/>
      <w:r w:rsidRPr="00061909">
        <w:rPr>
          <w:rFonts w:ascii="Arial" w:hAnsi="Arial" w:cs="Arial"/>
          <w:bCs/>
          <w:i/>
          <w:iCs/>
          <w:szCs w:val="20"/>
          <w:lang w:val="sl-SI"/>
        </w:rPr>
        <w:t>Credit</w:t>
      </w:r>
      <w:proofErr w:type="spellEnd"/>
      <w:r w:rsidRPr="00061909">
        <w:rPr>
          <w:rFonts w:ascii="Arial" w:hAnsi="Arial" w:cs="Arial"/>
          <w:bCs/>
          <w:i/>
          <w:iCs/>
          <w:szCs w:val="20"/>
          <w:lang w:val="sl-SI"/>
        </w:rPr>
        <w:t xml:space="preserve"> </w:t>
      </w:r>
      <w:proofErr w:type="spellStart"/>
      <w:r w:rsidRPr="00061909">
        <w:rPr>
          <w:rFonts w:ascii="Arial" w:hAnsi="Arial" w:cs="Arial"/>
          <w:bCs/>
          <w:i/>
          <w:iCs/>
          <w:szCs w:val="20"/>
          <w:lang w:val="sl-SI"/>
        </w:rPr>
        <w:t>Company</w:t>
      </w:r>
      <w:proofErr w:type="spellEnd"/>
      <w:r w:rsidRPr="00061909">
        <w:rPr>
          <w:rFonts w:ascii="Arial" w:hAnsi="Arial" w:cs="Arial"/>
          <w:bCs/>
          <w:i/>
          <w:iCs/>
          <w:szCs w:val="20"/>
          <w:lang w:val="sl-SI"/>
        </w:rPr>
        <w:t xml:space="preserve"> obiščite spletno stran </w:t>
      </w:r>
      <w:r w:rsidRPr="00061909">
        <w:rPr>
          <w:rFonts w:ascii="Arial" w:hAnsi="Arial" w:cs="Arial"/>
          <w:i/>
          <w:iCs/>
          <w:szCs w:val="20"/>
          <w:lang w:val="sl-SI"/>
        </w:rPr>
        <w:t>corporate.ford.com.</w:t>
      </w:r>
    </w:p>
    <w:p w14:paraId="5BC59CF8" w14:textId="77777777" w:rsidR="00E321A4" w:rsidRPr="00061909" w:rsidRDefault="00E321A4" w:rsidP="00E321A4">
      <w:pPr>
        <w:rPr>
          <w:rFonts w:ascii="Arial" w:hAnsi="Arial" w:cs="Arial"/>
          <w:lang w:val="sl-SI"/>
        </w:rPr>
      </w:pPr>
    </w:p>
    <w:p w14:paraId="7A44A200" w14:textId="03CF174B" w:rsidR="00A456CB" w:rsidRPr="00061909" w:rsidRDefault="00CD01E0">
      <w:pPr>
        <w:rPr>
          <w:rFonts w:ascii="Arial" w:hAnsi="Arial" w:cs="Arial"/>
          <w:i/>
          <w:iCs/>
          <w:szCs w:val="20"/>
          <w:lang w:val="sl-SI"/>
        </w:rPr>
      </w:pPr>
      <w:r w:rsidRPr="00061909">
        <w:rPr>
          <w:rFonts w:ascii="Arial" w:hAnsi="Arial" w:cs="Arial"/>
          <w:b/>
          <w:bCs/>
          <w:i/>
          <w:iCs/>
          <w:lang w:val="sl-SI"/>
        </w:rPr>
        <w:t>Ford</w:t>
      </w:r>
      <w:r w:rsidRPr="00061909">
        <w:rPr>
          <w:rFonts w:ascii="Arial" w:hAnsi="Arial" w:cs="Arial"/>
          <w:i/>
          <w:iCs/>
          <w:lang w:val="sl-SI"/>
        </w:rPr>
        <w:t xml:space="preserve">, </w:t>
      </w:r>
      <w:r w:rsidR="002F03A8" w:rsidRPr="00061909">
        <w:rPr>
          <w:rFonts w:ascii="Arial" w:hAnsi="Arial" w:cs="Arial"/>
          <w:i/>
          <w:iCs/>
          <w:lang w:val="sl-SI"/>
        </w:rPr>
        <w:t xml:space="preserve">globalna ameriška blagovna znamka, ki je že več kot 100 let vtkana v tkanino Evrope, si prizadeva za svobodo gibanja, ki gre z roko v roki s skrbjo za planet in drug za drugega. Družba s svojim načrtom Ford+ s poslovnimi enotami Model e, Ford Pro in Ford </w:t>
      </w:r>
      <w:proofErr w:type="spellStart"/>
      <w:r w:rsidR="002F03A8" w:rsidRPr="00061909">
        <w:rPr>
          <w:rFonts w:ascii="Arial" w:hAnsi="Arial" w:cs="Arial"/>
          <w:i/>
          <w:iCs/>
          <w:lang w:val="sl-SI"/>
        </w:rPr>
        <w:t>Blue</w:t>
      </w:r>
      <w:proofErr w:type="spellEnd"/>
      <w:r w:rsidR="002F03A8" w:rsidRPr="00061909">
        <w:rPr>
          <w:rFonts w:ascii="Arial" w:hAnsi="Arial" w:cs="Arial"/>
          <w:i/>
          <w:iCs/>
          <w:lang w:val="sl-SI"/>
        </w:rPr>
        <w:t xml:space="preserve"> pospešuje evropsko preobrazbo v popolnoma električno in ogljično nevtralno prihodnost do leta 2035. Družba vodi z novimi drznimi električnimi vozili, ki so zasnovana z mislijo na evropske voznike, in z inovacijami na področju storitev, ki pomagajo ljudem pri povezovanju, razvoju skupnosti in uspehu podjetij. Prodaja in servisiranje Fordovih vozil sta zagotovljena na 50 posameznih evropskih trgih, poslovanje pa vključuje tudi družbo Ford Motor </w:t>
      </w:r>
      <w:proofErr w:type="spellStart"/>
      <w:r w:rsidR="002F03A8" w:rsidRPr="00061909">
        <w:rPr>
          <w:rFonts w:ascii="Arial" w:hAnsi="Arial" w:cs="Arial"/>
          <w:i/>
          <w:iCs/>
          <w:lang w:val="sl-SI"/>
        </w:rPr>
        <w:t>Credit</w:t>
      </w:r>
      <w:proofErr w:type="spellEnd"/>
      <w:r w:rsidR="002F03A8" w:rsidRPr="00061909">
        <w:rPr>
          <w:rFonts w:ascii="Arial" w:hAnsi="Arial" w:cs="Arial"/>
          <w:i/>
          <w:iCs/>
          <w:lang w:val="sl-SI"/>
        </w:rPr>
        <w:t xml:space="preserve"> </w:t>
      </w:r>
      <w:proofErr w:type="spellStart"/>
      <w:r w:rsidR="002F03A8" w:rsidRPr="00061909">
        <w:rPr>
          <w:rFonts w:ascii="Arial" w:hAnsi="Arial" w:cs="Arial"/>
          <w:i/>
          <w:iCs/>
          <w:lang w:val="sl-SI"/>
        </w:rPr>
        <w:t>Company</w:t>
      </w:r>
      <w:proofErr w:type="spellEnd"/>
      <w:r w:rsidR="002F03A8" w:rsidRPr="00061909">
        <w:rPr>
          <w:rFonts w:ascii="Arial" w:hAnsi="Arial" w:cs="Arial"/>
          <w:i/>
          <w:iCs/>
          <w:lang w:val="sl-SI"/>
        </w:rPr>
        <w:t xml:space="preserve">, oddelek za podporo strankam (Ford </w:t>
      </w:r>
      <w:proofErr w:type="spellStart"/>
      <w:r w:rsidR="002F03A8" w:rsidRPr="00061909">
        <w:rPr>
          <w:rFonts w:ascii="Arial" w:hAnsi="Arial" w:cs="Arial"/>
          <w:i/>
          <w:iCs/>
          <w:lang w:val="sl-SI"/>
        </w:rPr>
        <w:t>Customer</w:t>
      </w:r>
      <w:proofErr w:type="spellEnd"/>
      <w:r w:rsidR="002F03A8" w:rsidRPr="00061909">
        <w:rPr>
          <w:rFonts w:ascii="Arial" w:hAnsi="Arial" w:cs="Arial"/>
          <w:i/>
          <w:iCs/>
          <w:lang w:val="sl-SI"/>
        </w:rPr>
        <w:t xml:space="preserve"> </w:t>
      </w:r>
      <w:proofErr w:type="spellStart"/>
      <w:r w:rsidR="002F03A8" w:rsidRPr="00061909">
        <w:rPr>
          <w:rFonts w:ascii="Arial" w:hAnsi="Arial" w:cs="Arial"/>
          <w:i/>
          <w:iCs/>
          <w:lang w:val="sl-SI"/>
        </w:rPr>
        <w:t>Service</w:t>
      </w:r>
      <w:proofErr w:type="spellEnd"/>
      <w:r w:rsidR="002F03A8" w:rsidRPr="00061909">
        <w:rPr>
          <w:rFonts w:ascii="Arial" w:hAnsi="Arial" w:cs="Arial"/>
          <w:i/>
          <w:iCs/>
          <w:lang w:val="sl-SI"/>
        </w:rPr>
        <w:t xml:space="preserve"> </w:t>
      </w:r>
      <w:proofErr w:type="spellStart"/>
      <w:r w:rsidR="002F03A8" w:rsidRPr="00061909">
        <w:rPr>
          <w:rFonts w:ascii="Arial" w:hAnsi="Arial" w:cs="Arial"/>
          <w:i/>
          <w:iCs/>
          <w:lang w:val="sl-SI"/>
        </w:rPr>
        <w:t>Division</w:t>
      </w:r>
      <w:proofErr w:type="spellEnd"/>
      <w:r w:rsidR="002F03A8" w:rsidRPr="00061909">
        <w:rPr>
          <w:rFonts w:ascii="Arial" w:hAnsi="Arial" w:cs="Arial"/>
          <w:i/>
          <w:iCs/>
          <w:lang w:val="sl-SI"/>
        </w:rPr>
        <w:t xml:space="preserve">) in 14 proizvodnih obratov (osem v popolni lasti in šest </w:t>
      </w:r>
      <w:proofErr w:type="spellStart"/>
      <w:r w:rsidR="002F03A8" w:rsidRPr="00061909">
        <w:rPr>
          <w:rFonts w:ascii="Arial" w:hAnsi="Arial" w:cs="Arial"/>
          <w:i/>
          <w:iCs/>
          <w:lang w:val="sl-SI"/>
        </w:rPr>
        <w:t>nekonsolidiranih</w:t>
      </w:r>
      <w:proofErr w:type="spellEnd"/>
      <w:r w:rsidR="002F03A8" w:rsidRPr="00061909">
        <w:rPr>
          <w:rFonts w:ascii="Arial" w:hAnsi="Arial" w:cs="Arial"/>
          <w:i/>
          <w:iCs/>
          <w:lang w:val="sl-SI"/>
        </w:rPr>
        <w:t xml:space="preserve"> obratov skupnih podjetij) s štirimi centri v Kölnu v Nemčiji, Valencii v Španiji ter v naših skupnih podjetjih v </w:t>
      </w:r>
      <w:proofErr w:type="spellStart"/>
      <w:r w:rsidR="002F03A8" w:rsidRPr="00061909">
        <w:rPr>
          <w:rFonts w:ascii="Arial" w:hAnsi="Arial" w:cs="Arial"/>
          <w:i/>
          <w:iCs/>
          <w:lang w:val="sl-SI"/>
        </w:rPr>
        <w:t>Craiovi</w:t>
      </w:r>
      <w:proofErr w:type="spellEnd"/>
      <w:r w:rsidR="002F03A8" w:rsidRPr="00061909">
        <w:rPr>
          <w:rFonts w:ascii="Arial" w:hAnsi="Arial" w:cs="Arial"/>
          <w:i/>
          <w:iCs/>
          <w:lang w:val="sl-SI"/>
        </w:rPr>
        <w:t xml:space="preserve"> v Romuniji in </w:t>
      </w:r>
      <w:proofErr w:type="spellStart"/>
      <w:r w:rsidR="002F03A8" w:rsidRPr="00061909">
        <w:rPr>
          <w:rFonts w:ascii="Arial" w:hAnsi="Arial" w:cs="Arial"/>
          <w:i/>
          <w:iCs/>
          <w:lang w:val="sl-SI"/>
        </w:rPr>
        <w:t>Kocaeliju</w:t>
      </w:r>
      <w:proofErr w:type="spellEnd"/>
      <w:r w:rsidR="002F03A8" w:rsidRPr="00061909">
        <w:rPr>
          <w:rFonts w:ascii="Arial" w:hAnsi="Arial" w:cs="Arial"/>
          <w:i/>
          <w:iCs/>
          <w:lang w:val="sl-SI"/>
        </w:rPr>
        <w:t xml:space="preserve"> v Turčiji. Ford zaposluje približno 34.000 ljudi v svojih obratih v popolni lasti in konsolidiranih skupnih podjetjih ter približno 54.000 ljudi, če upoštevamo </w:t>
      </w:r>
      <w:proofErr w:type="spellStart"/>
      <w:r w:rsidR="002F03A8" w:rsidRPr="00061909">
        <w:rPr>
          <w:rFonts w:ascii="Arial" w:hAnsi="Arial" w:cs="Arial"/>
          <w:i/>
          <w:iCs/>
          <w:lang w:val="sl-SI"/>
        </w:rPr>
        <w:t>nekonsolidirana</w:t>
      </w:r>
      <w:proofErr w:type="spellEnd"/>
      <w:r w:rsidR="002F03A8" w:rsidRPr="00061909">
        <w:rPr>
          <w:rFonts w:ascii="Arial" w:hAnsi="Arial" w:cs="Arial"/>
          <w:i/>
          <w:iCs/>
          <w:lang w:val="sl-SI"/>
        </w:rPr>
        <w:t xml:space="preserve"> podjetja po Evropi. Več informacij o podjetju, njegovih izdelkih in storitvah družbe Ford </w:t>
      </w:r>
      <w:proofErr w:type="spellStart"/>
      <w:r w:rsidR="002F03A8" w:rsidRPr="00061909">
        <w:rPr>
          <w:rFonts w:ascii="Arial" w:hAnsi="Arial" w:cs="Arial"/>
          <w:i/>
          <w:iCs/>
          <w:lang w:val="sl-SI"/>
        </w:rPr>
        <w:t>Credit</w:t>
      </w:r>
      <w:proofErr w:type="spellEnd"/>
      <w:r w:rsidR="002F03A8" w:rsidRPr="00061909">
        <w:rPr>
          <w:rFonts w:ascii="Arial" w:hAnsi="Arial" w:cs="Arial"/>
          <w:i/>
          <w:iCs/>
          <w:lang w:val="sl-SI"/>
        </w:rPr>
        <w:t xml:space="preserve"> lahko preberete na spletni strani corporate.ford.com.</w:t>
      </w:r>
    </w:p>
    <w:p w14:paraId="3FB98EA4" w14:textId="77777777" w:rsidR="00E321A4" w:rsidRPr="00061909" w:rsidRDefault="00E321A4" w:rsidP="00E321A4">
      <w:pPr>
        <w:autoSpaceDE w:val="0"/>
        <w:autoSpaceDN w:val="0"/>
        <w:adjustRightInd w:val="0"/>
        <w:rPr>
          <w:rFonts w:ascii="Arial" w:hAnsi="Arial" w:cs="Arial"/>
          <w:i/>
          <w:sz w:val="22"/>
          <w:szCs w:val="22"/>
          <w:lang w:val="sl-SI"/>
        </w:rPr>
      </w:pPr>
    </w:p>
    <w:tbl>
      <w:tblPr>
        <w:tblW w:w="0" w:type="auto"/>
        <w:tblLook w:val="04A0" w:firstRow="1" w:lastRow="0" w:firstColumn="1" w:lastColumn="0" w:noHBand="0" w:noVBand="1"/>
      </w:tblPr>
      <w:tblGrid>
        <w:gridCol w:w="1373"/>
        <w:gridCol w:w="2831"/>
        <w:gridCol w:w="2455"/>
      </w:tblGrid>
      <w:tr w:rsidR="00D334FD" w:rsidRPr="00061909" w14:paraId="2F37334F" w14:textId="77777777" w:rsidTr="00D334FD">
        <w:tc>
          <w:tcPr>
            <w:tcW w:w="1373" w:type="dxa"/>
            <w:shd w:val="clear" w:color="auto" w:fill="auto"/>
          </w:tcPr>
          <w:p w14:paraId="3607E0A6" w14:textId="559CE7B1" w:rsidR="00D334FD" w:rsidRPr="00061909" w:rsidRDefault="00D334FD" w:rsidP="00D334FD">
            <w:pPr>
              <w:autoSpaceDE w:val="0"/>
              <w:autoSpaceDN w:val="0"/>
              <w:adjustRightInd w:val="0"/>
              <w:rPr>
                <w:rFonts w:ascii="Arial" w:hAnsi="Arial" w:cs="Arial"/>
                <w:b/>
                <w:szCs w:val="20"/>
                <w:lang w:val="sl-SI"/>
              </w:rPr>
            </w:pPr>
            <w:r w:rsidRPr="00061909">
              <w:rPr>
                <w:rFonts w:ascii="Arial" w:hAnsi="Arial" w:cs="Arial"/>
                <w:b/>
                <w:szCs w:val="20"/>
                <w:lang w:val="sl-SI"/>
              </w:rPr>
              <w:t>Stik:</w:t>
            </w:r>
          </w:p>
        </w:tc>
        <w:tc>
          <w:tcPr>
            <w:tcW w:w="2831" w:type="dxa"/>
          </w:tcPr>
          <w:p w14:paraId="1345CCD3" w14:textId="37CEAF2F" w:rsidR="00D334FD" w:rsidRPr="00061909" w:rsidRDefault="00D334FD" w:rsidP="00D334FD">
            <w:pPr>
              <w:autoSpaceDE w:val="0"/>
              <w:autoSpaceDN w:val="0"/>
              <w:adjustRightInd w:val="0"/>
              <w:rPr>
                <w:rFonts w:ascii="Arial" w:hAnsi="Arial" w:cs="Arial"/>
                <w:szCs w:val="20"/>
                <w:lang w:val="sl-SI"/>
              </w:rPr>
            </w:pPr>
            <w:r w:rsidRPr="00061909">
              <w:rPr>
                <w:rFonts w:ascii="Arial" w:hAnsi="Arial" w:cs="Arial"/>
                <w:szCs w:val="20"/>
                <w:lang w:val="sl-SI"/>
              </w:rPr>
              <w:t>Katja Hvala</w:t>
            </w:r>
          </w:p>
        </w:tc>
        <w:tc>
          <w:tcPr>
            <w:tcW w:w="2455" w:type="dxa"/>
          </w:tcPr>
          <w:p w14:paraId="4CECB060" w14:textId="77777777" w:rsidR="00D334FD" w:rsidRPr="00061909" w:rsidRDefault="00D334FD" w:rsidP="00D334FD">
            <w:pPr>
              <w:autoSpaceDE w:val="0"/>
              <w:autoSpaceDN w:val="0"/>
              <w:adjustRightInd w:val="0"/>
              <w:rPr>
                <w:rFonts w:ascii="Arial" w:hAnsi="Arial" w:cs="Arial"/>
                <w:szCs w:val="20"/>
                <w:lang w:val="sl-SI"/>
              </w:rPr>
            </w:pPr>
          </w:p>
        </w:tc>
      </w:tr>
      <w:tr w:rsidR="00D334FD" w:rsidRPr="00061909" w14:paraId="3A468073" w14:textId="77777777" w:rsidTr="00D334FD">
        <w:tc>
          <w:tcPr>
            <w:tcW w:w="1373" w:type="dxa"/>
            <w:shd w:val="clear" w:color="auto" w:fill="auto"/>
          </w:tcPr>
          <w:p w14:paraId="73B83D28" w14:textId="77777777" w:rsidR="00D334FD" w:rsidRPr="00061909" w:rsidRDefault="00D334FD" w:rsidP="00D334FD">
            <w:pPr>
              <w:autoSpaceDE w:val="0"/>
              <w:autoSpaceDN w:val="0"/>
              <w:adjustRightInd w:val="0"/>
              <w:rPr>
                <w:rFonts w:ascii="Arial" w:hAnsi="Arial" w:cs="Arial"/>
                <w:szCs w:val="20"/>
                <w:lang w:val="sl-SI"/>
              </w:rPr>
            </w:pPr>
          </w:p>
        </w:tc>
        <w:tc>
          <w:tcPr>
            <w:tcW w:w="2831" w:type="dxa"/>
          </w:tcPr>
          <w:p w14:paraId="36255724" w14:textId="0F2373A5" w:rsidR="00D334FD" w:rsidRPr="00061909" w:rsidRDefault="00D334FD" w:rsidP="00D334FD">
            <w:pPr>
              <w:autoSpaceDE w:val="0"/>
              <w:autoSpaceDN w:val="0"/>
              <w:adjustRightInd w:val="0"/>
              <w:rPr>
                <w:rFonts w:ascii="Arial" w:hAnsi="Arial" w:cs="Arial"/>
                <w:szCs w:val="20"/>
                <w:lang w:val="sl-SI"/>
              </w:rPr>
            </w:pPr>
            <w:proofErr w:type="spellStart"/>
            <w:r w:rsidRPr="00061909">
              <w:rPr>
                <w:rFonts w:ascii="Arial" w:hAnsi="Arial" w:cs="Arial"/>
                <w:color w:val="000000"/>
                <w:szCs w:val="20"/>
                <w:lang w:val="sl-SI"/>
              </w:rPr>
              <w:t>Summit</w:t>
            </w:r>
            <w:proofErr w:type="spellEnd"/>
            <w:r w:rsidRPr="00061909">
              <w:rPr>
                <w:rFonts w:ascii="Arial" w:hAnsi="Arial" w:cs="Arial"/>
                <w:color w:val="000000"/>
                <w:szCs w:val="20"/>
                <w:lang w:val="sl-SI"/>
              </w:rPr>
              <w:t xml:space="preserve"> </w:t>
            </w:r>
            <w:proofErr w:type="spellStart"/>
            <w:r w:rsidRPr="00061909">
              <w:rPr>
                <w:rFonts w:ascii="Arial" w:hAnsi="Arial" w:cs="Arial"/>
                <w:color w:val="000000"/>
                <w:szCs w:val="20"/>
                <w:lang w:val="sl-SI"/>
              </w:rPr>
              <w:t>motors</w:t>
            </w:r>
            <w:proofErr w:type="spellEnd"/>
            <w:r w:rsidRPr="00061909">
              <w:rPr>
                <w:rFonts w:ascii="Arial" w:hAnsi="Arial" w:cs="Arial"/>
                <w:color w:val="000000"/>
                <w:szCs w:val="20"/>
                <w:lang w:val="sl-SI"/>
              </w:rPr>
              <w:t xml:space="preserve"> Ljubljana</w:t>
            </w:r>
          </w:p>
        </w:tc>
        <w:tc>
          <w:tcPr>
            <w:tcW w:w="2455" w:type="dxa"/>
          </w:tcPr>
          <w:p w14:paraId="2310101A" w14:textId="77777777" w:rsidR="00D334FD" w:rsidRPr="00061909" w:rsidRDefault="00D334FD" w:rsidP="00D334FD">
            <w:pPr>
              <w:autoSpaceDE w:val="0"/>
              <w:autoSpaceDN w:val="0"/>
              <w:adjustRightInd w:val="0"/>
              <w:rPr>
                <w:rFonts w:ascii="Arial" w:hAnsi="Arial" w:cs="Arial"/>
                <w:szCs w:val="20"/>
                <w:lang w:val="sl-SI"/>
              </w:rPr>
            </w:pPr>
          </w:p>
        </w:tc>
      </w:tr>
      <w:tr w:rsidR="00D334FD" w:rsidRPr="00061909" w14:paraId="5CCF153C" w14:textId="77777777" w:rsidTr="00D334FD">
        <w:tc>
          <w:tcPr>
            <w:tcW w:w="1373" w:type="dxa"/>
            <w:shd w:val="clear" w:color="auto" w:fill="auto"/>
          </w:tcPr>
          <w:p w14:paraId="3DBA8ECC" w14:textId="77777777" w:rsidR="00D334FD" w:rsidRPr="00061909" w:rsidRDefault="00D334FD" w:rsidP="00D334FD">
            <w:pPr>
              <w:autoSpaceDE w:val="0"/>
              <w:autoSpaceDN w:val="0"/>
              <w:adjustRightInd w:val="0"/>
              <w:rPr>
                <w:rFonts w:ascii="Arial" w:hAnsi="Arial" w:cs="Arial"/>
                <w:szCs w:val="20"/>
                <w:lang w:val="sl-SI"/>
              </w:rPr>
            </w:pPr>
          </w:p>
        </w:tc>
        <w:tc>
          <w:tcPr>
            <w:tcW w:w="2831" w:type="dxa"/>
          </w:tcPr>
          <w:p w14:paraId="6EC9731F" w14:textId="5E18450D" w:rsidR="00D334FD" w:rsidRPr="00061909" w:rsidRDefault="00D334FD" w:rsidP="00D334FD">
            <w:pPr>
              <w:autoSpaceDE w:val="0"/>
              <w:autoSpaceDN w:val="0"/>
              <w:adjustRightInd w:val="0"/>
              <w:rPr>
                <w:rFonts w:ascii="Arial" w:hAnsi="Arial" w:cs="Arial"/>
                <w:szCs w:val="20"/>
                <w:lang w:val="sl-SI"/>
              </w:rPr>
            </w:pPr>
            <w:r w:rsidRPr="00061909">
              <w:rPr>
                <w:rFonts w:ascii="Arial" w:hAnsi="Arial" w:cs="Arial"/>
                <w:color w:val="000000"/>
                <w:szCs w:val="20"/>
                <w:lang w:val="sl-SI"/>
              </w:rPr>
              <w:t>+3861 25 25 116</w:t>
            </w:r>
          </w:p>
        </w:tc>
        <w:tc>
          <w:tcPr>
            <w:tcW w:w="2455" w:type="dxa"/>
          </w:tcPr>
          <w:p w14:paraId="11A407E2" w14:textId="77777777" w:rsidR="00D334FD" w:rsidRPr="00061909" w:rsidRDefault="00D334FD" w:rsidP="00D334FD">
            <w:pPr>
              <w:autoSpaceDE w:val="0"/>
              <w:autoSpaceDN w:val="0"/>
              <w:adjustRightInd w:val="0"/>
              <w:rPr>
                <w:rFonts w:ascii="Arial" w:hAnsi="Arial" w:cs="Arial"/>
                <w:szCs w:val="20"/>
                <w:lang w:val="sl-SI"/>
              </w:rPr>
            </w:pPr>
          </w:p>
        </w:tc>
      </w:tr>
      <w:tr w:rsidR="00D334FD" w:rsidRPr="00061909" w14:paraId="6CD7BD5D" w14:textId="77777777" w:rsidTr="00D334FD">
        <w:tc>
          <w:tcPr>
            <w:tcW w:w="1373" w:type="dxa"/>
            <w:shd w:val="clear" w:color="auto" w:fill="auto"/>
          </w:tcPr>
          <w:p w14:paraId="0F6E781D" w14:textId="77777777" w:rsidR="00D334FD" w:rsidRPr="00061909" w:rsidRDefault="00D334FD" w:rsidP="00D334FD">
            <w:pPr>
              <w:autoSpaceDE w:val="0"/>
              <w:autoSpaceDN w:val="0"/>
              <w:adjustRightInd w:val="0"/>
              <w:rPr>
                <w:rFonts w:ascii="Arial" w:hAnsi="Arial" w:cs="Arial"/>
                <w:szCs w:val="20"/>
                <w:lang w:val="sl-SI"/>
              </w:rPr>
            </w:pPr>
          </w:p>
        </w:tc>
        <w:tc>
          <w:tcPr>
            <w:tcW w:w="2831" w:type="dxa"/>
          </w:tcPr>
          <w:p w14:paraId="463A817E" w14:textId="641DE1D5" w:rsidR="00D334FD" w:rsidRPr="00061909" w:rsidRDefault="00CD01E0" w:rsidP="00D334FD">
            <w:pPr>
              <w:autoSpaceDE w:val="0"/>
              <w:autoSpaceDN w:val="0"/>
              <w:adjustRightInd w:val="0"/>
              <w:rPr>
                <w:lang w:val="sl-SI"/>
              </w:rPr>
            </w:pPr>
            <w:hyperlink r:id="rId12" w:history="1">
              <w:r w:rsidR="00D334FD" w:rsidRPr="00061909">
                <w:rPr>
                  <w:rStyle w:val="Hiperpovezava"/>
                  <w:rFonts w:ascii="Arial" w:hAnsi="Arial" w:cs="Arial"/>
                  <w:szCs w:val="20"/>
                  <w:lang w:val="sl-SI"/>
                </w:rPr>
                <w:t>katja.hvala@summitmotors.si</w:t>
              </w:r>
            </w:hyperlink>
          </w:p>
        </w:tc>
        <w:tc>
          <w:tcPr>
            <w:tcW w:w="2455" w:type="dxa"/>
          </w:tcPr>
          <w:p w14:paraId="2F51B69F" w14:textId="77777777" w:rsidR="00D334FD" w:rsidRPr="00061909" w:rsidRDefault="00D334FD" w:rsidP="00D334FD">
            <w:pPr>
              <w:autoSpaceDE w:val="0"/>
              <w:autoSpaceDN w:val="0"/>
              <w:adjustRightInd w:val="0"/>
              <w:rPr>
                <w:lang w:val="sl-SI"/>
              </w:rPr>
            </w:pPr>
          </w:p>
        </w:tc>
      </w:tr>
    </w:tbl>
    <w:p w14:paraId="2B887D31" w14:textId="77777777" w:rsidR="00E321A4" w:rsidRPr="00061909" w:rsidRDefault="00E321A4" w:rsidP="00E321A4">
      <w:pPr>
        <w:autoSpaceDE w:val="0"/>
        <w:autoSpaceDN w:val="0"/>
        <w:adjustRightInd w:val="0"/>
        <w:rPr>
          <w:rFonts w:ascii="Arial" w:hAnsi="Arial" w:cs="Arial"/>
          <w:i/>
          <w:sz w:val="22"/>
          <w:szCs w:val="22"/>
          <w:lang w:val="sl-SI"/>
        </w:rPr>
      </w:pPr>
    </w:p>
    <w:p w14:paraId="2E378390" w14:textId="77777777" w:rsidR="00E321A4" w:rsidRPr="00061909" w:rsidRDefault="00E321A4" w:rsidP="00E321A4">
      <w:pPr>
        <w:rPr>
          <w:lang w:val="sl-SI"/>
        </w:rPr>
      </w:pPr>
    </w:p>
    <w:p w14:paraId="7D3FD211" w14:textId="77777777" w:rsidR="000B69E9" w:rsidRPr="00061909" w:rsidRDefault="000B69E9" w:rsidP="00E321A4">
      <w:pPr>
        <w:rPr>
          <w:lang w:val="sl-SI"/>
        </w:rPr>
      </w:pPr>
    </w:p>
    <w:sectPr w:rsidR="000B69E9" w:rsidRPr="00061909" w:rsidSect="00A86BB6">
      <w:footerReference w:type="even" r:id="rId13"/>
      <w:footerReference w:type="default" r:id="rId14"/>
      <w:headerReference w:type="first" r:id="rId15"/>
      <w:footerReference w:type="first" r:id="rId16"/>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5F09E" w14:textId="77777777" w:rsidR="001A4F9B" w:rsidRDefault="001A4F9B">
      <w:r>
        <w:separator/>
      </w:r>
    </w:p>
  </w:endnote>
  <w:endnote w:type="continuationSeparator" w:id="0">
    <w:p w14:paraId="038BDD95" w14:textId="77777777" w:rsidR="001A4F9B" w:rsidRDefault="001A4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6783" w14:textId="7A9B9C9B" w:rsidR="00A456CB" w:rsidRDefault="00CD01E0">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AF0C67">
      <w:rPr>
        <w:rStyle w:val="tevilkastrani"/>
        <w:noProof/>
      </w:rPr>
      <w:t>2</w:t>
    </w:r>
    <w:r>
      <w:rPr>
        <w:rStyle w:val="tevilkastrani"/>
      </w:rPr>
      <w:fldChar w:fldCharType="end"/>
    </w:r>
  </w:p>
  <w:p w14:paraId="6A24F328" w14:textId="77777777" w:rsidR="004D127F" w:rsidRDefault="004D127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FD5AB" w14:textId="77777777" w:rsidR="00A456CB" w:rsidRDefault="00CD01E0">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D504C">
      <w:rPr>
        <w:rStyle w:val="tevilkastrani"/>
        <w:noProof/>
      </w:rPr>
      <w:t>2</w:t>
    </w:r>
    <w:r>
      <w:rPr>
        <w:rStyle w:val="tevilkastrani"/>
      </w:rPr>
      <w:fldChar w:fldCharType="end"/>
    </w:r>
  </w:p>
  <w:tbl>
    <w:tblPr>
      <w:tblW w:w="11256" w:type="dxa"/>
      <w:tblLook w:val="0000" w:firstRow="0" w:lastRow="0" w:firstColumn="0" w:lastColumn="0" w:noHBand="0" w:noVBand="0"/>
    </w:tblPr>
    <w:tblGrid>
      <w:gridCol w:w="9468"/>
      <w:gridCol w:w="1788"/>
    </w:tblGrid>
    <w:tr w:rsidR="004217E8" w:rsidRPr="00073D42" w14:paraId="0B45C137" w14:textId="77777777" w:rsidTr="000A1066">
      <w:tc>
        <w:tcPr>
          <w:tcW w:w="9468" w:type="dxa"/>
        </w:tcPr>
        <w:p w14:paraId="50B0A773" w14:textId="77777777" w:rsidR="004D127F" w:rsidRPr="00DE560C" w:rsidRDefault="004D127F">
          <w:pPr>
            <w:pStyle w:val="Noga"/>
            <w:jc w:val="center"/>
            <w:rPr>
              <w:rFonts w:ascii="Arial" w:hAnsi="Arial" w:cs="Arial"/>
              <w:lang w:val="de-DE"/>
            </w:rPr>
          </w:pPr>
        </w:p>
        <w:p w14:paraId="2414D4A0" w14:textId="77777777" w:rsidR="004D127F" w:rsidRPr="00DE560C" w:rsidRDefault="004D127F">
          <w:pPr>
            <w:pStyle w:val="Noga"/>
            <w:jc w:val="center"/>
            <w:rPr>
              <w:rFonts w:ascii="Arial" w:hAnsi="Arial" w:cs="Arial"/>
              <w:lang w:val="de-DE"/>
            </w:rPr>
          </w:pPr>
        </w:p>
        <w:p w14:paraId="3774299C" w14:textId="77777777" w:rsidR="00073D42" w:rsidRPr="00285AB0" w:rsidRDefault="00073D42" w:rsidP="00073D42">
          <w:pPr>
            <w:jc w:val="center"/>
            <w:rPr>
              <w:rFonts w:ascii="Arial" w:eastAsia="Calibri" w:hAnsi="Arial" w:cs="Arial"/>
              <w:color w:val="000000"/>
              <w:sz w:val="18"/>
              <w:szCs w:val="18"/>
              <w:lang w:val="de-DE" w:eastAsia="en-GB"/>
            </w:rPr>
          </w:pPr>
          <w:r>
            <w:rPr>
              <w:rFonts w:ascii="Arial" w:hAnsi="Arial" w:cs="Arial"/>
              <w:sz w:val="18"/>
              <w:szCs w:val="18"/>
              <w:lang w:val="sl-SI"/>
            </w:rPr>
            <w:t>Sporočila za medije, gradiva ter fotografije in videoposnetki:</w:t>
          </w:r>
          <w:r w:rsidRPr="00285AB0">
            <w:rPr>
              <w:rFonts w:ascii="Arial" w:eastAsia="Calibri" w:hAnsi="Arial" w:cs="Arial"/>
              <w:color w:val="000000"/>
              <w:sz w:val="18"/>
              <w:szCs w:val="18"/>
              <w:lang w:val="de-DE" w:eastAsia="en-GB"/>
            </w:rPr>
            <w:t xml:space="preserve"> </w:t>
          </w:r>
          <w:hyperlink r:id="rId1" w:history="1">
            <w:r w:rsidRPr="00285AB0">
              <w:rPr>
                <w:rFonts w:ascii="Arial" w:eastAsia="Calibri" w:hAnsi="Arial" w:cs="Arial"/>
                <w:color w:val="0000FF"/>
                <w:sz w:val="18"/>
                <w:szCs w:val="18"/>
                <w:u w:val="single"/>
                <w:lang w:val="de-DE" w:eastAsia="en-GB"/>
              </w:rPr>
              <w:t>www.fordmedia.eu</w:t>
            </w:r>
          </w:hyperlink>
          <w:r w:rsidRPr="00285AB0">
            <w:rPr>
              <w:rFonts w:ascii="Arial" w:eastAsia="Calibri" w:hAnsi="Arial" w:cs="Arial"/>
              <w:color w:val="000000"/>
              <w:sz w:val="18"/>
              <w:szCs w:val="18"/>
              <w:lang w:val="de-DE" w:eastAsia="en-GB"/>
            </w:rPr>
            <w:t xml:space="preserve"> </w:t>
          </w:r>
          <w:proofErr w:type="spellStart"/>
          <w:r w:rsidRPr="00285AB0">
            <w:rPr>
              <w:rFonts w:ascii="Arial" w:eastAsia="Calibri" w:hAnsi="Arial" w:cs="Arial"/>
              <w:color w:val="000000"/>
              <w:sz w:val="18"/>
              <w:szCs w:val="18"/>
              <w:lang w:val="de-DE" w:eastAsia="en-GB"/>
            </w:rPr>
            <w:t>a</w:t>
          </w:r>
          <w:r>
            <w:rPr>
              <w:rFonts w:ascii="Arial" w:eastAsia="Calibri" w:hAnsi="Arial" w:cs="Arial"/>
              <w:color w:val="000000"/>
              <w:sz w:val="18"/>
              <w:szCs w:val="18"/>
              <w:lang w:val="de-DE" w:eastAsia="en-GB"/>
            </w:rPr>
            <w:t>li</w:t>
          </w:r>
          <w:proofErr w:type="spellEnd"/>
          <w:r w:rsidRPr="00285AB0">
            <w:rPr>
              <w:rFonts w:ascii="Arial" w:eastAsia="Calibri" w:hAnsi="Arial" w:cs="Arial"/>
              <w:color w:val="000000"/>
              <w:sz w:val="18"/>
              <w:szCs w:val="18"/>
              <w:lang w:val="de-DE" w:eastAsia="en-GB"/>
            </w:rPr>
            <w:t xml:space="preserve"> </w:t>
          </w:r>
          <w:hyperlink r:id="rId2" w:history="1">
            <w:r w:rsidRPr="00285AB0">
              <w:rPr>
                <w:rFonts w:ascii="Arial" w:eastAsia="Calibri" w:hAnsi="Arial" w:cs="Arial"/>
                <w:color w:val="0000FF"/>
                <w:sz w:val="18"/>
                <w:szCs w:val="18"/>
                <w:u w:val="single"/>
                <w:lang w:val="de-DE" w:eastAsia="en-GB"/>
              </w:rPr>
              <w:t>www.media.ford.com</w:t>
            </w:r>
          </w:hyperlink>
          <w:r w:rsidRPr="00285AB0">
            <w:rPr>
              <w:rFonts w:ascii="Arial" w:eastAsia="Calibri" w:hAnsi="Arial" w:cs="Arial"/>
              <w:color w:val="000000"/>
              <w:sz w:val="18"/>
              <w:szCs w:val="18"/>
              <w:lang w:val="de-DE" w:eastAsia="en-GB"/>
            </w:rPr>
            <w:t>.</w:t>
          </w:r>
        </w:p>
        <w:p w14:paraId="4267D59A" w14:textId="7E6D1FA8" w:rsidR="00A456CB" w:rsidRPr="00073D42" w:rsidRDefault="00073D42" w:rsidP="00073D42">
          <w:pPr>
            <w:pStyle w:val="Noga"/>
            <w:jc w:val="center"/>
            <w:rPr>
              <w:rFonts w:ascii="Arial" w:hAnsi="Arial" w:cs="Arial"/>
              <w:sz w:val="18"/>
              <w:szCs w:val="18"/>
              <w:lang w:val="de-DE"/>
            </w:rPr>
          </w:pPr>
          <w:r>
            <w:rPr>
              <w:rFonts w:ascii="Arial" w:eastAsia="Calibri" w:hAnsi="Arial" w:cs="Arial"/>
              <w:color w:val="000000"/>
              <w:sz w:val="18"/>
              <w:szCs w:val="18"/>
              <w:lang w:val="sl-SI"/>
            </w:rPr>
            <w:t>Spremljajte nas:</w:t>
          </w:r>
          <w:r w:rsidRPr="0089589A">
            <w:rPr>
              <w:rFonts w:ascii="Arial" w:eastAsia="Calibri" w:hAnsi="Arial" w:cs="Arial"/>
              <w:color w:val="000000"/>
              <w:sz w:val="18"/>
              <w:szCs w:val="18"/>
              <w:lang w:val="de-DE" w:eastAsia="en-GB"/>
            </w:rPr>
            <w:t xml:space="preserve"> </w:t>
          </w:r>
          <w:hyperlink r:id="rId3" w:history="1">
            <w:r w:rsidRPr="0089589A">
              <w:rPr>
                <w:rStyle w:val="Hiperpovezava"/>
                <w:rFonts w:ascii="Arial" w:eastAsia="Calibri" w:hAnsi="Arial" w:cs="Arial"/>
                <w:sz w:val="18"/>
                <w:szCs w:val="18"/>
                <w:lang w:val="de-DE" w:eastAsia="en-GB"/>
              </w:rPr>
              <w:t>http://www.twitter.com/FordNewsEurope</w:t>
            </w:r>
          </w:hyperlink>
          <w:r w:rsidRPr="0089589A">
            <w:rPr>
              <w:rFonts w:ascii="Arial" w:eastAsia="Calibri" w:hAnsi="Arial" w:cs="Arial"/>
              <w:color w:val="0000FF"/>
              <w:sz w:val="18"/>
              <w:szCs w:val="18"/>
              <w:lang w:val="de-DE" w:eastAsia="en-GB"/>
            </w:rPr>
            <w:t xml:space="preserve"> </w:t>
          </w:r>
          <w:proofErr w:type="spellStart"/>
          <w:r w:rsidRPr="0089589A">
            <w:rPr>
              <w:rFonts w:ascii="Arial" w:eastAsia="Calibri" w:hAnsi="Arial" w:cs="Arial"/>
              <w:color w:val="000000"/>
              <w:sz w:val="18"/>
              <w:szCs w:val="18"/>
              <w:lang w:val="de-DE" w:eastAsia="en-GB"/>
            </w:rPr>
            <w:t>a</w:t>
          </w:r>
          <w:r>
            <w:rPr>
              <w:rFonts w:ascii="Arial" w:eastAsia="Calibri" w:hAnsi="Arial" w:cs="Arial"/>
              <w:color w:val="000000"/>
              <w:sz w:val="18"/>
              <w:szCs w:val="18"/>
              <w:lang w:val="de-DE" w:eastAsia="en-GB"/>
            </w:rPr>
            <w:t>li</w:t>
          </w:r>
          <w:proofErr w:type="spellEnd"/>
          <w:r w:rsidRPr="0089589A">
            <w:rPr>
              <w:rFonts w:ascii="Arial" w:eastAsia="Calibri" w:hAnsi="Arial" w:cs="Arial"/>
              <w:color w:val="000000"/>
              <w:sz w:val="18"/>
              <w:szCs w:val="18"/>
              <w:lang w:val="de-DE" w:eastAsia="en-GB"/>
            </w:rPr>
            <w:t xml:space="preserve"> </w:t>
          </w:r>
          <w:hyperlink r:id="rId4" w:history="1">
            <w:r w:rsidRPr="0089589A">
              <w:rPr>
                <w:rStyle w:val="Hiperpovezava"/>
                <w:rFonts w:ascii="Arial" w:eastAsia="Calibri" w:hAnsi="Arial" w:cs="Arial"/>
                <w:sz w:val="18"/>
                <w:szCs w:val="18"/>
                <w:lang w:val="de-DE" w:eastAsia="en-GB"/>
              </w:rPr>
              <w:t>www.youtube.com/FordNewsEurope</w:t>
            </w:r>
          </w:hyperlink>
        </w:p>
        <w:p w14:paraId="4BA6DFBC" w14:textId="693BE60C" w:rsidR="004217E8" w:rsidRPr="00073D42" w:rsidRDefault="004217E8" w:rsidP="00AF6A89">
          <w:pPr>
            <w:pStyle w:val="Noga"/>
            <w:jc w:val="center"/>
            <w:rPr>
              <w:lang w:val="de-DE"/>
            </w:rPr>
          </w:pPr>
        </w:p>
      </w:tc>
      <w:tc>
        <w:tcPr>
          <w:tcW w:w="1788" w:type="dxa"/>
        </w:tcPr>
        <w:p w14:paraId="5BE214D3" w14:textId="77777777" w:rsidR="004217E8" w:rsidRPr="00073D42" w:rsidRDefault="004217E8">
          <w:pPr>
            <w:pStyle w:val="Noga"/>
            <w:rPr>
              <w:lang w:val="de-DE"/>
            </w:rPr>
          </w:pPr>
        </w:p>
      </w:tc>
    </w:tr>
  </w:tbl>
  <w:p w14:paraId="0E12174D" w14:textId="77777777" w:rsidR="004217E8" w:rsidRPr="00073D42" w:rsidRDefault="004217E8">
    <w:pPr>
      <w:pStyle w:val="Noga"/>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74C2" w14:textId="77777777" w:rsidR="004D127F" w:rsidRDefault="004D127F" w:rsidP="004D127F">
    <w:pPr>
      <w:pStyle w:val="Noga"/>
      <w:jc w:val="center"/>
    </w:pPr>
  </w:p>
  <w:p w14:paraId="0E5A1A49" w14:textId="77777777" w:rsidR="00697034" w:rsidRDefault="00697034" w:rsidP="004D127F">
    <w:pPr>
      <w:pStyle w:val="Noga"/>
      <w:jc w:val="center"/>
    </w:pPr>
  </w:p>
  <w:p w14:paraId="401AD414" w14:textId="77777777" w:rsidR="00694E5A" w:rsidRPr="00285AB0" w:rsidRDefault="00694E5A" w:rsidP="00694E5A">
    <w:pPr>
      <w:jc w:val="center"/>
      <w:rPr>
        <w:rFonts w:ascii="Arial" w:eastAsia="Calibri" w:hAnsi="Arial" w:cs="Arial"/>
        <w:color w:val="000000"/>
        <w:sz w:val="18"/>
        <w:szCs w:val="18"/>
        <w:lang w:val="de-DE" w:eastAsia="en-GB"/>
      </w:rPr>
    </w:pPr>
    <w:r>
      <w:rPr>
        <w:rFonts w:ascii="Arial" w:hAnsi="Arial" w:cs="Arial"/>
        <w:sz w:val="18"/>
        <w:szCs w:val="18"/>
        <w:lang w:val="sl-SI"/>
      </w:rPr>
      <w:t>Sporočila za medije, gradiva ter fotografije in videoposnetki:</w:t>
    </w:r>
    <w:r w:rsidRPr="00285AB0">
      <w:rPr>
        <w:rFonts w:ascii="Arial" w:eastAsia="Calibri" w:hAnsi="Arial" w:cs="Arial"/>
        <w:color w:val="000000"/>
        <w:sz w:val="18"/>
        <w:szCs w:val="18"/>
        <w:lang w:val="de-DE" w:eastAsia="en-GB"/>
      </w:rPr>
      <w:t xml:space="preserve"> </w:t>
    </w:r>
    <w:hyperlink r:id="rId1" w:history="1">
      <w:r w:rsidRPr="00285AB0">
        <w:rPr>
          <w:rFonts w:ascii="Arial" w:eastAsia="Calibri" w:hAnsi="Arial" w:cs="Arial"/>
          <w:color w:val="0000FF"/>
          <w:sz w:val="18"/>
          <w:szCs w:val="18"/>
          <w:u w:val="single"/>
          <w:lang w:val="de-DE" w:eastAsia="en-GB"/>
        </w:rPr>
        <w:t>www.fordmedia.eu</w:t>
      </w:r>
    </w:hyperlink>
    <w:r w:rsidRPr="00285AB0">
      <w:rPr>
        <w:rFonts w:ascii="Arial" w:eastAsia="Calibri" w:hAnsi="Arial" w:cs="Arial"/>
        <w:color w:val="000000"/>
        <w:sz w:val="18"/>
        <w:szCs w:val="18"/>
        <w:lang w:val="de-DE" w:eastAsia="en-GB"/>
      </w:rPr>
      <w:t xml:space="preserve"> </w:t>
    </w:r>
    <w:proofErr w:type="spellStart"/>
    <w:r w:rsidRPr="00285AB0">
      <w:rPr>
        <w:rFonts w:ascii="Arial" w:eastAsia="Calibri" w:hAnsi="Arial" w:cs="Arial"/>
        <w:color w:val="000000"/>
        <w:sz w:val="18"/>
        <w:szCs w:val="18"/>
        <w:lang w:val="de-DE" w:eastAsia="en-GB"/>
      </w:rPr>
      <w:t>a</w:t>
    </w:r>
    <w:r>
      <w:rPr>
        <w:rFonts w:ascii="Arial" w:eastAsia="Calibri" w:hAnsi="Arial" w:cs="Arial"/>
        <w:color w:val="000000"/>
        <w:sz w:val="18"/>
        <w:szCs w:val="18"/>
        <w:lang w:val="de-DE" w:eastAsia="en-GB"/>
      </w:rPr>
      <w:t>li</w:t>
    </w:r>
    <w:proofErr w:type="spellEnd"/>
    <w:r w:rsidRPr="00285AB0">
      <w:rPr>
        <w:rFonts w:ascii="Arial" w:eastAsia="Calibri" w:hAnsi="Arial" w:cs="Arial"/>
        <w:color w:val="000000"/>
        <w:sz w:val="18"/>
        <w:szCs w:val="18"/>
        <w:lang w:val="de-DE" w:eastAsia="en-GB"/>
      </w:rPr>
      <w:t xml:space="preserve"> </w:t>
    </w:r>
    <w:hyperlink r:id="rId2" w:history="1">
      <w:r w:rsidRPr="00285AB0">
        <w:rPr>
          <w:rFonts w:ascii="Arial" w:eastAsia="Calibri" w:hAnsi="Arial" w:cs="Arial"/>
          <w:color w:val="0000FF"/>
          <w:sz w:val="18"/>
          <w:szCs w:val="18"/>
          <w:u w:val="single"/>
          <w:lang w:val="de-DE" w:eastAsia="en-GB"/>
        </w:rPr>
        <w:t>www.media.ford.com</w:t>
      </w:r>
    </w:hyperlink>
    <w:r w:rsidRPr="00285AB0">
      <w:rPr>
        <w:rFonts w:ascii="Arial" w:eastAsia="Calibri" w:hAnsi="Arial" w:cs="Arial"/>
        <w:color w:val="000000"/>
        <w:sz w:val="18"/>
        <w:szCs w:val="18"/>
        <w:lang w:val="de-DE" w:eastAsia="en-GB"/>
      </w:rPr>
      <w:t>.</w:t>
    </w:r>
  </w:p>
  <w:p w14:paraId="1C13C0FB" w14:textId="6046E319" w:rsidR="00A456CB" w:rsidRPr="00694E5A" w:rsidRDefault="00694E5A" w:rsidP="00694E5A">
    <w:pPr>
      <w:pStyle w:val="Noga"/>
      <w:jc w:val="center"/>
      <w:rPr>
        <w:rFonts w:ascii="Arial" w:hAnsi="Arial" w:cs="Arial"/>
        <w:sz w:val="18"/>
        <w:szCs w:val="18"/>
        <w:lang w:val="de-DE"/>
      </w:rPr>
    </w:pPr>
    <w:r>
      <w:rPr>
        <w:rFonts w:ascii="Arial" w:eastAsia="Calibri" w:hAnsi="Arial" w:cs="Arial"/>
        <w:color w:val="000000"/>
        <w:sz w:val="18"/>
        <w:szCs w:val="18"/>
        <w:lang w:val="sl-SI"/>
      </w:rPr>
      <w:t>Spremljajte nas:</w:t>
    </w:r>
    <w:r w:rsidRPr="0089589A">
      <w:rPr>
        <w:rFonts w:ascii="Arial" w:eastAsia="Calibri" w:hAnsi="Arial" w:cs="Arial"/>
        <w:color w:val="000000"/>
        <w:sz w:val="18"/>
        <w:szCs w:val="18"/>
        <w:lang w:val="de-DE" w:eastAsia="en-GB"/>
      </w:rPr>
      <w:t xml:space="preserve"> </w:t>
    </w:r>
    <w:hyperlink r:id="rId3" w:history="1">
      <w:r w:rsidRPr="0089589A">
        <w:rPr>
          <w:rStyle w:val="Hiperpovezava"/>
          <w:rFonts w:ascii="Arial" w:eastAsia="Calibri" w:hAnsi="Arial" w:cs="Arial"/>
          <w:sz w:val="18"/>
          <w:szCs w:val="18"/>
          <w:lang w:val="de-DE" w:eastAsia="en-GB"/>
        </w:rPr>
        <w:t>http://www.twitter.com/FordNewsEurope</w:t>
      </w:r>
    </w:hyperlink>
    <w:r w:rsidRPr="0089589A">
      <w:rPr>
        <w:rFonts w:ascii="Arial" w:eastAsia="Calibri" w:hAnsi="Arial" w:cs="Arial"/>
        <w:color w:val="0000FF"/>
        <w:sz w:val="18"/>
        <w:szCs w:val="18"/>
        <w:lang w:val="de-DE" w:eastAsia="en-GB"/>
      </w:rPr>
      <w:t xml:space="preserve"> </w:t>
    </w:r>
    <w:proofErr w:type="spellStart"/>
    <w:r w:rsidRPr="0089589A">
      <w:rPr>
        <w:rFonts w:ascii="Arial" w:eastAsia="Calibri" w:hAnsi="Arial" w:cs="Arial"/>
        <w:color w:val="000000"/>
        <w:sz w:val="18"/>
        <w:szCs w:val="18"/>
        <w:lang w:val="de-DE" w:eastAsia="en-GB"/>
      </w:rPr>
      <w:t>a</w:t>
    </w:r>
    <w:r>
      <w:rPr>
        <w:rFonts w:ascii="Arial" w:eastAsia="Calibri" w:hAnsi="Arial" w:cs="Arial"/>
        <w:color w:val="000000"/>
        <w:sz w:val="18"/>
        <w:szCs w:val="18"/>
        <w:lang w:val="de-DE" w:eastAsia="en-GB"/>
      </w:rPr>
      <w:t>li</w:t>
    </w:r>
    <w:proofErr w:type="spellEnd"/>
    <w:r w:rsidRPr="0089589A">
      <w:rPr>
        <w:rFonts w:ascii="Arial" w:eastAsia="Calibri" w:hAnsi="Arial" w:cs="Arial"/>
        <w:color w:val="000000"/>
        <w:sz w:val="18"/>
        <w:szCs w:val="18"/>
        <w:lang w:val="de-DE" w:eastAsia="en-GB"/>
      </w:rPr>
      <w:t xml:space="preserve"> </w:t>
    </w:r>
    <w:hyperlink r:id="rId4" w:history="1">
      <w:r w:rsidRPr="0089589A">
        <w:rPr>
          <w:rStyle w:val="Hiperpovezava"/>
          <w:rFonts w:ascii="Arial" w:eastAsia="Calibri" w:hAnsi="Arial" w:cs="Arial"/>
          <w:sz w:val="18"/>
          <w:szCs w:val="18"/>
          <w:lang w:val="de-DE" w:eastAsia="en-GB"/>
        </w:rPr>
        <w:t>www.youtube.com/FordNewsEurope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A4C4B" w14:textId="77777777" w:rsidR="001A4F9B" w:rsidRDefault="001A4F9B">
      <w:r>
        <w:separator/>
      </w:r>
    </w:p>
  </w:footnote>
  <w:footnote w:type="continuationSeparator" w:id="0">
    <w:p w14:paraId="581D3420" w14:textId="77777777" w:rsidR="001A4F9B" w:rsidRDefault="001A4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4C20A" w14:textId="77777777" w:rsidR="00A456CB" w:rsidRDefault="00CD01E0">
    <w:pPr>
      <w:pStyle w:val="Glava"/>
      <w:tabs>
        <w:tab w:val="left" w:pos="1483"/>
        <w:tab w:val="left" w:pos="2525"/>
      </w:tabs>
      <w:ind w:left="227"/>
      <w:rPr>
        <w:position w:val="90"/>
      </w:rPr>
    </w:pPr>
    <w:r>
      <w:rPr>
        <w:noProof/>
        <w:lang w:val="de-DE" w:eastAsia="de-DE"/>
      </w:rPr>
      <mc:AlternateContent>
        <mc:Choice Requires="wps">
          <w:drawing>
            <wp:anchor distT="0" distB="0" distL="114300" distR="114300" simplePos="0" relativeHeight="251657216" behindDoc="0" locked="0" layoutInCell="1" allowOverlap="1" wp14:anchorId="7E1EA140" wp14:editId="273A1365">
              <wp:simplePos x="0" y="0"/>
              <wp:positionH relativeFrom="column">
                <wp:posOffset>3823335</wp:posOffset>
              </wp:positionH>
              <wp:positionV relativeFrom="paragraph">
                <wp:posOffset>4445</wp:posOffset>
              </wp:positionV>
              <wp:extent cx="1243330" cy="509905"/>
              <wp:effectExtent l="0" t="0" r="13970" b="4445"/>
              <wp:wrapTight wrapText="bothSides">
                <wp:wrapPolygon edited="0">
                  <wp:start x="0" y="0"/>
                  <wp:lineTo x="0" y="20981"/>
                  <wp:lineTo x="21512" y="20981"/>
                  <wp:lineTo x="21512" y="0"/>
                  <wp:lineTo x="0" y="0"/>
                </wp:wrapPolygon>
              </wp:wrapTight>
              <wp:docPr id="1" name="Text Box 8">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43330"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1E9CB" w14:textId="77777777" w:rsidR="00A456CB" w:rsidRDefault="00CD01E0">
                          <w:pPr>
                            <w:jc w:val="center"/>
                            <w:rPr>
                              <w:rFonts w:ascii="Arial" w:hAnsi="Arial" w:cs="Arial"/>
                              <w:sz w:val="12"/>
                              <w:szCs w:val="12"/>
                            </w:rPr>
                          </w:pPr>
                          <w:r>
                            <w:rPr>
                              <w:rFonts w:ascii="Arial" w:hAnsi="Arial" w:cs="Arial"/>
                              <w:noProof/>
                              <w:sz w:val="18"/>
                              <w:szCs w:val="18"/>
                            </w:rPr>
                            <w:drawing>
                              <wp:inline distT="0" distB="0" distL="0" distR="0" wp14:anchorId="4A1E4247" wp14:editId="6BE1B868">
                                <wp:extent cx="1053193" cy="236115"/>
                                <wp:effectExtent l="0" t="0" r="1270" b="5715"/>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sidR="00FA2AED">
                            <w:rPr>
                              <w:rFonts w:ascii="Arial" w:hAnsi="Arial" w:cs="Arial"/>
                              <w:sz w:val="18"/>
                              <w:szCs w:val="18"/>
                            </w:rPr>
                            <w:br/>
                          </w:r>
                          <w:r w:rsidR="008C6D0D" w:rsidRPr="007757E5">
                            <w:rPr>
                              <w:rFonts w:ascii="Arial" w:hAnsi="Arial" w:cs="Arial"/>
                              <w:sz w:val="4"/>
                              <w:szCs w:val="4"/>
                            </w:rPr>
                            <w:br/>
                          </w:r>
                          <w:hyperlink r:id="rId3" w:history="1">
                            <w:r w:rsidR="002D1487" w:rsidRPr="00D32770">
                              <w:rPr>
                                <w:rStyle w:val="Hiperpovezava"/>
                                <w:rFonts w:ascii="Arial" w:hAnsi="Arial" w:cs="Arial"/>
                                <w:sz w:val="12"/>
                                <w:szCs w:val="12"/>
                              </w:rPr>
                              <w:t>www.youtube.com/FordNewsEurope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EA140" id="_x0000_t202" coordsize="21600,21600" o:spt="202" path="m,l,21600r21600,l21600,xe">
              <v:stroke joinstyle="miter"/>
              <v:path gradientshapeok="t" o:connecttype="rect"/>
            </v:shapetype>
            <v:shape id="Text Box 8" o:spid="_x0000_s1026" type="#_x0000_t202" href="http://www.youtube.com/fordnewseurope" style="position:absolute;left:0;text-align:left;margin-left:301.05pt;margin-top:.35pt;width:97.9pt;height:4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" o:button="t" filled="f" stroked="f">
              <v:fill o:detectmouseclick="t"/>
              <v:path arrowok="t"/>
              <v:textbox inset="0,0,0,0">
                <w:txbxContent>
                  <w:p w14:paraId="3871E9CB" w14:textId="77777777" w:rsidR="00A456CB" w:rsidRDefault="00000000">
                    <w:pPr>
                      <w:jc w:val="center"/>
                      <w:rPr>
                        <w:rFonts w:ascii="Arial" w:hAnsi="Arial" w:cs="Arial"/>
                        <w:sz w:val="12"/>
                        <w:szCs w:val="12"/>
                      </w:rPr>
                    </w:pPr>
                    <w:r>
                      <w:rPr>
                        <w:rFonts w:ascii="Arial" w:hAnsi="Arial" w:cs="Arial"/>
                        <w:noProof/>
                        <w:sz w:val="18"/>
                        <w:szCs w:val="18"/>
                      </w:rPr>
                      <w:drawing>
                        <wp:inline distT="0" distB="0" distL="0" distR="0" wp14:anchorId="4A1E4247" wp14:editId="6BE1B868">
                          <wp:extent cx="1053193" cy="236115"/>
                          <wp:effectExtent l="0" t="0" r="1270" b="5715"/>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sidR="00FA2AED">
                      <w:rPr>
                        <w:rFonts w:ascii="Arial" w:hAnsi="Arial" w:cs="Arial"/>
                        <w:sz w:val="18"/>
                        <w:szCs w:val="18"/>
                      </w:rPr>
                      <w:br/>
                    </w:r>
                    <w:r w:rsidR="008C6D0D" w:rsidRPr="007757E5">
                      <w:rPr>
                        <w:rFonts w:ascii="Arial" w:hAnsi="Arial" w:cs="Arial"/>
                        <w:sz w:val="4"/>
                        <w:szCs w:val="4"/>
                      </w:rPr>
                      <w:br/>
                    </w:r>
                    <w:hyperlink r:id="rId5" w:history="1">
                      <w:r w:rsidR="002D1487" w:rsidRPr="00D32770">
                        <w:rPr>
                          <w:rStyle w:val="Hyperlink"/>
                          <w:rFonts w:ascii="Arial" w:hAnsi="Arial" w:cs="Arial"/>
                          <w:sz w:val="12"/>
                          <w:szCs w:val="12"/>
                        </w:rPr>
                        <w:t>www.youtube.com/FordNewsEurope</w:t>
                      </w:r>
                    </w:hyperlink>
                  </w:p>
                </w:txbxContent>
              </v:textbox>
              <w10:wrap type="tight"/>
            </v:shape>
          </w:pict>
        </mc:Fallback>
      </mc:AlternateContent>
    </w:r>
    <w:r>
      <w:rPr>
        <w:noProof/>
        <w:lang w:val="de-DE" w:eastAsia="de-DE"/>
      </w:rPr>
      <mc:AlternateContent>
        <mc:Choice Requires="wps">
          <w:drawing>
            <wp:anchor distT="0" distB="0" distL="114300" distR="114300" simplePos="0" relativeHeight="251658240" behindDoc="0" locked="0" layoutInCell="1" allowOverlap="1" wp14:anchorId="44349F75" wp14:editId="7A06CD59">
              <wp:simplePos x="0" y="0"/>
              <wp:positionH relativeFrom="column">
                <wp:posOffset>5153025</wp:posOffset>
              </wp:positionH>
              <wp:positionV relativeFrom="paragraph">
                <wp:posOffset>4445</wp:posOffset>
              </wp:positionV>
              <wp:extent cx="1175385" cy="455930"/>
              <wp:effectExtent l="0" t="0" r="5715" b="1270"/>
              <wp:wrapTight wrapText="bothSides">
                <wp:wrapPolygon edited="0">
                  <wp:start x="0" y="0"/>
                  <wp:lineTo x="0" y="20758"/>
                  <wp:lineTo x="21355" y="20758"/>
                  <wp:lineTo x="21355" y="0"/>
                  <wp:lineTo x="0" y="0"/>
                </wp:wrapPolygon>
              </wp:wrapTight>
              <wp:docPr id="5" name="Text Box 9">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75385"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97939" w14:textId="223259E5" w:rsidR="00734F07" w:rsidRDefault="00D51963" w:rsidP="00A95974">
                          <w:pPr>
                            <w:jc w:val="center"/>
                          </w:pPr>
                          <w:r>
                            <w:rPr>
                              <w:noProof/>
                            </w:rPr>
                            <w:drawing>
                              <wp:inline distT="0" distB="0" distL="0" distR="0" wp14:anchorId="00AF594C" wp14:editId="1E272B56">
                                <wp:extent cx="269240" cy="26924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3CAD89C2" w14:textId="77777777" w:rsidR="00A456CB" w:rsidRDefault="00CD01E0">
                          <w:pPr>
                            <w:rPr>
                              <w:rFonts w:ascii="Arial" w:hAnsi="Arial" w:cs="Arial"/>
                              <w:sz w:val="12"/>
                              <w:szCs w:val="12"/>
                            </w:rPr>
                          </w:pPr>
                          <w:hyperlink r:id="rId8" w:history="1">
                            <w:r w:rsidR="002D1487" w:rsidRPr="00D32770">
                              <w:rPr>
                                <w:rStyle w:val="Hiperpovezava"/>
                                <w:rFonts w:ascii="Arial" w:eastAsia="Calibri" w:hAnsi="Arial" w:cs="Arial"/>
                                <w:sz w:val="12"/>
                                <w:szCs w:val="12"/>
                                <w:lang w:eastAsia="en-GB"/>
                              </w:rPr>
                              <w:t>www.twitter.com/FordNewsEurope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49F75" id="Text Box 9" o:spid="_x0000_s1027" type="#_x0000_t202" href="http://twitter.com/fordnewseurope" style="position:absolute;left:0;text-align:left;margin-left:405.75pt;margin-top:.35pt;width:92.55pt;height:3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" o:button="t" filled="f" stroked="f">
              <v:fill o:detectmouseclick="t"/>
              <v:path arrowok="t"/>
              <v:textbox inset="0,0,0,0">
                <w:txbxContent>
                  <w:p w14:paraId="0C097939" w14:textId="223259E5" w:rsidR="00734F07" w:rsidRDefault="00D51963" w:rsidP="00A95974">
                    <w:pPr>
                      <w:jc w:val="center"/>
                    </w:pPr>
                    <w:r>
                      <w:rPr>
                        <w:noProof/>
                      </w:rPr>
                      <w:drawing>
                        <wp:inline distT="0" distB="0" distL="0" distR="0" wp14:anchorId="00AF594C" wp14:editId="1E272B56">
                          <wp:extent cx="269240" cy="26924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3CAD89C2" w14:textId="77777777" w:rsidR="00A456CB" w:rsidRDefault="00000000">
                    <w:pPr>
                      <w:rPr>
                        <w:rFonts w:ascii="Arial" w:hAnsi="Arial" w:cs="Arial"/>
                        <w:sz w:val="12"/>
                        <w:szCs w:val="12"/>
                      </w:rPr>
                    </w:pPr>
                    <w:hyperlink r:id="rId10" w:history="1">
                      <w:r w:rsidR="002D1487" w:rsidRPr="00D32770">
                        <w:rPr>
                          <w:rStyle w:val="Hyperlink"/>
                          <w:rFonts w:ascii="Arial" w:eastAsia="Calibri" w:hAnsi="Arial" w:cs="Arial"/>
                          <w:sz w:val="12"/>
                          <w:szCs w:val="12"/>
                          <w:lang w:eastAsia="en-GB"/>
                        </w:rPr>
                        <w:t>www.twitter.com/FordNewsEurope</w:t>
                      </w:r>
                    </w:hyperlink>
                  </w:p>
                </w:txbxContent>
              </v:textbox>
              <w10:wrap type="tight"/>
            </v:shape>
          </w:pict>
        </mc:Fallback>
      </mc:AlternateContent>
    </w:r>
    <w:r w:rsidR="000E2487">
      <w:rPr>
        <w:noProof/>
      </w:rPr>
      <w:drawing>
        <wp:anchor distT="0" distB="0" distL="114300" distR="114300" simplePos="0" relativeHeight="251659264" behindDoc="0" locked="0" layoutInCell="1" allowOverlap="1" wp14:anchorId="0FE74E8E" wp14:editId="37BD44B3">
          <wp:simplePos x="0" y="0"/>
          <wp:positionH relativeFrom="column">
            <wp:posOffset>144145</wp:posOffset>
          </wp:positionH>
          <wp:positionV relativeFrom="paragraph">
            <wp:posOffset>-90170</wp:posOffset>
          </wp:positionV>
          <wp:extent cx="1098550" cy="546100"/>
          <wp:effectExtent l="0" t="0" r="0" b="0"/>
          <wp:wrapSquare wrapText="bothSides"/>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855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487">
      <w:rPr>
        <w:noProof/>
      </w:rPr>
      <mc:AlternateContent>
        <mc:Choice Requires="wps">
          <w:drawing>
            <wp:anchor distT="0" distB="0" distL="114300" distR="114300" simplePos="0" relativeHeight="251656192" behindDoc="0" locked="0" layoutInCell="1" allowOverlap="1" wp14:anchorId="730159D2" wp14:editId="70AD6865">
              <wp:simplePos x="0" y="0"/>
              <wp:positionH relativeFrom="column">
                <wp:posOffset>1295400</wp:posOffset>
              </wp:positionH>
              <wp:positionV relativeFrom="paragraph">
                <wp:posOffset>78740</wp:posOffset>
              </wp:positionV>
              <wp:extent cx="0" cy="22860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CA4C4"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6.2pt" to="10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" strokeweight="1pt">
              <o:lock v:ext="edit" shapetype="f"/>
            </v:line>
          </w:pict>
        </mc:Fallback>
      </mc:AlternateContent>
    </w:r>
    <w:r w:rsidR="005532D6">
      <w:rPr>
        <w:rFonts w:ascii="Book Antiqua" w:hAnsi="Book Antiqua"/>
        <w:smallCaps/>
        <w:position w:val="132"/>
        <w:sz w:val="48"/>
        <w:szCs w:val="48"/>
      </w:rPr>
      <w:t xml:space="preserve">    Novice</w:t>
    </w:r>
    <w:r w:rsidR="00DD504C">
      <w:rPr>
        <w:rFonts w:ascii="Book Antiqua" w:hAnsi="Book Antiqua"/>
        <w:smallCaps/>
        <w:position w:val="132"/>
        <w:sz w:val="48"/>
        <w:szCs w:val="48"/>
      </w:rPr>
      <w:tab/>
    </w:r>
    <w:r w:rsidR="008C6D0D">
      <w:rPr>
        <w:rFonts w:ascii="Book Antiqua" w:hAnsi="Book Antiqua"/>
        <w:smallCaps/>
        <w:position w:val="132"/>
        <w:sz w:val="48"/>
        <w:szCs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441728314">
    <w:abstractNumId w:val="6"/>
  </w:num>
  <w:num w:numId="2" w16cid:durableId="1559244919">
    <w:abstractNumId w:val="7"/>
  </w:num>
  <w:num w:numId="3" w16cid:durableId="649020080">
    <w:abstractNumId w:val="2"/>
  </w:num>
  <w:num w:numId="4" w16cid:durableId="1379669053">
    <w:abstractNumId w:val="1"/>
  </w:num>
  <w:num w:numId="5" w16cid:durableId="1572540712">
    <w:abstractNumId w:val="5"/>
  </w:num>
  <w:num w:numId="6" w16cid:durableId="1537963589">
    <w:abstractNumId w:val="3"/>
  </w:num>
  <w:num w:numId="7" w16cid:durableId="1875729177">
    <w:abstractNumId w:val="4"/>
  </w:num>
  <w:num w:numId="8" w16cid:durableId="2068651179">
    <w:abstractNumId w:val="4"/>
  </w:num>
  <w:num w:numId="9" w16cid:durableId="271866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0C"/>
    <w:rsid w:val="00003759"/>
    <w:rsid w:val="000051E9"/>
    <w:rsid w:val="00005B4D"/>
    <w:rsid w:val="000101F4"/>
    <w:rsid w:val="00010F60"/>
    <w:rsid w:val="000155B1"/>
    <w:rsid w:val="00027C9E"/>
    <w:rsid w:val="0003033A"/>
    <w:rsid w:val="00031575"/>
    <w:rsid w:val="0003526C"/>
    <w:rsid w:val="000354BC"/>
    <w:rsid w:val="00036696"/>
    <w:rsid w:val="00045203"/>
    <w:rsid w:val="00050ABA"/>
    <w:rsid w:val="00050DC2"/>
    <w:rsid w:val="00051E29"/>
    <w:rsid w:val="00052B3E"/>
    <w:rsid w:val="000550A2"/>
    <w:rsid w:val="0006148A"/>
    <w:rsid w:val="00061909"/>
    <w:rsid w:val="00062C82"/>
    <w:rsid w:val="000645BD"/>
    <w:rsid w:val="00064EF2"/>
    <w:rsid w:val="00065758"/>
    <w:rsid w:val="000701D8"/>
    <w:rsid w:val="000735AA"/>
    <w:rsid w:val="00073627"/>
    <w:rsid w:val="00073D42"/>
    <w:rsid w:val="00074D61"/>
    <w:rsid w:val="00075C02"/>
    <w:rsid w:val="00084F44"/>
    <w:rsid w:val="0008510A"/>
    <w:rsid w:val="00092664"/>
    <w:rsid w:val="00092811"/>
    <w:rsid w:val="00097C38"/>
    <w:rsid w:val="000A04CE"/>
    <w:rsid w:val="000A1066"/>
    <w:rsid w:val="000A12EF"/>
    <w:rsid w:val="000A1DE3"/>
    <w:rsid w:val="000B14FA"/>
    <w:rsid w:val="000B20AF"/>
    <w:rsid w:val="000B67C6"/>
    <w:rsid w:val="000B68CF"/>
    <w:rsid w:val="000B69E9"/>
    <w:rsid w:val="000C0AC9"/>
    <w:rsid w:val="000C239A"/>
    <w:rsid w:val="000C2461"/>
    <w:rsid w:val="000C42E8"/>
    <w:rsid w:val="000E2171"/>
    <w:rsid w:val="000E2487"/>
    <w:rsid w:val="000F2494"/>
    <w:rsid w:val="00101713"/>
    <w:rsid w:val="0010195A"/>
    <w:rsid w:val="00101ADF"/>
    <w:rsid w:val="001033CB"/>
    <w:rsid w:val="001043E5"/>
    <w:rsid w:val="00114532"/>
    <w:rsid w:val="001202C5"/>
    <w:rsid w:val="001202F5"/>
    <w:rsid w:val="00121507"/>
    <w:rsid w:val="00123596"/>
    <w:rsid w:val="00123CE0"/>
    <w:rsid w:val="001257CC"/>
    <w:rsid w:val="001306E8"/>
    <w:rsid w:val="0013102B"/>
    <w:rsid w:val="00131DAD"/>
    <w:rsid w:val="00132548"/>
    <w:rsid w:val="00133FEA"/>
    <w:rsid w:val="00134150"/>
    <w:rsid w:val="001351FE"/>
    <w:rsid w:val="001366DC"/>
    <w:rsid w:val="00136DEA"/>
    <w:rsid w:val="00140056"/>
    <w:rsid w:val="00141293"/>
    <w:rsid w:val="001413CE"/>
    <w:rsid w:val="00147882"/>
    <w:rsid w:val="00155444"/>
    <w:rsid w:val="00160E88"/>
    <w:rsid w:val="00162322"/>
    <w:rsid w:val="0019074A"/>
    <w:rsid w:val="00191E20"/>
    <w:rsid w:val="00196C63"/>
    <w:rsid w:val="001A2415"/>
    <w:rsid w:val="001A340C"/>
    <w:rsid w:val="001A4F9B"/>
    <w:rsid w:val="001A5C5E"/>
    <w:rsid w:val="001B01B7"/>
    <w:rsid w:val="001B0A2C"/>
    <w:rsid w:val="001B6874"/>
    <w:rsid w:val="001C16AB"/>
    <w:rsid w:val="001C20BD"/>
    <w:rsid w:val="001C4203"/>
    <w:rsid w:val="001C6095"/>
    <w:rsid w:val="001D2E3D"/>
    <w:rsid w:val="001D5206"/>
    <w:rsid w:val="001D528F"/>
    <w:rsid w:val="001E4705"/>
    <w:rsid w:val="001E6922"/>
    <w:rsid w:val="001E6C4E"/>
    <w:rsid w:val="001E72EC"/>
    <w:rsid w:val="001F1FBC"/>
    <w:rsid w:val="001F3F33"/>
    <w:rsid w:val="001F4009"/>
    <w:rsid w:val="00213DD2"/>
    <w:rsid w:val="00215362"/>
    <w:rsid w:val="00217D57"/>
    <w:rsid w:val="0022130C"/>
    <w:rsid w:val="0022223F"/>
    <w:rsid w:val="00223283"/>
    <w:rsid w:val="00223525"/>
    <w:rsid w:val="002307BD"/>
    <w:rsid w:val="00232317"/>
    <w:rsid w:val="002355AF"/>
    <w:rsid w:val="002372F5"/>
    <w:rsid w:val="00237AE9"/>
    <w:rsid w:val="00242727"/>
    <w:rsid w:val="00246010"/>
    <w:rsid w:val="00252CDC"/>
    <w:rsid w:val="002545BB"/>
    <w:rsid w:val="00255E7C"/>
    <w:rsid w:val="00261C9B"/>
    <w:rsid w:val="0028435B"/>
    <w:rsid w:val="00285D93"/>
    <w:rsid w:val="00286103"/>
    <w:rsid w:val="002877C5"/>
    <w:rsid w:val="002A5218"/>
    <w:rsid w:val="002B2048"/>
    <w:rsid w:val="002B372A"/>
    <w:rsid w:val="002C1691"/>
    <w:rsid w:val="002C1C01"/>
    <w:rsid w:val="002C31B5"/>
    <w:rsid w:val="002C520B"/>
    <w:rsid w:val="002C70F2"/>
    <w:rsid w:val="002D07A1"/>
    <w:rsid w:val="002D1487"/>
    <w:rsid w:val="002D30F8"/>
    <w:rsid w:val="002D440D"/>
    <w:rsid w:val="002D47F1"/>
    <w:rsid w:val="002D7077"/>
    <w:rsid w:val="002D74A8"/>
    <w:rsid w:val="002E06E6"/>
    <w:rsid w:val="002E22E5"/>
    <w:rsid w:val="002E2BA7"/>
    <w:rsid w:val="002E59B9"/>
    <w:rsid w:val="002E7D6A"/>
    <w:rsid w:val="002F03A8"/>
    <w:rsid w:val="00300EF9"/>
    <w:rsid w:val="00301EEE"/>
    <w:rsid w:val="00311374"/>
    <w:rsid w:val="003149AE"/>
    <w:rsid w:val="00315ADB"/>
    <w:rsid w:val="00317616"/>
    <w:rsid w:val="00317F04"/>
    <w:rsid w:val="00324972"/>
    <w:rsid w:val="00332D0E"/>
    <w:rsid w:val="00340904"/>
    <w:rsid w:val="0034157D"/>
    <w:rsid w:val="00342744"/>
    <w:rsid w:val="00343269"/>
    <w:rsid w:val="00344529"/>
    <w:rsid w:val="0034758D"/>
    <w:rsid w:val="00353395"/>
    <w:rsid w:val="00353732"/>
    <w:rsid w:val="003541DD"/>
    <w:rsid w:val="00355E3B"/>
    <w:rsid w:val="00361384"/>
    <w:rsid w:val="00364401"/>
    <w:rsid w:val="00364704"/>
    <w:rsid w:val="00366141"/>
    <w:rsid w:val="00366687"/>
    <w:rsid w:val="00370F0D"/>
    <w:rsid w:val="00377406"/>
    <w:rsid w:val="003814A4"/>
    <w:rsid w:val="00381EF2"/>
    <w:rsid w:val="00384B13"/>
    <w:rsid w:val="00384BAB"/>
    <w:rsid w:val="003870DD"/>
    <w:rsid w:val="00394072"/>
    <w:rsid w:val="00395200"/>
    <w:rsid w:val="0039662F"/>
    <w:rsid w:val="003A367C"/>
    <w:rsid w:val="003A3733"/>
    <w:rsid w:val="003A4888"/>
    <w:rsid w:val="003A50EF"/>
    <w:rsid w:val="003A6810"/>
    <w:rsid w:val="003B2FBC"/>
    <w:rsid w:val="003B5885"/>
    <w:rsid w:val="003B66E5"/>
    <w:rsid w:val="003C0F90"/>
    <w:rsid w:val="003C7F26"/>
    <w:rsid w:val="003E27DF"/>
    <w:rsid w:val="003E745A"/>
    <w:rsid w:val="003F3536"/>
    <w:rsid w:val="003F4F61"/>
    <w:rsid w:val="003F645B"/>
    <w:rsid w:val="00401A9C"/>
    <w:rsid w:val="004063B8"/>
    <w:rsid w:val="0040759F"/>
    <w:rsid w:val="00412D3F"/>
    <w:rsid w:val="004133C6"/>
    <w:rsid w:val="00413F8E"/>
    <w:rsid w:val="004151E2"/>
    <w:rsid w:val="00415545"/>
    <w:rsid w:val="00416EBB"/>
    <w:rsid w:val="0042177A"/>
    <w:rsid w:val="004217E8"/>
    <w:rsid w:val="00421B0E"/>
    <w:rsid w:val="00424F01"/>
    <w:rsid w:val="00424FD5"/>
    <w:rsid w:val="00430428"/>
    <w:rsid w:val="004304C4"/>
    <w:rsid w:val="00430C1F"/>
    <w:rsid w:val="00432AA3"/>
    <w:rsid w:val="00435981"/>
    <w:rsid w:val="00435D77"/>
    <w:rsid w:val="00441411"/>
    <w:rsid w:val="004416D7"/>
    <w:rsid w:val="0044272A"/>
    <w:rsid w:val="00455AA5"/>
    <w:rsid w:val="00455BD3"/>
    <w:rsid w:val="00455C89"/>
    <w:rsid w:val="00460FC5"/>
    <w:rsid w:val="00471810"/>
    <w:rsid w:val="004751A1"/>
    <w:rsid w:val="004752EA"/>
    <w:rsid w:val="0047779F"/>
    <w:rsid w:val="0048215F"/>
    <w:rsid w:val="00482F56"/>
    <w:rsid w:val="004914E1"/>
    <w:rsid w:val="0049188E"/>
    <w:rsid w:val="004A5282"/>
    <w:rsid w:val="004A7953"/>
    <w:rsid w:val="004B3319"/>
    <w:rsid w:val="004B47F8"/>
    <w:rsid w:val="004B7656"/>
    <w:rsid w:val="004C13B7"/>
    <w:rsid w:val="004C276F"/>
    <w:rsid w:val="004C2A25"/>
    <w:rsid w:val="004C417D"/>
    <w:rsid w:val="004C4A2C"/>
    <w:rsid w:val="004D04A4"/>
    <w:rsid w:val="004D127F"/>
    <w:rsid w:val="004D243A"/>
    <w:rsid w:val="004D4008"/>
    <w:rsid w:val="004E21AA"/>
    <w:rsid w:val="004E242D"/>
    <w:rsid w:val="004E33DD"/>
    <w:rsid w:val="004E6187"/>
    <w:rsid w:val="004E6A44"/>
    <w:rsid w:val="004F15EE"/>
    <w:rsid w:val="004F1A2D"/>
    <w:rsid w:val="004F2398"/>
    <w:rsid w:val="004F24F4"/>
    <w:rsid w:val="004F2EF8"/>
    <w:rsid w:val="004F5E8D"/>
    <w:rsid w:val="005029C2"/>
    <w:rsid w:val="00502B4A"/>
    <w:rsid w:val="0050430A"/>
    <w:rsid w:val="005062CA"/>
    <w:rsid w:val="005108E4"/>
    <w:rsid w:val="0051303A"/>
    <w:rsid w:val="00514849"/>
    <w:rsid w:val="0051693F"/>
    <w:rsid w:val="005214A1"/>
    <w:rsid w:val="005268F9"/>
    <w:rsid w:val="0053055B"/>
    <w:rsid w:val="0054622C"/>
    <w:rsid w:val="00546FF2"/>
    <w:rsid w:val="005532D6"/>
    <w:rsid w:val="005620DC"/>
    <w:rsid w:val="00562BE2"/>
    <w:rsid w:val="00562D1C"/>
    <w:rsid w:val="00563608"/>
    <w:rsid w:val="00564B7F"/>
    <w:rsid w:val="005654AD"/>
    <w:rsid w:val="00573D46"/>
    <w:rsid w:val="00575317"/>
    <w:rsid w:val="0057574A"/>
    <w:rsid w:val="00575875"/>
    <w:rsid w:val="005774B9"/>
    <w:rsid w:val="00584FAA"/>
    <w:rsid w:val="0059156F"/>
    <w:rsid w:val="00592286"/>
    <w:rsid w:val="005942E9"/>
    <w:rsid w:val="0059689C"/>
    <w:rsid w:val="0059696F"/>
    <w:rsid w:val="00597098"/>
    <w:rsid w:val="005A357F"/>
    <w:rsid w:val="005A3E17"/>
    <w:rsid w:val="005B06EB"/>
    <w:rsid w:val="005B2CBB"/>
    <w:rsid w:val="005B493D"/>
    <w:rsid w:val="005B61E6"/>
    <w:rsid w:val="005B7FC8"/>
    <w:rsid w:val="005C4DFF"/>
    <w:rsid w:val="005C5823"/>
    <w:rsid w:val="005D2427"/>
    <w:rsid w:val="005D5DC7"/>
    <w:rsid w:val="005D6699"/>
    <w:rsid w:val="005D70B0"/>
    <w:rsid w:val="005E00E0"/>
    <w:rsid w:val="005E59BD"/>
    <w:rsid w:val="005E7C82"/>
    <w:rsid w:val="005F1F3D"/>
    <w:rsid w:val="005F7816"/>
    <w:rsid w:val="00602DA0"/>
    <w:rsid w:val="00603F42"/>
    <w:rsid w:val="00605285"/>
    <w:rsid w:val="006144F6"/>
    <w:rsid w:val="00616A1B"/>
    <w:rsid w:val="00616ECA"/>
    <w:rsid w:val="006233B7"/>
    <w:rsid w:val="00625D68"/>
    <w:rsid w:val="006311C7"/>
    <w:rsid w:val="00631A15"/>
    <w:rsid w:val="0063295E"/>
    <w:rsid w:val="00633D51"/>
    <w:rsid w:val="006342CA"/>
    <w:rsid w:val="00635F3C"/>
    <w:rsid w:val="00637B68"/>
    <w:rsid w:val="006409F5"/>
    <w:rsid w:val="0064408E"/>
    <w:rsid w:val="00646AD4"/>
    <w:rsid w:val="006507FC"/>
    <w:rsid w:val="00654F6F"/>
    <w:rsid w:val="0066189D"/>
    <w:rsid w:val="00661A4F"/>
    <w:rsid w:val="006718FD"/>
    <w:rsid w:val="006728AA"/>
    <w:rsid w:val="00674D79"/>
    <w:rsid w:val="00677470"/>
    <w:rsid w:val="006834E4"/>
    <w:rsid w:val="00684AF8"/>
    <w:rsid w:val="00684DED"/>
    <w:rsid w:val="00694E5A"/>
    <w:rsid w:val="00697034"/>
    <w:rsid w:val="006B4D72"/>
    <w:rsid w:val="006B7B0D"/>
    <w:rsid w:val="006C16D2"/>
    <w:rsid w:val="006C1D7D"/>
    <w:rsid w:val="006C6B06"/>
    <w:rsid w:val="006D0A38"/>
    <w:rsid w:val="006D14E3"/>
    <w:rsid w:val="006D35EB"/>
    <w:rsid w:val="006D5F7A"/>
    <w:rsid w:val="006F44E0"/>
    <w:rsid w:val="006F6225"/>
    <w:rsid w:val="00704836"/>
    <w:rsid w:val="007169BB"/>
    <w:rsid w:val="007232AE"/>
    <w:rsid w:val="00724F9B"/>
    <w:rsid w:val="007273C6"/>
    <w:rsid w:val="00730910"/>
    <w:rsid w:val="00732759"/>
    <w:rsid w:val="00732A67"/>
    <w:rsid w:val="00732AE5"/>
    <w:rsid w:val="00734F07"/>
    <w:rsid w:val="007425A2"/>
    <w:rsid w:val="007533BD"/>
    <w:rsid w:val="00755551"/>
    <w:rsid w:val="0075653C"/>
    <w:rsid w:val="007576FC"/>
    <w:rsid w:val="00761B9D"/>
    <w:rsid w:val="0076400B"/>
    <w:rsid w:val="00765F06"/>
    <w:rsid w:val="00773061"/>
    <w:rsid w:val="00783BC2"/>
    <w:rsid w:val="0078420B"/>
    <w:rsid w:val="00786461"/>
    <w:rsid w:val="007A30F0"/>
    <w:rsid w:val="007A3DA4"/>
    <w:rsid w:val="007A57A1"/>
    <w:rsid w:val="007A7984"/>
    <w:rsid w:val="007B09FF"/>
    <w:rsid w:val="007B2BF1"/>
    <w:rsid w:val="007B35C2"/>
    <w:rsid w:val="007B6B6D"/>
    <w:rsid w:val="007C16F0"/>
    <w:rsid w:val="007C2157"/>
    <w:rsid w:val="007C2FBE"/>
    <w:rsid w:val="007C4F12"/>
    <w:rsid w:val="007D0EF2"/>
    <w:rsid w:val="007D1D0D"/>
    <w:rsid w:val="007D5CDD"/>
    <w:rsid w:val="007D5CE2"/>
    <w:rsid w:val="007E1E94"/>
    <w:rsid w:val="007E67C6"/>
    <w:rsid w:val="007F6E11"/>
    <w:rsid w:val="0080374A"/>
    <w:rsid w:val="00806AB3"/>
    <w:rsid w:val="00811539"/>
    <w:rsid w:val="008115D4"/>
    <w:rsid w:val="0081179E"/>
    <w:rsid w:val="00820FE3"/>
    <w:rsid w:val="00827677"/>
    <w:rsid w:val="008301BA"/>
    <w:rsid w:val="0083181A"/>
    <w:rsid w:val="00831B36"/>
    <w:rsid w:val="00837730"/>
    <w:rsid w:val="0084079D"/>
    <w:rsid w:val="0084443F"/>
    <w:rsid w:val="008519DC"/>
    <w:rsid w:val="00852335"/>
    <w:rsid w:val="00857EAF"/>
    <w:rsid w:val="00861419"/>
    <w:rsid w:val="008654D3"/>
    <w:rsid w:val="008738D8"/>
    <w:rsid w:val="0087438E"/>
    <w:rsid w:val="008757E9"/>
    <w:rsid w:val="0088023E"/>
    <w:rsid w:val="00880C6D"/>
    <w:rsid w:val="008838F5"/>
    <w:rsid w:val="00885620"/>
    <w:rsid w:val="008921F1"/>
    <w:rsid w:val="00892ABA"/>
    <w:rsid w:val="008949BC"/>
    <w:rsid w:val="00894CBA"/>
    <w:rsid w:val="00895573"/>
    <w:rsid w:val="008A1DF4"/>
    <w:rsid w:val="008A2C1A"/>
    <w:rsid w:val="008B1B78"/>
    <w:rsid w:val="008B3670"/>
    <w:rsid w:val="008C205E"/>
    <w:rsid w:val="008C6D0D"/>
    <w:rsid w:val="008C7531"/>
    <w:rsid w:val="008D26E8"/>
    <w:rsid w:val="008D7E0A"/>
    <w:rsid w:val="008E1819"/>
    <w:rsid w:val="008E311C"/>
    <w:rsid w:val="008E4251"/>
    <w:rsid w:val="008E7FEC"/>
    <w:rsid w:val="008F0965"/>
    <w:rsid w:val="008F0C09"/>
    <w:rsid w:val="008F359C"/>
    <w:rsid w:val="008F506C"/>
    <w:rsid w:val="008F5B28"/>
    <w:rsid w:val="009007C7"/>
    <w:rsid w:val="009011D3"/>
    <w:rsid w:val="00901FAC"/>
    <w:rsid w:val="0090404C"/>
    <w:rsid w:val="009048A9"/>
    <w:rsid w:val="009060B7"/>
    <w:rsid w:val="00907256"/>
    <w:rsid w:val="00911414"/>
    <w:rsid w:val="00912F95"/>
    <w:rsid w:val="00912FB7"/>
    <w:rsid w:val="00914DBA"/>
    <w:rsid w:val="0092086A"/>
    <w:rsid w:val="00923F70"/>
    <w:rsid w:val="0092659B"/>
    <w:rsid w:val="00926D90"/>
    <w:rsid w:val="00927B1A"/>
    <w:rsid w:val="00934A9C"/>
    <w:rsid w:val="0093536F"/>
    <w:rsid w:val="00944F4C"/>
    <w:rsid w:val="00950887"/>
    <w:rsid w:val="00952192"/>
    <w:rsid w:val="0095508A"/>
    <w:rsid w:val="00955F32"/>
    <w:rsid w:val="00957549"/>
    <w:rsid w:val="00957C74"/>
    <w:rsid w:val="009626C5"/>
    <w:rsid w:val="00963004"/>
    <w:rsid w:val="00965477"/>
    <w:rsid w:val="00966A5F"/>
    <w:rsid w:val="00971321"/>
    <w:rsid w:val="0098246E"/>
    <w:rsid w:val="00987DEC"/>
    <w:rsid w:val="00987F34"/>
    <w:rsid w:val="00992DBE"/>
    <w:rsid w:val="009939AD"/>
    <w:rsid w:val="00994D9D"/>
    <w:rsid w:val="00994E07"/>
    <w:rsid w:val="009A19D3"/>
    <w:rsid w:val="009A1B98"/>
    <w:rsid w:val="009A6AA6"/>
    <w:rsid w:val="009A7C0D"/>
    <w:rsid w:val="009B200D"/>
    <w:rsid w:val="009B3DCF"/>
    <w:rsid w:val="009B4C50"/>
    <w:rsid w:val="009C1BFC"/>
    <w:rsid w:val="009C2A64"/>
    <w:rsid w:val="009C2C29"/>
    <w:rsid w:val="009C4FA1"/>
    <w:rsid w:val="009C73CC"/>
    <w:rsid w:val="009D0C95"/>
    <w:rsid w:val="009D10A8"/>
    <w:rsid w:val="009D4466"/>
    <w:rsid w:val="009D493E"/>
    <w:rsid w:val="009D4B60"/>
    <w:rsid w:val="009D637D"/>
    <w:rsid w:val="009E13D7"/>
    <w:rsid w:val="009E2411"/>
    <w:rsid w:val="009E356D"/>
    <w:rsid w:val="009E378A"/>
    <w:rsid w:val="009F12AA"/>
    <w:rsid w:val="009F156F"/>
    <w:rsid w:val="009F28CE"/>
    <w:rsid w:val="009F58BE"/>
    <w:rsid w:val="00A07D8B"/>
    <w:rsid w:val="00A1112F"/>
    <w:rsid w:val="00A12E3D"/>
    <w:rsid w:val="00A15423"/>
    <w:rsid w:val="00A17715"/>
    <w:rsid w:val="00A2593C"/>
    <w:rsid w:val="00A33275"/>
    <w:rsid w:val="00A35A3A"/>
    <w:rsid w:val="00A36F90"/>
    <w:rsid w:val="00A37A6F"/>
    <w:rsid w:val="00A4330D"/>
    <w:rsid w:val="00A456CB"/>
    <w:rsid w:val="00A46A54"/>
    <w:rsid w:val="00A46D55"/>
    <w:rsid w:val="00A47A70"/>
    <w:rsid w:val="00A47AAF"/>
    <w:rsid w:val="00A50122"/>
    <w:rsid w:val="00A52418"/>
    <w:rsid w:val="00A5273E"/>
    <w:rsid w:val="00A60BCB"/>
    <w:rsid w:val="00A62874"/>
    <w:rsid w:val="00A64978"/>
    <w:rsid w:val="00A67C35"/>
    <w:rsid w:val="00A71F7A"/>
    <w:rsid w:val="00A7228F"/>
    <w:rsid w:val="00A74FE2"/>
    <w:rsid w:val="00A75909"/>
    <w:rsid w:val="00A76B2C"/>
    <w:rsid w:val="00A80D20"/>
    <w:rsid w:val="00A81C43"/>
    <w:rsid w:val="00A826E2"/>
    <w:rsid w:val="00A8332C"/>
    <w:rsid w:val="00A86BB6"/>
    <w:rsid w:val="00A9030A"/>
    <w:rsid w:val="00A933D8"/>
    <w:rsid w:val="00A93DC8"/>
    <w:rsid w:val="00A95974"/>
    <w:rsid w:val="00AA0865"/>
    <w:rsid w:val="00AA2405"/>
    <w:rsid w:val="00AA26D4"/>
    <w:rsid w:val="00AB4019"/>
    <w:rsid w:val="00AB7547"/>
    <w:rsid w:val="00AB7854"/>
    <w:rsid w:val="00AC0180"/>
    <w:rsid w:val="00AC0854"/>
    <w:rsid w:val="00AC3EE1"/>
    <w:rsid w:val="00AC4AC8"/>
    <w:rsid w:val="00AD3059"/>
    <w:rsid w:val="00AD480B"/>
    <w:rsid w:val="00AE1596"/>
    <w:rsid w:val="00AE25D1"/>
    <w:rsid w:val="00AE3462"/>
    <w:rsid w:val="00AF0C67"/>
    <w:rsid w:val="00AF2345"/>
    <w:rsid w:val="00AF5840"/>
    <w:rsid w:val="00AF6A89"/>
    <w:rsid w:val="00B00BC8"/>
    <w:rsid w:val="00B01C91"/>
    <w:rsid w:val="00B10B15"/>
    <w:rsid w:val="00B10FD8"/>
    <w:rsid w:val="00B144F2"/>
    <w:rsid w:val="00B148E0"/>
    <w:rsid w:val="00B14E65"/>
    <w:rsid w:val="00B222C7"/>
    <w:rsid w:val="00B234A2"/>
    <w:rsid w:val="00B253DF"/>
    <w:rsid w:val="00B2545A"/>
    <w:rsid w:val="00B25615"/>
    <w:rsid w:val="00B27525"/>
    <w:rsid w:val="00B32A4C"/>
    <w:rsid w:val="00B3591A"/>
    <w:rsid w:val="00B35DE0"/>
    <w:rsid w:val="00B41D24"/>
    <w:rsid w:val="00B4215C"/>
    <w:rsid w:val="00B432F1"/>
    <w:rsid w:val="00B43575"/>
    <w:rsid w:val="00B468DC"/>
    <w:rsid w:val="00B51773"/>
    <w:rsid w:val="00B53429"/>
    <w:rsid w:val="00B569D3"/>
    <w:rsid w:val="00B57C4D"/>
    <w:rsid w:val="00B7358A"/>
    <w:rsid w:val="00B84FAB"/>
    <w:rsid w:val="00B86BD3"/>
    <w:rsid w:val="00B9377D"/>
    <w:rsid w:val="00B93877"/>
    <w:rsid w:val="00B95F90"/>
    <w:rsid w:val="00BA3937"/>
    <w:rsid w:val="00BA4DD8"/>
    <w:rsid w:val="00BA56D6"/>
    <w:rsid w:val="00BB1071"/>
    <w:rsid w:val="00BB1EE5"/>
    <w:rsid w:val="00BB5689"/>
    <w:rsid w:val="00BC0E73"/>
    <w:rsid w:val="00BC7683"/>
    <w:rsid w:val="00BD0F23"/>
    <w:rsid w:val="00BD42D7"/>
    <w:rsid w:val="00BD456E"/>
    <w:rsid w:val="00BE00B6"/>
    <w:rsid w:val="00BE05D4"/>
    <w:rsid w:val="00BE11AE"/>
    <w:rsid w:val="00BE41AC"/>
    <w:rsid w:val="00BF25B2"/>
    <w:rsid w:val="00BF2F54"/>
    <w:rsid w:val="00BF7691"/>
    <w:rsid w:val="00BF7B54"/>
    <w:rsid w:val="00C00719"/>
    <w:rsid w:val="00C03D0E"/>
    <w:rsid w:val="00C05310"/>
    <w:rsid w:val="00C0769E"/>
    <w:rsid w:val="00C148FE"/>
    <w:rsid w:val="00C149DC"/>
    <w:rsid w:val="00C17CE4"/>
    <w:rsid w:val="00C20D8F"/>
    <w:rsid w:val="00C23D21"/>
    <w:rsid w:val="00C252DA"/>
    <w:rsid w:val="00C25523"/>
    <w:rsid w:val="00C37035"/>
    <w:rsid w:val="00C40C9E"/>
    <w:rsid w:val="00C470D3"/>
    <w:rsid w:val="00C50FCE"/>
    <w:rsid w:val="00C53C57"/>
    <w:rsid w:val="00C53CED"/>
    <w:rsid w:val="00C56382"/>
    <w:rsid w:val="00C64F37"/>
    <w:rsid w:val="00C6725B"/>
    <w:rsid w:val="00C757A2"/>
    <w:rsid w:val="00C76743"/>
    <w:rsid w:val="00C806F9"/>
    <w:rsid w:val="00C830D1"/>
    <w:rsid w:val="00C850EE"/>
    <w:rsid w:val="00C8770F"/>
    <w:rsid w:val="00C879E4"/>
    <w:rsid w:val="00CA2259"/>
    <w:rsid w:val="00CA2724"/>
    <w:rsid w:val="00CA3994"/>
    <w:rsid w:val="00CB717F"/>
    <w:rsid w:val="00CC35F7"/>
    <w:rsid w:val="00CC56F4"/>
    <w:rsid w:val="00CD01E0"/>
    <w:rsid w:val="00CD2D19"/>
    <w:rsid w:val="00CE0847"/>
    <w:rsid w:val="00CE11F8"/>
    <w:rsid w:val="00CE18F4"/>
    <w:rsid w:val="00CE1CDA"/>
    <w:rsid w:val="00CE24DE"/>
    <w:rsid w:val="00CE296B"/>
    <w:rsid w:val="00CF2C98"/>
    <w:rsid w:val="00CF3A3A"/>
    <w:rsid w:val="00D03218"/>
    <w:rsid w:val="00D06C48"/>
    <w:rsid w:val="00D077B2"/>
    <w:rsid w:val="00D07858"/>
    <w:rsid w:val="00D12AE0"/>
    <w:rsid w:val="00D1326A"/>
    <w:rsid w:val="00D164FA"/>
    <w:rsid w:val="00D16F8B"/>
    <w:rsid w:val="00D24931"/>
    <w:rsid w:val="00D25384"/>
    <w:rsid w:val="00D334FD"/>
    <w:rsid w:val="00D35AB2"/>
    <w:rsid w:val="00D373BC"/>
    <w:rsid w:val="00D40F43"/>
    <w:rsid w:val="00D434A1"/>
    <w:rsid w:val="00D4443B"/>
    <w:rsid w:val="00D44856"/>
    <w:rsid w:val="00D51963"/>
    <w:rsid w:val="00D53590"/>
    <w:rsid w:val="00D63C92"/>
    <w:rsid w:val="00D66F6E"/>
    <w:rsid w:val="00D71F4B"/>
    <w:rsid w:val="00D751C7"/>
    <w:rsid w:val="00D76800"/>
    <w:rsid w:val="00D8076E"/>
    <w:rsid w:val="00D864D6"/>
    <w:rsid w:val="00D86A72"/>
    <w:rsid w:val="00D9058C"/>
    <w:rsid w:val="00D93EFD"/>
    <w:rsid w:val="00DA07F0"/>
    <w:rsid w:val="00DA6E47"/>
    <w:rsid w:val="00DB03DD"/>
    <w:rsid w:val="00DB0FEC"/>
    <w:rsid w:val="00DB29D1"/>
    <w:rsid w:val="00DB4126"/>
    <w:rsid w:val="00DB76A9"/>
    <w:rsid w:val="00DB782C"/>
    <w:rsid w:val="00DC14D7"/>
    <w:rsid w:val="00DC3760"/>
    <w:rsid w:val="00DC4F30"/>
    <w:rsid w:val="00DC7EC8"/>
    <w:rsid w:val="00DD0DD7"/>
    <w:rsid w:val="00DD4537"/>
    <w:rsid w:val="00DD504C"/>
    <w:rsid w:val="00DD5AD3"/>
    <w:rsid w:val="00DE0C8B"/>
    <w:rsid w:val="00DE1C58"/>
    <w:rsid w:val="00DE269E"/>
    <w:rsid w:val="00DE3F28"/>
    <w:rsid w:val="00DE560C"/>
    <w:rsid w:val="00DE632A"/>
    <w:rsid w:val="00DE73BD"/>
    <w:rsid w:val="00DE7BDE"/>
    <w:rsid w:val="00DF00FF"/>
    <w:rsid w:val="00DF072B"/>
    <w:rsid w:val="00DF4BB4"/>
    <w:rsid w:val="00DF5AC2"/>
    <w:rsid w:val="00DF5FD0"/>
    <w:rsid w:val="00E00FC5"/>
    <w:rsid w:val="00E01D63"/>
    <w:rsid w:val="00E06421"/>
    <w:rsid w:val="00E108B8"/>
    <w:rsid w:val="00E11D2F"/>
    <w:rsid w:val="00E14541"/>
    <w:rsid w:val="00E15595"/>
    <w:rsid w:val="00E24F21"/>
    <w:rsid w:val="00E25C14"/>
    <w:rsid w:val="00E321A4"/>
    <w:rsid w:val="00E3268D"/>
    <w:rsid w:val="00E43D8C"/>
    <w:rsid w:val="00E50E99"/>
    <w:rsid w:val="00E52E1F"/>
    <w:rsid w:val="00E5607C"/>
    <w:rsid w:val="00E56D73"/>
    <w:rsid w:val="00E60F7E"/>
    <w:rsid w:val="00E61A94"/>
    <w:rsid w:val="00E61EE7"/>
    <w:rsid w:val="00E647AF"/>
    <w:rsid w:val="00E659E5"/>
    <w:rsid w:val="00E805AC"/>
    <w:rsid w:val="00E8257D"/>
    <w:rsid w:val="00E90753"/>
    <w:rsid w:val="00E90938"/>
    <w:rsid w:val="00E91A38"/>
    <w:rsid w:val="00E91A7C"/>
    <w:rsid w:val="00E92A8F"/>
    <w:rsid w:val="00E92C09"/>
    <w:rsid w:val="00E94BC7"/>
    <w:rsid w:val="00E97CCC"/>
    <w:rsid w:val="00E97D70"/>
    <w:rsid w:val="00E97E28"/>
    <w:rsid w:val="00EA066D"/>
    <w:rsid w:val="00EA1626"/>
    <w:rsid w:val="00EA366C"/>
    <w:rsid w:val="00EA3CD4"/>
    <w:rsid w:val="00EA5F5E"/>
    <w:rsid w:val="00EA70DF"/>
    <w:rsid w:val="00EB045F"/>
    <w:rsid w:val="00EB7523"/>
    <w:rsid w:val="00ED1061"/>
    <w:rsid w:val="00ED3C56"/>
    <w:rsid w:val="00EE2484"/>
    <w:rsid w:val="00EF55AC"/>
    <w:rsid w:val="00EF5AA0"/>
    <w:rsid w:val="00EF721D"/>
    <w:rsid w:val="00F01359"/>
    <w:rsid w:val="00F02BB2"/>
    <w:rsid w:val="00F03481"/>
    <w:rsid w:val="00F12172"/>
    <w:rsid w:val="00F16104"/>
    <w:rsid w:val="00F17422"/>
    <w:rsid w:val="00F2025B"/>
    <w:rsid w:val="00F203CA"/>
    <w:rsid w:val="00F218C4"/>
    <w:rsid w:val="00F24CEA"/>
    <w:rsid w:val="00F25AB6"/>
    <w:rsid w:val="00F330FE"/>
    <w:rsid w:val="00F34534"/>
    <w:rsid w:val="00F36B40"/>
    <w:rsid w:val="00F41513"/>
    <w:rsid w:val="00F45617"/>
    <w:rsid w:val="00F4639D"/>
    <w:rsid w:val="00F52219"/>
    <w:rsid w:val="00F66437"/>
    <w:rsid w:val="00F778A5"/>
    <w:rsid w:val="00F81046"/>
    <w:rsid w:val="00F810A4"/>
    <w:rsid w:val="00F84624"/>
    <w:rsid w:val="00F91028"/>
    <w:rsid w:val="00F94A4D"/>
    <w:rsid w:val="00F95ECD"/>
    <w:rsid w:val="00F96807"/>
    <w:rsid w:val="00F96A69"/>
    <w:rsid w:val="00FA2AED"/>
    <w:rsid w:val="00FC4F83"/>
    <w:rsid w:val="00FC76B6"/>
    <w:rsid w:val="00FC7B8E"/>
    <w:rsid w:val="00FD625F"/>
    <w:rsid w:val="00FE2477"/>
    <w:rsid w:val="00FE5365"/>
    <w:rsid w:val="00FE5FA7"/>
    <w:rsid w:val="00FE652B"/>
    <w:rsid w:val="00FF51C8"/>
    <w:rsid w:val="00FF7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6A3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Cs w:val="24"/>
      <w:lang w:eastAsia="en-US"/>
    </w:rPr>
  </w:style>
  <w:style w:type="paragraph" w:styleId="Naslov1">
    <w:name w:val="heading 1"/>
    <w:basedOn w:val="Navaden"/>
    <w:next w:val="Navaden"/>
    <w:qFormat/>
    <w:pPr>
      <w:keepNext/>
      <w:outlineLvl w:val="0"/>
    </w:pPr>
    <w:rPr>
      <w:b/>
      <w:bCs/>
      <w:sz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link w:val="NogaZnak"/>
    <w:pPr>
      <w:tabs>
        <w:tab w:val="center" w:pos="4320"/>
        <w:tab w:val="right" w:pos="8640"/>
      </w:tabs>
    </w:pPr>
  </w:style>
  <w:style w:type="character" w:styleId="tevilkastrani">
    <w:name w:val="page number"/>
    <w:basedOn w:val="Privzetapisavaodstavka"/>
  </w:style>
  <w:style w:type="character" w:styleId="Hiperpovezava">
    <w:name w:val="Hyperlink"/>
    <w:rPr>
      <w:color w:val="0000FF"/>
      <w:u w:val="single"/>
    </w:rPr>
  </w:style>
  <w:style w:type="paragraph" w:styleId="Telobesedila2">
    <w:name w:val="Body Text 2"/>
    <w:basedOn w:val="Navaden"/>
    <w:link w:val="Telobesedila2Znak"/>
    <w:pPr>
      <w:spacing w:line="360" w:lineRule="auto"/>
    </w:pPr>
    <w:rPr>
      <w:sz w:val="24"/>
      <w:szCs w:val="20"/>
    </w:rPr>
  </w:style>
  <w:style w:type="paragraph" w:styleId="Besedilooblaka">
    <w:name w:val="Balloon Text"/>
    <w:basedOn w:val="Navaden"/>
    <w:semiHidden/>
    <w:rsid w:val="009C1BFC"/>
    <w:rPr>
      <w:rFonts w:ascii="Tahoma" w:hAnsi="Tahoma" w:cs="Tahoma"/>
      <w:sz w:val="16"/>
      <w:szCs w:val="16"/>
    </w:rPr>
  </w:style>
  <w:style w:type="character" w:styleId="Pripombasklic">
    <w:name w:val="annotation reference"/>
    <w:semiHidden/>
    <w:rsid w:val="009C1BFC"/>
    <w:rPr>
      <w:sz w:val="16"/>
      <w:szCs w:val="16"/>
    </w:rPr>
  </w:style>
  <w:style w:type="paragraph" w:styleId="Pripombabesedilo">
    <w:name w:val="annotation text"/>
    <w:basedOn w:val="Navaden"/>
    <w:semiHidden/>
    <w:rsid w:val="009C1BFC"/>
    <w:rPr>
      <w:szCs w:val="20"/>
    </w:rPr>
  </w:style>
  <w:style w:type="paragraph" w:styleId="Zadevapripombe">
    <w:name w:val="annotation subject"/>
    <w:basedOn w:val="Pripombabesedilo"/>
    <w:next w:val="Pripombabesedilo"/>
    <w:semiHidden/>
    <w:rsid w:val="009C1BFC"/>
    <w:rPr>
      <w:b/>
      <w:bCs/>
    </w:rPr>
  </w:style>
  <w:style w:type="character" w:customStyle="1" w:styleId="Telobesedila2Znak">
    <w:name w:val="Telo besedila 2 Znak"/>
    <w:link w:val="Telobesedila2"/>
    <w:rsid w:val="008D26E8"/>
    <w:rPr>
      <w:sz w:val="24"/>
      <w:lang w:val="en-US" w:eastAsia="en-US" w:bidi="ar-SA"/>
    </w:rPr>
  </w:style>
  <w:style w:type="character" w:styleId="SledenaHiperpovezava">
    <w:name w:val="FollowedHyperlink"/>
    <w:rsid w:val="00D93EFD"/>
    <w:rPr>
      <w:color w:val="606420"/>
      <w:u w:val="single"/>
    </w:rPr>
  </w:style>
  <w:style w:type="paragraph" w:styleId="Odstavekseznama">
    <w:name w:val="List Paragraph"/>
    <w:basedOn w:val="Navaden"/>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zija">
    <w:name w:val="Revision"/>
    <w:hidden/>
    <w:uiPriority w:val="99"/>
    <w:semiHidden/>
    <w:rsid w:val="00A47A70"/>
    <w:rPr>
      <w:szCs w:val="24"/>
      <w:lang w:eastAsia="en-US"/>
    </w:rPr>
  </w:style>
  <w:style w:type="paragraph" w:styleId="Navadensplet">
    <w:name w:val="Normal (Web)"/>
    <w:basedOn w:val="Navaden"/>
    <w:uiPriority w:val="99"/>
    <w:unhideWhenUsed/>
    <w:rsid w:val="00E94BC7"/>
    <w:pPr>
      <w:spacing w:before="100" w:beforeAutospacing="1" w:after="100" w:afterAutospacing="1"/>
    </w:pPr>
    <w:rPr>
      <w:sz w:val="24"/>
      <w:lang w:eastAsia="en-GB"/>
    </w:rPr>
  </w:style>
  <w:style w:type="paragraph" w:styleId="Golobesedilo">
    <w:name w:val="Plain Text"/>
    <w:basedOn w:val="Navaden"/>
    <w:link w:val="GolobesediloZnak"/>
    <w:rsid w:val="004304C4"/>
    <w:rPr>
      <w:rFonts w:ascii="Courier New" w:hAnsi="Courier New" w:cs="Courier New"/>
      <w:szCs w:val="20"/>
    </w:rPr>
  </w:style>
  <w:style w:type="character" w:customStyle="1" w:styleId="GolobesediloZnak">
    <w:name w:val="Golo besedilo Znak"/>
    <w:link w:val="Golobesedilo"/>
    <w:rsid w:val="004304C4"/>
    <w:rPr>
      <w:rFonts w:ascii="Courier New" w:hAnsi="Courier New" w:cs="Courier New"/>
      <w:lang w:eastAsia="en-US"/>
    </w:rPr>
  </w:style>
  <w:style w:type="table" w:styleId="Tabelamrea">
    <w:name w:val="Table Grid"/>
    <w:basedOn w:val="Navadnatabela"/>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link w:val="Noga"/>
    <w:rsid w:val="008C6D0D"/>
    <w:rPr>
      <w:szCs w:val="24"/>
      <w:lang w:val="en-GB" w:eastAsia="en-US"/>
    </w:rPr>
  </w:style>
  <w:style w:type="character" w:styleId="Nerazreenaomemba">
    <w:name w:val="Unresolved Mention"/>
    <w:basedOn w:val="Privzetapisavaodstavka"/>
    <w:uiPriority w:val="99"/>
    <w:semiHidden/>
    <w:unhideWhenUsed/>
    <w:rsid w:val="00D51963"/>
    <w:rPr>
      <w:color w:val="605E5C"/>
      <w:shd w:val="clear" w:color="auto" w:fill="E1DFDD"/>
    </w:rPr>
  </w:style>
  <w:style w:type="character" w:customStyle="1" w:styleId="normaltextrun">
    <w:name w:val="normaltextrun"/>
    <w:basedOn w:val="Privzetapisavaodstavka"/>
    <w:rsid w:val="00E321A4"/>
  </w:style>
  <w:style w:type="paragraph" w:styleId="Brezrazmikov">
    <w:name w:val="No Spacing"/>
    <w:link w:val="BrezrazmikovZnak"/>
    <w:uiPriority w:val="1"/>
    <w:qFormat/>
    <w:rsid w:val="00E321A4"/>
    <w:rPr>
      <w:rFonts w:ascii="Calibri" w:eastAsia="Malgun Gothic" w:hAnsi="Calibri"/>
      <w:sz w:val="22"/>
      <w:szCs w:val="22"/>
      <w:lang w:val="en-CA" w:eastAsia="en-US"/>
    </w:rPr>
  </w:style>
  <w:style w:type="character" w:customStyle="1" w:styleId="BrezrazmikovZnak">
    <w:name w:val="Brez razmikov Znak"/>
    <w:basedOn w:val="Privzetapisavaodstavka"/>
    <w:link w:val="Brezrazmikov"/>
    <w:uiPriority w:val="1"/>
    <w:locked/>
    <w:rsid w:val="00E321A4"/>
    <w:rPr>
      <w:rFonts w:ascii="Calibri" w:eastAsia="Malgun Gothic" w:hAnsi="Calibr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0461612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3448764">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222984327">
      <w:bodyDiv w:val="1"/>
      <w:marLeft w:val="0"/>
      <w:marRight w:val="0"/>
      <w:marTop w:val="0"/>
      <w:marBottom w:val="0"/>
      <w:divBdr>
        <w:top w:val="none" w:sz="0" w:space="0" w:color="auto"/>
        <w:left w:val="none" w:sz="0" w:space="0" w:color="auto"/>
        <w:bottom w:val="none" w:sz="0" w:space="0" w:color="auto"/>
        <w:right w:val="none" w:sz="0" w:space="0" w:color="auto"/>
      </w:divBdr>
    </w:div>
    <w:div w:id="269240340">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344522796">
      <w:bodyDiv w:val="1"/>
      <w:marLeft w:val="0"/>
      <w:marRight w:val="0"/>
      <w:marTop w:val="0"/>
      <w:marBottom w:val="0"/>
      <w:divBdr>
        <w:top w:val="none" w:sz="0" w:space="0" w:color="auto"/>
        <w:left w:val="none" w:sz="0" w:space="0" w:color="auto"/>
        <w:bottom w:val="none" w:sz="0" w:space="0" w:color="auto"/>
        <w:right w:val="none" w:sz="0" w:space="0" w:color="auto"/>
      </w:divBdr>
    </w:div>
    <w:div w:id="430735057">
      <w:bodyDiv w:val="1"/>
      <w:marLeft w:val="0"/>
      <w:marRight w:val="0"/>
      <w:marTop w:val="0"/>
      <w:marBottom w:val="0"/>
      <w:divBdr>
        <w:top w:val="none" w:sz="0" w:space="0" w:color="auto"/>
        <w:left w:val="none" w:sz="0" w:space="0" w:color="auto"/>
        <w:bottom w:val="none" w:sz="0" w:space="0" w:color="auto"/>
        <w:right w:val="none" w:sz="0" w:space="0" w:color="auto"/>
      </w:divBdr>
    </w:div>
    <w:div w:id="510216043">
      <w:bodyDiv w:val="1"/>
      <w:marLeft w:val="0"/>
      <w:marRight w:val="0"/>
      <w:marTop w:val="0"/>
      <w:marBottom w:val="0"/>
      <w:divBdr>
        <w:top w:val="none" w:sz="0" w:space="0" w:color="auto"/>
        <w:left w:val="none" w:sz="0" w:space="0" w:color="auto"/>
        <w:bottom w:val="none" w:sz="0" w:space="0" w:color="auto"/>
        <w:right w:val="none" w:sz="0" w:space="0" w:color="auto"/>
      </w:divBdr>
    </w:div>
    <w:div w:id="557474371">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71738244">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47172169">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21177824">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783576628">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1047728411">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84325101">
      <w:bodyDiv w:val="1"/>
      <w:marLeft w:val="0"/>
      <w:marRight w:val="0"/>
      <w:marTop w:val="0"/>
      <w:marBottom w:val="0"/>
      <w:divBdr>
        <w:top w:val="none" w:sz="0" w:space="0" w:color="auto"/>
        <w:left w:val="none" w:sz="0" w:space="0" w:color="auto"/>
        <w:bottom w:val="none" w:sz="0" w:space="0" w:color="auto"/>
        <w:right w:val="none" w:sz="0" w:space="0" w:color="auto"/>
      </w:divBdr>
    </w:div>
    <w:div w:id="1207450230">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405180102">
      <w:bodyDiv w:val="1"/>
      <w:marLeft w:val="0"/>
      <w:marRight w:val="0"/>
      <w:marTop w:val="0"/>
      <w:marBottom w:val="0"/>
      <w:divBdr>
        <w:top w:val="none" w:sz="0" w:space="0" w:color="auto"/>
        <w:left w:val="none" w:sz="0" w:space="0" w:color="auto"/>
        <w:bottom w:val="none" w:sz="0" w:space="0" w:color="auto"/>
        <w:right w:val="none" w:sz="0" w:space="0" w:color="auto"/>
      </w:divBdr>
    </w:div>
    <w:div w:id="149128962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628781507">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04689107">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71408669">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1993094977">
      <w:bodyDiv w:val="1"/>
      <w:marLeft w:val="0"/>
      <w:marRight w:val="0"/>
      <w:marTop w:val="0"/>
      <w:marBottom w:val="0"/>
      <w:divBdr>
        <w:top w:val="none" w:sz="0" w:space="0" w:color="auto"/>
        <w:left w:val="none" w:sz="0" w:space="0" w:color="auto"/>
        <w:bottom w:val="none" w:sz="0" w:space="0" w:color="auto"/>
        <w:right w:val="none" w:sz="0" w:space="0" w:color="auto"/>
      </w:divBdr>
    </w:div>
    <w:div w:id="212252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iveelectricexplorer.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tja.hvala@summitmotors.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iveelectricexplorer.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uinnessworldrecords.de/world-records/428863-first-drive-around-the-world-female" TargetMode="External"/><Relationship Id="rId4" Type="http://schemas.openxmlformats.org/officeDocument/2006/relationships/settings" Target="settings.xml"/><Relationship Id="rId9" Type="http://schemas.openxmlformats.org/officeDocument/2006/relationships/hyperlink" Target="https://ford.to/ExploringReinventedLiv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News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News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www.twitter.com/FordNewsEurope" TargetMode="External"/><Relationship Id="rId3" Type="http://schemas.openxmlformats.org/officeDocument/2006/relationships/hyperlink" Target="http://www.youtube.com/FordNewsEurope" TargetMode="External"/><Relationship Id="rId7"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youtube.com/fordnewseurope" TargetMode="External"/><Relationship Id="rId6" Type="http://schemas.openxmlformats.org/officeDocument/2006/relationships/hyperlink" Target="http://twitter.com/fordnewseurope" TargetMode="External"/><Relationship Id="rId11" Type="http://schemas.openxmlformats.org/officeDocument/2006/relationships/image" Target="media/image3.jpeg"/><Relationship Id="rId5" Type="http://schemas.openxmlformats.org/officeDocument/2006/relationships/hyperlink" Target="http://www.youtube.com/FordNewsEurope" TargetMode="External"/><Relationship Id="rId10" Type="http://schemas.openxmlformats.org/officeDocument/2006/relationships/hyperlink" Target="http://www.twitter.com/FordNewsEurope" TargetMode="External"/><Relationship Id="rId4" Type="http://schemas.openxmlformats.org/officeDocument/2006/relationships/image" Target="media/image10.png"/><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8DE2E-52D1-4455-B259-CC4C7EAF3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1596</Words>
  <Characters>9659</Characters>
  <Application>Microsoft Office Word</Application>
  <DocSecurity>0</DocSecurity>
  <Lines>80</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11233</CharactersWithSpaces>
  <SharedDoc>false</SharedDoc>
  <HLinks>
    <vt:vector size="90" baseType="variant">
      <vt:variant>
        <vt:i4>2359323</vt:i4>
      </vt:variant>
      <vt:variant>
        <vt:i4>3</vt:i4>
      </vt:variant>
      <vt:variant>
        <vt:i4>0</vt:i4>
      </vt:variant>
      <vt:variant>
        <vt:i4>5</vt:i4>
      </vt:variant>
      <vt:variant>
        <vt:lpwstr>mailto:name@ford.com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2056</vt:i4>
      </vt:variant>
      <vt:variant>
        <vt:i4>4</vt:i4>
      </vt:variant>
      <vt:variant>
        <vt:lpwstr>http://www.youtube.com/fordofeurope</vt:lpwstr>
      </vt:variant>
      <vt:variant>
        <vt:lpwstr/>
      </vt:variant>
      <vt:variant>
        <vt:i4>5177354</vt:i4>
      </vt:variant>
      <vt:variant>
        <vt:i4>-1</vt:i4>
      </vt:variant>
      <vt:variant>
        <vt:i4>2057</vt:i4>
      </vt:variant>
      <vt:variant>
        <vt:i4>4</vt:i4>
      </vt:variant>
      <vt:variant>
        <vt:lpwstr>http://twitter.com/FordEu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docId:A85507E14B750D8FBFEDC320DC6E91CF</cp:keywords>
  <cp:lastModifiedBy/>
  <cp:revision>1</cp:revision>
  <dcterms:created xsi:type="dcterms:W3CDTF">2023-03-18T09:46:00Z</dcterms:created>
  <dcterms:modified xsi:type="dcterms:W3CDTF">2023-03-20T16:00:00Z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